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F1" w:rsidRPr="009B7352" w:rsidRDefault="007E1359" w:rsidP="007E1359">
      <w:pPr>
        <w:spacing w:line="360" w:lineRule="auto"/>
        <w:jc w:val="center"/>
        <w:rPr>
          <w:rFonts w:ascii="Times New Roman" w:hAnsi="Times New Roman" w:cs="Times New Roman"/>
          <w:b/>
          <w:sz w:val="28"/>
          <w:szCs w:val="28"/>
        </w:rPr>
      </w:pPr>
      <w:r w:rsidRPr="009B7352">
        <w:rPr>
          <w:rFonts w:ascii="Times New Roman" w:hAnsi="Times New Roman" w:cs="Times New Roman"/>
          <w:b/>
          <w:sz w:val="28"/>
          <w:szCs w:val="28"/>
        </w:rPr>
        <w:t>Need for curriculum that supports information literacy: the case of school libraries in Botswana</w:t>
      </w:r>
    </w:p>
    <w:p w:rsidR="00587F02" w:rsidRPr="009B7352" w:rsidRDefault="00587F02" w:rsidP="00A37A70">
      <w:pPr>
        <w:autoSpaceDE w:val="0"/>
        <w:autoSpaceDN w:val="0"/>
        <w:adjustRightInd w:val="0"/>
        <w:spacing w:after="0" w:line="360" w:lineRule="auto"/>
        <w:rPr>
          <w:rFonts w:ascii="Times New Roman" w:hAnsi="Times New Roman" w:cs="Times New Roman"/>
          <w:b/>
          <w:sz w:val="24"/>
          <w:szCs w:val="24"/>
        </w:rPr>
      </w:pPr>
    </w:p>
    <w:p w:rsidR="00587F02" w:rsidRPr="009B7352" w:rsidRDefault="00587F02" w:rsidP="00A37A70">
      <w:pPr>
        <w:autoSpaceDE w:val="0"/>
        <w:autoSpaceDN w:val="0"/>
        <w:adjustRightInd w:val="0"/>
        <w:spacing w:after="0" w:line="360" w:lineRule="auto"/>
        <w:jc w:val="center"/>
        <w:rPr>
          <w:rFonts w:ascii="Times New Roman" w:hAnsi="Times New Roman" w:cs="Times New Roman"/>
          <w:b/>
          <w:sz w:val="24"/>
          <w:szCs w:val="24"/>
        </w:rPr>
      </w:pPr>
      <w:r w:rsidRPr="009B7352">
        <w:rPr>
          <w:rFonts w:ascii="Times New Roman" w:hAnsi="Times New Roman" w:cs="Times New Roman"/>
          <w:b/>
          <w:sz w:val="24"/>
          <w:szCs w:val="24"/>
        </w:rPr>
        <w:t>N</w:t>
      </w:r>
      <w:r w:rsidR="00CA6EE6" w:rsidRPr="009B7352">
        <w:rPr>
          <w:rFonts w:ascii="Times New Roman" w:hAnsi="Times New Roman" w:cs="Times New Roman"/>
          <w:b/>
          <w:sz w:val="24"/>
          <w:szCs w:val="24"/>
        </w:rPr>
        <w:t>eo</w:t>
      </w:r>
      <w:r w:rsidRPr="009B7352">
        <w:rPr>
          <w:rFonts w:ascii="Times New Roman" w:hAnsi="Times New Roman" w:cs="Times New Roman"/>
          <w:b/>
          <w:sz w:val="24"/>
          <w:szCs w:val="24"/>
        </w:rPr>
        <w:t xml:space="preserve"> M</w:t>
      </w:r>
      <w:r w:rsidR="00CA6EE6" w:rsidRPr="009B7352">
        <w:rPr>
          <w:rFonts w:ascii="Times New Roman" w:hAnsi="Times New Roman" w:cs="Times New Roman"/>
          <w:b/>
          <w:sz w:val="24"/>
          <w:szCs w:val="24"/>
        </w:rPr>
        <w:t>osarwe</w:t>
      </w:r>
      <w:r w:rsidRPr="009B7352">
        <w:rPr>
          <w:rFonts w:ascii="Times New Roman" w:hAnsi="Times New Roman" w:cs="Times New Roman"/>
          <w:b/>
          <w:sz w:val="24"/>
          <w:szCs w:val="24"/>
        </w:rPr>
        <w:t xml:space="preserve"> (Ms</w:t>
      </w:r>
      <w:proofErr w:type="gramStart"/>
      <w:r w:rsidRPr="009B7352">
        <w:rPr>
          <w:rFonts w:ascii="Times New Roman" w:hAnsi="Times New Roman" w:cs="Times New Roman"/>
          <w:b/>
          <w:sz w:val="24"/>
          <w:szCs w:val="24"/>
        </w:rPr>
        <w:t>)</w:t>
      </w:r>
      <w:proofErr w:type="gramEnd"/>
      <w:r w:rsidRPr="009B7352">
        <w:rPr>
          <w:rFonts w:ascii="Times New Roman" w:hAnsi="Times New Roman" w:cs="Times New Roman"/>
          <w:b/>
          <w:sz w:val="24"/>
          <w:szCs w:val="24"/>
        </w:rPr>
        <w:br/>
        <w:t xml:space="preserve">email address: </w:t>
      </w:r>
      <w:hyperlink r:id="rId9" w:history="1">
        <w:r w:rsidRPr="009B7352">
          <w:rPr>
            <w:rStyle w:val="Hyperlink"/>
            <w:rFonts w:ascii="Times New Roman" w:hAnsi="Times New Roman" w:cs="Times New Roman"/>
            <w:b/>
            <w:sz w:val="24"/>
            <w:szCs w:val="24"/>
            <w:u w:val="none"/>
          </w:rPr>
          <w:t>nmosarwe@gmail.com</w:t>
        </w:r>
      </w:hyperlink>
    </w:p>
    <w:p w:rsidR="00587F02" w:rsidRPr="009B7352" w:rsidRDefault="00587F02" w:rsidP="00A37A70">
      <w:pPr>
        <w:autoSpaceDE w:val="0"/>
        <w:autoSpaceDN w:val="0"/>
        <w:adjustRightInd w:val="0"/>
        <w:spacing w:after="0" w:line="360" w:lineRule="auto"/>
        <w:jc w:val="center"/>
        <w:rPr>
          <w:rFonts w:ascii="Times New Roman" w:hAnsi="Times New Roman" w:cs="Times New Roman"/>
          <w:b/>
          <w:sz w:val="24"/>
          <w:szCs w:val="24"/>
        </w:rPr>
      </w:pPr>
      <w:r w:rsidRPr="009B7352">
        <w:rPr>
          <w:rFonts w:ascii="Times New Roman" w:hAnsi="Times New Roman" w:cs="Times New Roman"/>
          <w:b/>
          <w:sz w:val="24"/>
          <w:szCs w:val="24"/>
        </w:rPr>
        <w:t>P</w:t>
      </w:r>
      <w:r w:rsidR="00CA6EE6" w:rsidRPr="009B7352">
        <w:rPr>
          <w:rFonts w:ascii="Times New Roman" w:hAnsi="Times New Roman" w:cs="Times New Roman"/>
          <w:b/>
          <w:sz w:val="24"/>
          <w:szCs w:val="24"/>
        </w:rPr>
        <w:t>hone</w:t>
      </w:r>
      <w:r w:rsidRPr="009B7352">
        <w:rPr>
          <w:rFonts w:ascii="Times New Roman" w:hAnsi="Times New Roman" w:cs="Times New Roman"/>
          <w:b/>
          <w:sz w:val="24"/>
          <w:szCs w:val="24"/>
        </w:rPr>
        <w:t>: 71615129 / 72917308</w:t>
      </w:r>
    </w:p>
    <w:p w:rsidR="00587F02" w:rsidRPr="009B7352" w:rsidRDefault="00587F02" w:rsidP="00A37A70">
      <w:pPr>
        <w:autoSpaceDE w:val="0"/>
        <w:autoSpaceDN w:val="0"/>
        <w:adjustRightInd w:val="0"/>
        <w:spacing w:after="0" w:line="360" w:lineRule="auto"/>
        <w:rPr>
          <w:rFonts w:ascii="Times New Roman" w:hAnsi="Times New Roman" w:cs="Times New Roman"/>
          <w:b/>
          <w:sz w:val="24"/>
          <w:szCs w:val="24"/>
        </w:rPr>
      </w:pPr>
    </w:p>
    <w:p w:rsidR="00587F02" w:rsidRPr="007E1359" w:rsidRDefault="00587F02" w:rsidP="00A37A70">
      <w:pPr>
        <w:spacing w:line="360" w:lineRule="auto"/>
        <w:rPr>
          <w:rFonts w:ascii="Times New Roman" w:hAnsi="Times New Roman" w:cs="Times New Roman"/>
          <w:b/>
          <w:sz w:val="24"/>
          <w:szCs w:val="24"/>
        </w:rPr>
      </w:pPr>
      <w:r w:rsidRPr="007E1359">
        <w:rPr>
          <w:rFonts w:ascii="Times New Roman" w:hAnsi="Times New Roman" w:cs="Times New Roman"/>
          <w:b/>
          <w:sz w:val="24"/>
          <w:szCs w:val="24"/>
        </w:rPr>
        <w:t>A</w:t>
      </w:r>
      <w:r w:rsidR="007E1359" w:rsidRPr="007E1359">
        <w:rPr>
          <w:rFonts w:ascii="Times New Roman" w:hAnsi="Times New Roman" w:cs="Times New Roman"/>
          <w:b/>
          <w:sz w:val="24"/>
          <w:szCs w:val="24"/>
        </w:rPr>
        <w:t>bstract</w:t>
      </w:r>
    </w:p>
    <w:p w:rsidR="00587F02" w:rsidRPr="009B7352" w:rsidRDefault="00587F02" w:rsidP="00A37A70">
      <w:pPr>
        <w:autoSpaceDE w:val="0"/>
        <w:autoSpaceDN w:val="0"/>
        <w:adjustRightInd w:val="0"/>
        <w:spacing w:after="0"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For lifelong learning to have the desired impact within schools in Botswana, teacher librarians together with curriculum developers should model lifelong learning competencies into curriculum development as a measure to foster information literacy. Information literacy empowers students to seek information, evaluate it, use it as well as create it to achieve personal, social, occupational and educational goals. Students must be able to work independently to make meaningful contributions to the wider society.</w:t>
      </w:r>
      <w:r w:rsidR="005D2204" w:rsidRPr="009B7352">
        <w:rPr>
          <w:rFonts w:ascii="Times New Roman" w:hAnsi="Times New Roman" w:cs="Times New Roman"/>
          <w:i/>
          <w:sz w:val="24"/>
          <w:szCs w:val="24"/>
        </w:rPr>
        <w:t xml:space="preserve"> </w:t>
      </w:r>
      <w:r w:rsidRPr="009B7352">
        <w:rPr>
          <w:rFonts w:ascii="Times New Roman" w:eastAsia="Calibri" w:hAnsi="Times New Roman" w:cs="Times New Roman"/>
          <w:i/>
          <w:sz w:val="24"/>
          <w:szCs w:val="24"/>
        </w:rPr>
        <w:t xml:space="preserve">Teacher- Librarians, as selectors and custodians of information in schools, must provide tailor made user education to facilitate harnessing of information literacy skills and develop lifelong learners. This paper presents findings of my experience as a Teacher Librarian for and a </w:t>
      </w:r>
      <w:r w:rsidRPr="009B7352">
        <w:rPr>
          <w:rFonts w:ascii="Times New Roman" w:hAnsi="Times New Roman" w:cs="Times New Roman"/>
          <w:i/>
          <w:sz w:val="24"/>
          <w:szCs w:val="24"/>
        </w:rPr>
        <w:t xml:space="preserve">desk study that was carried out to establish reasons behind the need for an education curriculum that supports the development of information literacy programmes which culminate in lifelong learning which is the foundation on which sustainable development will be built. The key findings indicate that there is no approved curriculum to teach information literacy in Botswana; acquisition of literacy skills by students is still a far cry suggesting that they </w:t>
      </w:r>
      <w:r w:rsidR="00CA6EE6" w:rsidRPr="009B7352">
        <w:rPr>
          <w:rFonts w:ascii="Times New Roman" w:hAnsi="Times New Roman" w:cs="Times New Roman"/>
          <w:i/>
          <w:sz w:val="24"/>
          <w:szCs w:val="24"/>
        </w:rPr>
        <w:t>enroll</w:t>
      </w:r>
      <w:r w:rsidRPr="009B7352">
        <w:rPr>
          <w:rFonts w:ascii="Times New Roman" w:hAnsi="Times New Roman" w:cs="Times New Roman"/>
          <w:i/>
          <w:sz w:val="24"/>
          <w:szCs w:val="24"/>
        </w:rPr>
        <w:t xml:space="preserve"> into tertiary institutions without the basic literacy and relevant research skills. The paper concludes by stating that it is crucial for the Ministry of Education and Curriculum Development to approve and implement the long proposed library/ information skills syllabus in order to produce information literate students who are lifelong learners.</w:t>
      </w:r>
    </w:p>
    <w:p w:rsidR="00587F02" w:rsidRPr="009B7352" w:rsidRDefault="00587F02" w:rsidP="00A37A70">
      <w:pPr>
        <w:autoSpaceDE w:val="0"/>
        <w:autoSpaceDN w:val="0"/>
        <w:adjustRightInd w:val="0"/>
        <w:spacing w:after="0" w:line="360" w:lineRule="auto"/>
        <w:rPr>
          <w:rFonts w:ascii="Times New Roman" w:hAnsi="Times New Roman" w:cs="Times New Roman"/>
          <w:i/>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i/>
          <w:sz w:val="24"/>
          <w:szCs w:val="24"/>
        </w:rPr>
      </w:pPr>
    </w:p>
    <w:p w:rsidR="00587F02" w:rsidRDefault="00587F02" w:rsidP="00A37A70">
      <w:pPr>
        <w:autoSpaceDE w:val="0"/>
        <w:autoSpaceDN w:val="0"/>
        <w:adjustRightInd w:val="0"/>
        <w:spacing w:after="0" w:line="360" w:lineRule="auto"/>
        <w:rPr>
          <w:rFonts w:ascii="Times New Roman" w:hAnsi="Times New Roman" w:cs="Times New Roman"/>
          <w:i/>
          <w:sz w:val="24"/>
          <w:szCs w:val="24"/>
        </w:rPr>
      </w:pPr>
      <w:r w:rsidRPr="009B7352">
        <w:rPr>
          <w:rFonts w:ascii="Times New Roman" w:hAnsi="Times New Roman" w:cs="Times New Roman"/>
          <w:b/>
          <w:i/>
          <w:sz w:val="24"/>
          <w:szCs w:val="24"/>
        </w:rPr>
        <w:t>Key terms;</w:t>
      </w:r>
      <w:r w:rsidRPr="009B7352">
        <w:rPr>
          <w:rFonts w:ascii="Times New Roman" w:hAnsi="Times New Roman" w:cs="Times New Roman"/>
          <w:i/>
          <w:sz w:val="24"/>
          <w:szCs w:val="24"/>
        </w:rPr>
        <w:t xml:space="preserve"> Information literacy, curriculum, lif</w:t>
      </w:r>
      <w:r w:rsidR="00A37A70" w:rsidRPr="009B7352">
        <w:rPr>
          <w:rFonts w:ascii="Times New Roman" w:hAnsi="Times New Roman" w:cs="Times New Roman"/>
          <w:i/>
          <w:sz w:val="24"/>
          <w:szCs w:val="24"/>
        </w:rPr>
        <w:t>elong learning, school librarie</w:t>
      </w:r>
      <w:r w:rsidR="00A00773">
        <w:rPr>
          <w:rFonts w:ascii="Times New Roman" w:hAnsi="Times New Roman" w:cs="Times New Roman"/>
          <w:i/>
          <w:sz w:val="24"/>
          <w:szCs w:val="24"/>
        </w:rPr>
        <w:t>s</w:t>
      </w:r>
    </w:p>
    <w:p w:rsidR="007E1359" w:rsidRPr="009B7352" w:rsidRDefault="007E1359" w:rsidP="00A37A70">
      <w:pPr>
        <w:autoSpaceDE w:val="0"/>
        <w:autoSpaceDN w:val="0"/>
        <w:adjustRightInd w:val="0"/>
        <w:spacing w:after="0" w:line="360" w:lineRule="auto"/>
        <w:rPr>
          <w:rFonts w:ascii="Times New Roman" w:hAnsi="Times New Roman" w:cs="Times New Roman"/>
          <w:i/>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
          <w:sz w:val="24"/>
          <w:szCs w:val="24"/>
        </w:rPr>
      </w:pPr>
      <w:r w:rsidRPr="009B7352">
        <w:rPr>
          <w:rFonts w:ascii="Times New Roman" w:hAnsi="Times New Roman" w:cs="Times New Roman"/>
          <w:b/>
          <w:sz w:val="24"/>
          <w:szCs w:val="24"/>
        </w:rPr>
        <w:lastRenderedPageBreak/>
        <w:t>I</w:t>
      </w:r>
      <w:r w:rsidR="007E1359" w:rsidRPr="009B7352">
        <w:rPr>
          <w:rFonts w:ascii="Times New Roman" w:hAnsi="Times New Roman" w:cs="Times New Roman"/>
          <w:b/>
          <w:sz w:val="24"/>
          <w:szCs w:val="24"/>
        </w:rPr>
        <w:t>ntroduction</w:t>
      </w: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Information consumers are faced with difficult information choices in their everyday lives; be it in their studies or the workplace. This is so because of the information explosion. Information is available in a variety of sources and formats; like the media, internet, service providers, libraries and many more. This information comes unfiltered and thus questions about its authenticity, validity, and reliability arise (ANZIIL, 2004). In addition problems like copyright issues, ethical concerns including evaluating, understanding and using it come to light. This is problematic in our society because information like that will not make more informed users without the understanding and the capability to use it more effectively. </w:t>
      </w: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p>
    <w:p w:rsidR="00587F02" w:rsidRPr="009B7352" w:rsidRDefault="00587F02" w:rsidP="00A37A70">
      <w:pPr>
        <w:pStyle w:val="Default"/>
        <w:spacing w:line="360" w:lineRule="auto"/>
        <w:rPr>
          <w:color w:val="FF0000"/>
        </w:rPr>
      </w:pPr>
      <w:r w:rsidRPr="009B7352">
        <w:t>So it is imperative that librarians arrange information for easy retrieval but more importantly, users, especially students in secondary schools, must possess skills that will enable them to retrieve the information that is relevant to their needs. Students must be able to access and use information in an ethical and legal manner as well as be in a position to use the information and the knowledge they acquired for participative citizenship and social responsibility. They must be able to make informed decisions and be independent lifelong learners through information literacy. (American Library Association, 1989).</w:t>
      </w:r>
    </w:p>
    <w:p w:rsidR="00587F02" w:rsidRPr="009B7352" w:rsidRDefault="00587F02" w:rsidP="00A37A70">
      <w:pPr>
        <w:autoSpaceDE w:val="0"/>
        <w:autoSpaceDN w:val="0"/>
        <w:adjustRightInd w:val="0"/>
        <w:spacing w:after="0" w:line="360" w:lineRule="auto"/>
        <w:rPr>
          <w:rFonts w:ascii="Times New Roman" w:hAnsi="Times New Roman" w:cs="Times New Roman"/>
          <w:color w:val="000000"/>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Information literacy is a survival skill in the information age and enables students to know how to learn because they know how knowledge is organised, how to find information, and how to use this information for their satisfaction. According to the Alexandria Proclamation of 2005, adopted by UNESCO’s Information for All Programme (IFAP), Information Literacy is the capacity of people to:</w:t>
      </w:r>
    </w:p>
    <w:p w:rsidR="00587F02" w:rsidRPr="009B7352" w:rsidRDefault="00F46EAD" w:rsidP="00A37A70">
      <w:pPr>
        <w:numPr>
          <w:ilvl w:val="0"/>
          <w:numId w:val="16"/>
        </w:num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Recognize</w:t>
      </w:r>
      <w:r w:rsidR="00587F02" w:rsidRPr="009B7352">
        <w:rPr>
          <w:rFonts w:ascii="Times New Roman" w:hAnsi="Times New Roman" w:cs="Times New Roman"/>
          <w:sz w:val="24"/>
          <w:szCs w:val="24"/>
        </w:rPr>
        <w:t xml:space="preserve"> their information needs</w:t>
      </w:r>
    </w:p>
    <w:p w:rsidR="00587F02" w:rsidRPr="009B7352" w:rsidRDefault="00587F02" w:rsidP="00A37A70">
      <w:pPr>
        <w:numPr>
          <w:ilvl w:val="0"/>
          <w:numId w:val="16"/>
        </w:num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 Locate and evaluate the quality of information</w:t>
      </w:r>
    </w:p>
    <w:p w:rsidR="00587F02" w:rsidRPr="009B7352" w:rsidRDefault="00587F02" w:rsidP="00A37A70">
      <w:pPr>
        <w:numPr>
          <w:ilvl w:val="0"/>
          <w:numId w:val="16"/>
        </w:num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Store and retrieve information</w:t>
      </w:r>
    </w:p>
    <w:p w:rsidR="00587F02" w:rsidRPr="009B7352" w:rsidRDefault="00587F02" w:rsidP="00A37A70">
      <w:pPr>
        <w:numPr>
          <w:ilvl w:val="0"/>
          <w:numId w:val="16"/>
        </w:num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Make effective and ethical use of information, and</w:t>
      </w:r>
    </w:p>
    <w:p w:rsidR="00587F02" w:rsidRPr="009B7352" w:rsidRDefault="00587F02" w:rsidP="00A37A70">
      <w:pPr>
        <w:numPr>
          <w:ilvl w:val="0"/>
          <w:numId w:val="16"/>
        </w:num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 Apply information to create and communicate knowledge.</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Information Literacy is the basis for lifelong learning and is common to all disciplines, to all learning environments, as well as to all levels of education. Students become lifelong learners, because they can always find the information for any task or decision at hand. So we can conclude by saying that </w:t>
      </w:r>
      <w:r w:rsidRPr="009B7352">
        <w:rPr>
          <w:rFonts w:ascii="Times New Roman" w:hAnsi="Times New Roman" w:cs="Times New Roman"/>
          <w:sz w:val="24"/>
          <w:szCs w:val="24"/>
        </w:rPr>
        <w:lastRenderedPageBreak/>
        <w:t>information literacy is a subset of independent learning that in turn is a subset of lifelong learning (ANZIIL, 2004).</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Lifelong learning could be defined as formal, non- formal and informal learning, whether intentional or not anticipated, which may occur at any time during the lifespan of an individual. So Information literacy is very essential and is an enabler for lifelong learning.</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pStyle w:val="Default"/>
        <w:spacing w:line="360" w:lineRule="auto"/>
      </w:pPr>
      <w:r w:rsidRPr="009B7352">
        <w:t>Therefore, the school library as part and parcel of the academic set-</w:t>
      </w:r>
      <w:proofErr w:type="gramStart"/>
      <w:r w:rsidRPr="009B7352">
        <w:t>up,</w:t>
      </w:r>
      <w:proofErr w:type="gramEnd"/>
      <w:r w:rsidRPr="009B7352">
        <w:t xml:space="preserve"> is there to serve and support the educational activities of the school and must impart information literacy skills. It is the mandate of the school library to provide information; to inculcate ideas, and develop knowledge that is essential to students to enable them to function successfully in today’s information and knowledge based society. It is quite fundamental for school libraries to equip students with </w:t>
      </w:r>
      <w:r w:rsidR="004B6A82" w:rsidRPr="009B7352">
        <w:t>lifelong</w:t>
      </w:r>
      <w:r w:rsidRPr="009B7352">
        <w:t xml:space="preserve"> learning skills and develop in them creative thinking and imaginative skills that will enable them to live as ideal and responsible citizens. The school library must support all students in learning and practicing skills for evaluating and using information regardless of form, format or medium. In so saying, the school library must be made the hub of all the academic activities planned and executed in school.</w:t>
      </w:r>
    </w:p>
    <w:p w:rsidR="00587F02" w:rsidRPr="009B7352" w:rsidRDefault="00587F02" w:rsidP="00A37A70">
      <w:pPr>
        <w:autoSpaceDE w:val="0"/>
        <w:autoSpaceDN w:val="0"/>
        <w:adjustRightInd w:val="0"/>
        <w:spacing w:after="0" w:line="360" w:lineRule="auto"/>
        <w:rPr>
          <w:rFonts w:ascii="Times New Roman" w:hAnsi="Times New Roman" w:cs="Times New Roman"/>
          <w:color w:val="000000"/>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The government of Botswana should encourage secondary school curriculum that promotes education with lifelong skills. Learning in the 21</w:t>
      </w:r>
      <w:r w:rsidRPr="009B7352">
        <w:rPr>
          <w:rFonts w:ascii="Times New Roman" w:hAnsi="Times New Roman" w:cs="Times New Roman"/>
          <w:sz w:val="24"/>
          <w:szCs w:val="24"/>
          <w:vertAlign w:val="superscript"/>
        </w:rPr>
        <w:t>st</w:t>
      </w:r>
      <w:r w:rsidRPr="009B7352">
        <w:rPr>
          <w:rFonts w:ascii="Times New Roman" w:hAnsi="Times New Roman" w:cs="Times New Roman"/>
          <w:sz w:val="24"/>
          <w:szCs w:val="24"/>
        </w:rPr>
        <w:t xml:space="preserve"> century is said to be a lifelong process; meaning that students need to cope with the continuous changes due to the driving force of information and communication technologies.</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The secondary school education or curriculum, should lead to significant education reforms by attaching the highest importance to learners and their need for information. This could be achieved through the development of learner-centred methods where learning produces desirable characteristics of learners who have the capability of self-learning on a continuous basis, lifelong learning, and learning at all times and in all places leading to sustainability in the national development. </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Teacher- librarians play a significant role in information literacy instruction. In Botswana, a draft syllabus for teaching library (information) skills has long been released to school. It is nearly a </w:t>
      </w:r>
      <w:r w:rsidRPr="009B7352">
        <w:rPr>
          <w:rFonts w:ascii="Times New Roman" w:hAnsi="Times New Roman" w:cs="Times New Roman"/>
          <w:sz w:val="24"/>
          <w:szCs w:val="24"/>
        </w:rPr>
        <w:lastRenderedPageBreak/>
        <w:t>decade now and still the syllabus has not been adopted and implemented by Curriculum Development or The Ministry of Education, despite the several attempts to engage with them and show them the need.</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FF3F28" w:rsidP="00A37A70">
      <w:pPr>
        <w:autoSpaceDE w:val="0"/>
        <w:autoSpaceDN w:val="0"/>
        <w:adjustRightInd w:val="0"/>
        <w:spacing w:after="0"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Review of literature</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A lot of research studies on information literacy, especially the development of information literate students, have been conducted worldwide but not significantly in the Botswana context, especially at school levels. </w:t>
      </w:r>
    </w:p>
    <w:p w:rsidR="00587F02" w:rsidRPr="009B7352" w:rsidRDefault="00587F02" w:rsidP="00A37A70">
      <w:pPr>
        <w:autoSpaceDE w:val="0"/>
        <w:autoSpaceDN w:val="0"/>
        <w:adjustRightInd w:val="0"/>
        <w:spacing w:after="0" w:line="360" w:lineRule="auto"/>
        <w:rPr>
          <w:rFonts w:ascii="Times New Roman" w:hAnsi="Times New Roman" w:cs="Times New Roman"/>
          <w:b/>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r w:rsidRPr="009B7352">
        <w:rPr>
          <w:rFonts w:ascii="Times New Roman" w:hAnsi="Times New Roman" w:cs="Times New Roman"/>
          <w:bCs/>
          <w:sz w:val="24"/>
          <w:szCs w:val="24"/>
        </w:rPr>
        <w:t>Mutoroke</w:t>
      </w:r>
      <w:r w:rsidRPr="009B7352">
        <w:rPr>
          <w:rFonts w:ascii="Times New Roman" w:hAnsi="Times New Roman" w:cs="Times New Roman"/>
          <w:sz w:val="24"/>
          <w:szCs w:val="24"/>
        </w:rPr>
        <w:t xml:space="preserve"> </w:t>
      </w:r>
      <w:r w:rsidRPr="009B7352">
        <w:rPr>
          <w:rFonts w:ascii="Times New Roman" w:hAnsi="Times New Roman" w:cs="Times New Roman"/>
          <w:bCs/>
          <w:sz w:val="24"/>
          <w:szCs w:val="24"/>
        </w:rPr>
        <w:t>(2009</w:t>
      </w:r>
      <w:r w:rsidR="00F46EAD" w:rsidRPr="009B7352">
        <w:rPr>
          <w:rFonts w:ascii="Times New Roman" w:hAnsi="Times New Roman" w:cs="Times New Roman"/>
          <w:bCs/>
          <w:sz w:val="24"/>
          <w:szCs w:val="24"/>
        </w:rPr>
        <w:t>) observed</w:t>
      </w:r>
      <w:r w:rsidRPr="009B7352">
        <w:rPr>
          <w:rFonts w:ascii="Times New Roman" w:hAnsi="Times New Roman" w:cs="Times New Roman"/>
          <w:bCs/>
          <w:sz w:val="24"/>
          <w:szCs w:val="24"/>
        </w:rPr>
        <w:t xml:space="preserve"> that secondary school libraries are not used effectively as schools receive learners who lack information literacy skills. He highlighted that this problem is further compounded by the teaching load of Teacher – Librarians which limits their </w:t>
      </w:r>
      <w:proofErr w:type="spellStart"/>
      <w:r w:rsidRPr="009B7352">
        <w:rPr>
          <w:rFonts w:ascii="Times New Roman" w:hAnsi="Times New Roman" w:cs="Times New Roman"/>
          <w:bCs/>
          <w:sz w:val="24"/>
          <w:szCs w:val="24"/>
        </w:rPr>
        <w:t>endeavours</w:t>
      </w:r>
      <w:proofErr w:type="spellEnd"/>
      <w:r w:rsidRPr="009B7352">
        <w:rPr>
          <w:rFonts w:ascii="Times New Roman" w:hAnsi="Times New Roman" w:cs="Times New Roman"/>
          <w:bCs/>
          <w:sz w:val="24"/>
          <w:szCs w:val="24"/>
        </w:rPr>
        <w:t xml:space="preserve"> to effectively orientate new comers in library skills and guide them during their information search. </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roofErr w:type="spellStart"/>
      <w:r w:rsidRPr="009B7352">
        <w:rPr>
          <w:rFonts w:ascii="Times New Roman" w:hAnsi="Times New Roman" w:cs="Times New Roman"/>
          <w:bCs/>
          <w:sz w:val="24"/>
          <w:szCs w:val="24"/>
        </w:rPr>
        <w:t>Mutoroke’s</w:t>
      </w:r>
      <w:proofErr w:type="spellEnd"/>
      <w:r w:rsidRPr="009B7352">
        <w:rPr>
          <w:rFonts w:ascii="Times New Roman" w:hAnsi="Times New Roman" w:cs="Times New Roman"/>
          <w:bCs/>
          <w:sz w:val="24"/>
          <w:szCs w:val="24"/>
        </w:rPr>
        <w:t xml:space="preserve"> observation of Teacher Librarian’s loads is still true even today. Teacher Librarians still go at high loads for their teaching subjects even though the case is not the same for all schools. The way it is now is dependent upon the discretion of a particular school management. Some Teacher Librarians go at a minimum of two classes whilst others go at a full load of four classes. The establishment register for teaching loads in Junior Secondary Schools states a maximum of twenty-four periods per six-day timetable/ cycle; an example of English Language will be four classes of six periods per cycle. This means that some Teacher Librarians may go at their maximum loads depending on what importance the school management attaches to the library. </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r w:rsidRPr="009B7352">
        <w:rPr>
          <w:rFonts w:ascii="Times New Roman" w:hAnsi="Times New Roman" w:cs="Times New Roman"/>
          <w:bCs/>
          <w:sz w:val="24"/>
          <w:szCs w:val="24"/>
        </w:rPr>
        <w:t xml:space="preserve">The above situation is a contradiction to what has been recommended in NDP9:48 which states that; </w:t>
      </w:r>
    </w:p>
    <w:p w:rsidR="00587F02" w:rsidRPr="009B7352" w:rsidRDefault="00587F02" w:rsidP="00A37A70">
      <w:pPr>
        <w:autoSpaceDE w:val="0"/>
        <w:autoSpaceDN w:val="0"/>
        <w:adjustRightInd w:val="0"/>
        <w:spacing w:after="0" w:line="360" w:lineRule="auto"/>
        <w:ind w:left="720"/>
        <w:jc w:val="both"/>
        <w:rPr>
          <w:rFonts w:ascii="Times New Roman" w:hAnsi="Times New Roman" w:cs="Times New Roman"/>
          <w:bCs/>
          <w:sz w:val="24"/>
          <w:szCs w:val="24"/>
        </w:rPr>
      </w:pPr>
      <w:r w:rsidRPr="009B7352">
        <w:rPr>
          <w:rFonts w:ascii="Times New Roman" w:hAnsi="Times New Roman" w:cs="Times New Roman"/>
          <w:bCs/>
          <w:sz w:val="24"/>
          <w:szCs w:val="24"/>
        </w:rPr>
        <w:t>‘The status and responsibilities of the Community Junior Secondary School Teacher Librarian should be clarified as a matter of urgency…’</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r w:rsidRPr="009B7352">
        <w:rPr>
          <w:rFonts w:ascii="Times New Roman" w:hAnsi="Times New Roman" w:cs="Times New Roman"/>
          <w:bCs/>
          <w:sz w:val="24"/>
          <w:szCs w:val="24"/>
        </w:rPr>
        <w:t xml:space="preserve">In addition, RNPE (1994:73), states that the goals of the Ten-year basic education should be “to produce students who are </w:t>
      </w:r>
      <w:r w:rsidR="00EC7A0F" w:rsidRPr="009B7352">
        <w:rPr>
          <w:rFonts w:ascii="Times New Roman" w:hAnsi="Times New Roman" w:cs="Times New Roman"/>
          <w:bCs/>
          <w:sz w:val="24"/>
          <w:szCs w:val="24"/>
        </w:rPr>
        <w:t>skillful</w:t>
      </w:r>
      <w:r w:rsidRPr="009B7352">
        <w:rPr>
          <w:rFonts w:ascii="Times New Roman" w:hAnsi="Times New Roman" w:cs="Times New Roman"/>
          <w:bCs/>
          <w:sz w:val="24"/>
          <w:szCs w:val="24"/>
        </w:rPr>
        <w:t xml:space="preserve"> consumers and producers of information in a wide range of resources and formats to thrive personally and economically in the communication age.”</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r w:rsidRPr="009B7352">
        <w:rPr>
          <w:rFonts w:ascii="Times New Roman" w:hAnsi="Times New Roman" w:cs="Times New Roman"/>
          <w:bCs/>
          <w:sz w:val="24"/>
          <w:szCs w:val="24"/>
        </w:rPr>
        <w:lastRenderedPageBreak/>
        <w:t xml:space="preserve">It is clear the Botswana Government has the focus and the right intentions as well as appreciates the importance of integrating information literacy skills into the curriculum, but the problem is implementation. The way our curriculum, is structured and delivered does not produce the </w:t>
      </w:r>
      <w:r w:rsidR="00EC7A0F" w:rsidRPr="009B7352">
        <w:rPr>
          <w:rFonts w:ascii="Times New Roman" w:hAnsi="Times New Roman" w:cs="Times New Roman"/>
          <w:bCs/>
          <w:sz w:val="24"/>
          <w:szCs w:val="24"/>
        </w:rPr>
        <w:t>caliber</w:t>
      </w:r>
      <w:r w:rsidRPr="009B7352">
        <w:rPr>
          <w:rFonts w:ascii="Times New Roman" w:hAnsi="Times New Roman" w:cs="Times New Roman"/>
          <w:bCs/>
          <w:sz w:val="24"/>
          <w:szCs w:val="24"/>
        </w:rPr>
        <w:t xml:space="preserve"> of students above. </w:t>
      </w:r>
      <w:r w:rsidRPr="009B7352">
        <w:rPr>
          <w:rFonts w:ascii="Times New Roman" w:hAnsi="Times New Roman" w:cs="Times New Roman"/>
          <w:sz w:val="24"/>
          <w:szCs w:val="24"/>
        </w:rPr>
        <w:t>Critical questions have been raised as to whether our education system</w:t>
      </w:r>
      <w:r w:rsidRPr="009B7352">
        <w:rPr>
          <w:rFonts w:ascii="Times New Roman" w:hAnsi="Times New Roman" w:cs="Times New Roman"/>
          <w:bCs/>
          <w:sz w:val="24"/>
          <w:szCs w:val="24"/>
        </w:rPr>
        <w:t xml:space="preserve"> </w:t>
      </w:r>
      <w:r w:rsidRPr="009B7352">
        <w:rPr>
          <w:rFonts w:ascii="Times New Roman" w:hAnsi="Times New Roman" w:cs="Times New Roman"/>
          <w:sz w:val="24"/>
          <w:szCs w:val="24"/>
        </w:rPr>
        <w:t>is an effective vehicle for the development of a critical</w:t>
      </w:r>
      <w:r w:rsidRPr="009B7352">
        <w:rPr>
          <w:rFonts w:ascii="Times New Roman" w:hAnsi="Times New Roman" w:cs="Times New Roman"/>
          <w:bCs/>
          <w:sz w:val="24"/>
          <w:szCs w:val="24"/>
        </w:rPr>
        <w:t xml:space="preserve"> </w:t>
      </w:r>
      <w:r w:rsidRPr="009B7352">
        <w:rPr>
          <w:rFonts w:ascii="Times New Roman" w:hAnsi="Times New Roman" w:cs="Times New Roman"/>
          <w:sz w:val="24"/>
          <w:szCs w:val="24"/>
        </w:rPr>
        <w:t>and sustainable human resources/capital that would be productive drivers</w:t>
      </w:r>
      <w:r w:rsidRPr="009B7352">
        <w:rPr>
          <w:rFonts w:ascii="Times New Roman" w:hAnsi="Times New Roman" w:cs="Times New Roman"/>
          <w:bCs/>
          <w:sz w:val="24"/>
          <w:szCs w:val="24"/>
        </w:rPr>
        <w:t xml:space="preserve"> </w:t>
      </w:r>
      <w:r w:rsidRPr="009B7352">
        <w:rPr>
          <w:rFonts w:ascii="Times New Roman" w:hAnsi="Times New Roman" w:cs="Times New Roman"/>
          <w:sz w:val="24"/>
          <w:szCs w:val="24"/>
        </w:rPr>
        <w:t>of the national economy (BFTU, 2007)</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r w:rsidRPr="009B7352">
        <w:rPr>
          <w:rFonts w:ascii="Times New Roman" w:hAnsi="Times New Roman" w:cs="Times New Roman"/>
          <w:sz w:val="24"/>
          <w:szCs w:val="24"/>
        </w:rPr>
        <w:t>The Revised National Policy on Education (RNPE) Government Paper No. 2 (1994), which was founded on the country’s long term vision of 2016,  which puts emphasis on the need to have  an educated and informed nation, has been the guiding basis for the implementation of providing quality education and training. Thus in NDP 9, the emphasis has now been placed on equipping learners with skills to enable them to enter into self- employment as well as create an opportunity for lifelong learning (BFTU, 2007)</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t xml:space="preserve">The same was well expressed in the Ministry of Education Strategic Plan 2001 – 2006, which aims; </w:t>
      </w:r>
    </w:p>
    <w:p w:rsidR="00587F02" w:rsidRPr="009B7352" w:rsidRDefault="00587F02" w:rsidP="00A37A70">
      <w:pPr>
        <w:autoSpaceDE w:val="0"/>
        <w:autoSpaceDN w:val="0"/>
        <w:adjustRightInd w:val="0"/>
        <w:spacing w:after="0" w:line="360" w:lineRule="auto"/>
        <w:ind w:left="720"/>
        <w:rPr>
          <w:rFonts w:ascii="Times New Roman" w:hAnsi="Times New Roman" w:cs="Times New Roman"/>
          <w:sz w:val="24"/>
          <w:szCs w:val="24"/>
        </w:rPr>
      </w:pPr>
      <w:r w:rsidRPr="009B7352">
        <w:rPr>
          <w:rFonts w:ascii="Times New Roman" w:hAnsi="Times New Roman" w:cs="Times New Roman"/>
          <w:sz w:val="24"/>
          <w:szCs w:val="24"/>
        </w:rPr>
        <w:t>“To offer equitable lifelong education and training that is relevant and responsive to   the rapid technological development and the changing socio-economic environment, and that produces knowledgeable, skilled enterprising and independent individuals”</w:t>
      </w:r>
    </w:p>
    <w:p w:rsidR="00587F02" w:rsidRPr="009B7352" w:rsidRDefault="00587F02" w:rsidP="00A37A70">
      <w:pPr>
        <w:autoSpaceDE w:val="0"/>
        <w:autoSpaceDN w:val="0"/>
        <w:adjustRightInd w:val="0"/>
        <w:spacing w:after="0" w:line="360" w:lineRule="auto"/>
        <w:ind w:firstLine="720"/>
        <w:rPr>
          <w:rFonts w:ascii="Times New Roman" w:hAnsi="Times New Roman" w:cs="Times New Roman"/>
          <w:sz w:val="24"/>
          <w:szCs w:val="24"/>
        </w:rPr>
      </w:pPr>
      <w:proofErr w:type="gramStart"/>
      <w:r w:rsidRPr="009B7352">
        <w:rPr>
          <w:rFonts w:ascii="Times New Roman" w:hAnsi="Times New Roman" w:cs="Times New Roman"/>
          <w:sz w:val="24"/>
          <w:szCs w:val="24"/>
        </w:rPr>
        <w:t>(NDP 9).</w:t>
      </w:r>
      <w:proofErr w:type="gramEnd"/>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r w:rsidRPr="009B7352">
        <w:rPr>
          <w:rFonts w:ascii="Times New Roman" w:hAnsi="Times New Roman" w:cs="Times New Roman"/>
          <w:bCs/>
          <w:sz w:val="24"/>
          <w:szCs w:val="24"/>
        </w:rPr>
        <w:t xml:space="preserve">The above statements are supported by the World Summit on the Information Society (2003, </w:t>
      </w:r>
      <w:proofErr w:type="spellStart"/>
      <w:r w:rsidRPr="009B7352">
        <w:rPr>
          <w:rFonts w:ascii="Times New Roman" w:hAnsi="Times New Roman" w:cs="Times New Roman"/>
          <w:bCs/>
          <w:sz w:val="24"/>
          <w:szCs w:val="24"/>
        </w:rPr>
        <w:t>para</w:t>
      </w:r>
      <w:proofErr w:type="spellEnd"/>
      <w:r w:rsidRPr="009B7352">
        <w:rPr>
          <w:rFonts w:ascii="Times New Roman" w:hAnsi="Times New Roman" w:cs="Times New Roman"/>
          <w:bCs/>
          <w:sz w:val="24"/>
          <w:szCs w:val="24"/>
        </w:rPr>
        <w:t xml:space="preserve">. 29) which </w:t>
      </w:r>
      <w:r w:rsidR="00A37A70" w:rsidRPr="009B7352">
        <w:rPr>
          <w:rFonts w:ascii="Times New Roman" w:hAnsi="Times New Roman" w:cs="Times New Roman"/>
          <w:bCs/>
          <w:sz w:val="24"/>
          <w:szCs w:val="24"/>
        </w:rPr>
        <w:t>emphasized</w:t>
      </w:r>
      <w:r w:rsidRPr="009B7352">
        <w:rPr>
          <w:rFonts w:ascii="Times New Roman" w:hAnsi="Times New Roman" w:cs="Times New Roman"/>
          <w:bCs/>
          <w:sz w:val="24"/>
          <w:szCs w:val="24"/>
        </w:rPr>
        <w:t xml:space="preserve"> that;</w:t>
      </w:r>
    </w:p>
    <w:p w:rsidR="00587F02" w:rsidRPr="009B7352" w:rsidRDefault="00587F02" w:rsidP="00A37A70">
      <w:pPr>
        <w:autoSpaceDE w:val="0"/>
        <w:autoSpaceDN w:val="0"/>
        <w:adjustRightInd w:val="0"/>
        <w:spacing w:after="0" w:line="360" w:lineRule="auto"/>
        <w:ind w:left="720"/>
        <w:jc w:val="both"/>
        <w:rPr>
          <w:rFonts w:ascii="Times New Roman" w:hAnsi="Times New Roman" w:cs="Times New Roman"/>
          <w:bCs/>
          <w:sz w:val="24"/>
          <w:szCs w:val="24"/>
        </w:rPr>
      </w:pPr>
      <w:r w:rsidRPr="009B7352">
        <w:rPr>
          <w:rFonts w:ascii="Times New Roman" w:hAnsi="Times New Roman" w:cs="Times New Roman"/>
          <w:bCs/>
          <w:sz w:val="24"/>
          <w:szCs w:val="24"/>
        </w:rPr>
        <w:t xml:space="preserve">Each person should have the opportunity to acquire the necessary skills and knowledge in order to understand, participate actively in, and benefit fully from, the information society and the knowledge economy. </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r w:rsidRPr="009B7352">
        <w:rPr>
          <w:rFonts w:ascii="Times New Roman" w:hAnsi="Times New Roman" w:cs="Times New Roman"/>
          <w:bCs/>
          <w:sz w:val="24"/>
          <w:szCs w:val="24"/>
        </w:rPr>
        <w:t xml:space="preserve">This implies that students should master the knowledge that is necessary for information processing, and also have the proper attitude towards information processing so that they may develop the capacity for lifelong learning and gain social responsibilities from their learning. Therefore students should be empowered with the capacity to manipulate the information at their disposal. </w:t>
      </w:r>
    </w:p>
    <w:p w:rsidR="00587F02" w:rsidRPr="009B7352" w:rsidRDefault="00587F02" w:rsidP="00A37A70">
      <w:pPr>
        <w:autoSpaceDE w:val="0"/>
        <w:autoSpaceDN w:val="0"/>
        <w:adjustRightInd w:val="0"/>
        <w:spacing w:after="0" w:line="360" w:lineRule="auto"/>
        <w:jc w:val="both"/>
        <w:rPr>
          <w:rFonts w:ascii="Times New Roman" w:hAnsi="Times New Roman" w:cs="Times New Roman"/>
          <w:bCs/>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r w:rsidRPr="009B7352">
        <w:rPr>
          <w:rFonts w:ascii="Times New Roman" w:hAnsi="Times New Roman" w:cs="Times New Roman"/>
          <w:sz w:val="24"/>
          <w:szCs w:val="24"/>
        </w:rPr>
        <w:lastRenderedPageBreak/>
        <w:t xml:space="preserve">The Millennium Development Goals (MDGs, 2003), also require that people have the ability to apply information into practice in order to combat diseases and enhance employment opportunities. This necessitates the need for one to possess Information Literacy skills. It does not only stop in the classroom, it goes a long way in lifelong learning and sustainable development. </w:t>
      </w: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color w:val="FF0000"/>
          <w:sz w:val="24"/>
          <w:szCs w:val="24"/>
        </w:rPr>
      </w:pPr>
      <w:r w:rsidRPr="009B7352">
        <w:rPr>
          <w:rFonts w:ascii="Times New Roman" w:hAnsi="Times New Roman" w:cs="Times New Roman"/>
          <w:bCs/>
          <w:sz w:val="24"/>
          <w:szCs w:val="24"/>
        </w:rPr>
        <w:t xml:space="preserve">However, some concerns have been raised by the Ministry of </w:t>
      </w:r>
      <w:proofErr w:type="spellStart"/>
      <w:r w:rsidRPr="009B7352">
        <w:rPr>
          <w:rFonts w:ascii="Times New Roman" w:hAnsi="Times New Roman" w:cs="Times New Roman"/>
          <w:bCs/>
          <w:sz w:val="24"/>
          <w:szCs w:val="24"/>
        </w:rPr>
        <w:t>Labour</w:t>
      </w:r>
      <w:proofErr w:type="spellEnd"/>
      <w:r w:rsidRPr="009B7352">
        <w:rPr>
          <w:rFonts w:ascii="Times New Roman" w:hAnsi="Times New Roman" w:cs="Times New Roman"/>
          <w:bCs/>
          <w:sz w:val="24"/>
          <w:szCs w:val="24"/>
        </w:rPr>
        <w:t xml:space="preserve"> and Home Affairs (2004) that, </w:t>
      </w:r>
      <w:r w:rsidRPr="009B7352">
        <w:rPr>
          <w:rFonts w:ascii="Times New Roman" w:hAnsi="Times New Roman" w:cs="Times New Roman"/>
          <w:sz w:val="24"/>
          <w:szCs w:val="24"/>
        </w:rPr>
        <w:t>the education system in Botswana is an academically oriented schooling system that does not encourage diversity of career opportunities. This results in people lacking problem solving and communication skills as part of an integrated set of skills which they need to be effective in all aspects of their lives. The Ministry is concerned that this has raised the level of unemployment in the country.</w:t>
      </w:r>
    </w:p>
    <w:p w:rsidR="00587F02" w:rsidRPr="009B7352" w:rsidRDefault="00587F02" w:rsidP="00A37A70">
      <w:pPr>
        <w:autoSpaceDE w:val="0"/>
        <w:autoSpaceDN w:val="0"/>
        <w:adjustRightInd w:val="0"/>
        <w:spacing w:after="0" w:line="360" w:lineRule="auto"/>
        <w:rPr>
          <w:rFonts w:ascii="Times New Roman" w:hAnsi="Times New Roman" w:cs="Times New Roman"/>
          <w:b/>
          <w:color w:val="FF0000"/>
          <w:sz w:val="24"/>
          <w:szCs w:val="24"/>
        </w:rPr>
      </w:pPr>
    </w:p>
    <w:p w:rsidR="00587F02" w:rsidRPr="00101784" w:rsidRDefault="00587F02" w:rsidP="00A37A70">
      <w:pPr>
        <w:autoSpaceDE w:val="0"/>
        <w:autoSpaceDN w:val="0"/>
        <w:adjustRightInd w:val="0"/>
        <w:spacing w:after="0" w:line="360" w:lineRule="auto"/>
        <w:rPr>
          <w:rFonts w:ascii="Times New Roman" w:hAnsi="Times New Roman" w:cs="Times New Roman"/>
          <w:b/>
          <w:sz w:val="28"/>
          <w:szCs w:val="28"/>
        </w:rPr>
      </w:pPr>
      <w:r w:rsidRPr="00101784">
        <w:rPr>
          <w:rFonts w:ascii="Times New Roman" w:hAnsi="Times New Roman" w:cs="Times New Roman"/>
          <w:b/>
          <w:sz w:val="28"/>
          <w:szCs w:val="28"/>
        </w:rPr>
        <w:t>C</w:t>
      </w:r>
      <w:r w:rsidR="00101784" w:rsidRPr="00101784">
        <w:rPr>
          <w:rFonts w:ascii="Times New Roman" w:hAnsi="Times New Roman" w:cs="Times New Roman"/>
          <w:b/>
          <w:sz w:val="28"/>
          <w:szCs w:val="28"/>
        </w:rPr>
        <w:t>onclusion</w:t>
      </w:r>
    </w:p>
    <w:p w:rsidR="00587F02" w:rsidRPr="009B7352" w:rsidRDefault="00587F02" w:rsidP="00A37A70">
      <w:pPr>
        <w:autoSpaceDE w:val="0"/>
        <w:autoSpaceDN w:val="0"/>
        <w:adjustRightInd w:val="0"/>
        <w:spacing w:after="0" w:line="360" w:lineRule="auto"/>
        <w:jc w:val="both"/>
        <w:rPr>
          <w:rFonts w:ascii="Times New Roman" w:hAnsi="Times New Roman" w:cs="Times New Roman"/>
          <w:iCs/>
          <w:sz w:val="24"/>
          <w:szCs w:val="24"/>
        </w:rPr>
      </w:pPr>
      <w:r w:rsidRPr="009B7352">
        <w:rPr>
          <w:rFonts w:ascii="Times New Roman" w:hAnsi="Times New Roman" w:cs="Times New Roman"/>
          <w:iCs/>
          <w:sz w:val="24"/>
          <w:szCs w:val="24"/>
        </w:rPr>
        <w:t xml:space="preserve">I would like to conclude by saying, as access to information becomes easier and less expensive, the skills and competencies relating to the selection and efficient use of information become more and more crucial. The ability to filter information, that is select relevant and discard irrelevant information, </w:t>
      </w:r>
      <w:r w:rsidR="009D0193" w:rsidRPr="009B7352">
        <w:rPr>
          <w:rFonts w:ascii="Times New Roman" w:hAnsi="Times New Roman" w:cs="Times New Roman"/>
          <w:iCs/>
          <w:sz w:val="24"/>
          <w:szCs w:val="24"/>
        </w:rPr>
        <w:t>recognize</w:t>
      </w:r>
      <w:r w:rsidRPr="009B7352">
        <w:rPr>
          <w:rFonts w:ascii="Times New Roman" w:hAnsi="Times New Roman" w:cs="Times New Roman"/>
          <w:iCs/>
          <w:sz w:val="24"/>
          <w:szCs w:val="24"/>
        </w:rPr>
        <w:t xml:space="preserve"> patterns in information, interpret and decode information as well as learn new skills are in increasing demand (</w:t>
      </w:r>
      <w:proofErr w:type="spellStart"/>
      <w:r w:rsidRPr="009B7352">
        <w:rPr>
          <w:rFonts w:ascii="Times New Roman" w:hAnsi="Times New Roman" w:cs="Times New Roman"/>
          <w:iCs/>
          <w:sz w:val="24"/>
          <w:szCs w:val="24"/>
        </w:rPr>
        <w:t>Virkus</w:t>
      </w:r>
      <w:proofErr w:type="spellEnd"/>
      <w:r w:rsidRPr="009B7352">
        <w:rPr>
          <w:rFonts w:ascii="Times New Roman" w:hAnsi="Times New Roman" w:cs="Times New Roman"/>
          <w:iCs/>
          <w:sz w:val="24"/>
          <w:szCs w:val="24"/>
        </w:rPr>
        <w:t>, 2003).</w:t>
      </w:r>
    </w:p>
    <w:p w:rsidR="00587F02" w:rsidRPr="009B7352" w:rsidRDefault="00587F02" w:rsidP="00A37A70">
      <w:pPr>
        <w:autoSpaceDE w:val="0"/>
        <w:autoSpaceDN w:val="0"/>
        <w:adjustRightInd w:val="0"/>
        <w:spacing w:after="0" w:line="360" w:lineRule="auto"/>
        <w:jc w:val="both"/>
        <w:rPr>
          <w:rFonts w:ascii="Times New Roman" w:hAnsi="Times New Roman" w:cs="Times New Roman"/>
          <w:iCs/>
          <w:sz w:val="24"/>
          <w:szCs w:val="24"/>
        </w:rPr>
      </w:pPr>
      <w:r w:rsidRPr="009B7352">
        <w:rPr>
          <w:rFonts w:ascii="Times New Roman" w:hAnsi="Times New Roman" w:cs="Times New Roman"/>
          <w:sz w:val="24"/>
          <w:szCs w:val="24"/>
        </w:rPr>
        <w:t>Education is the foundation of any modern society, so Botswana can never hope to achieve sustainable development without proper education. Integrating information literacy in the school curriculum is very important in that it helps create information literate students.</w:t>
      </w: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r w:rsidRPr="009B7352">
        <w:rPr>
          <w:rFonts w:ascii="Times New Roman" w:hAnsi="Times New Roman" w:cs="Times New Roman"/>
          <w:sz w:val="24"/>
          <w:szCs w:val="24"/>
        </w:rPr>
        <w:t>Teacher- librarians should be seen to be playing an important role in teaching and imparting library/ information skills so as to produce information literate people who are able to;</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recognise a need for information</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determine the extent of information needed</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access information efficiently</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critically evaluate information and its sources</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 xml:space="preserve">classify, store, manipulate and redraft information collected or generated </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incorporate selected information into their knowledge base</w:t>
      </w:r>
    </w:p>
    <w:p w:rsidR="00587F02" w:rsidRPr="009B7352" w:rsidRDefault="00587F02" w:rsidP="00A37A70">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9B7352">
        <w:rPr>
          <w:rFonts w:ascii="Times New Roman" w:hAnsi="Times New Roman"/>
          <w:sz w:val="24"/>
          <w:szCs w:val="24"/>
        </w:rPr>
        <w:t>use information effectively to learn, create new knowledge, solve problems and make informed decisions</w:t>
      </w: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p>
    <w:p w:rsidR="00587F02" w:rsidRPr="009B7352" w:rsidRDefault="00587F02" w:rsidP="00A37A70">
      <w:pPr>
        <w:autoSpaceDE w:val="0"/>
        <w:autoSpaceDN w:val="0"/>
        <w:adjustRightInd w:val="0"/>
        <w:spacing w:after="0"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Moreover, the above can only be possible with the adoption, incorporation and implementation of the library skills syllabus in the secondary school curriculum. So I call upon the BLA, which BOSSLA is an affiliate, to advocate for this </w:t>
      </w:r>
      <w:r w:rsidR="00A37A70" w:rsidRPr="009B7352">
        <w:rPr>
          <w:rFonts w:ascii="Times New Roman" w:hAnsi="Times New Roman" w:cs="Times New Roman"/>
          <w:sz w:val="24"/>
          <w:szCs w:val="24"/>
        </w:rPr>
        <w:t>endeavor</w:t>
      </w:r>
      <w:r w:rsidRPr="009B7352">
        <w:rPr>
          <w:rFonts w:ascii="Times New Roman" w:hAnsi="Times New Roman" w:cs="Times New Roman"/>
          <w:sz w:val="24"/>
          <w:szCs w:val="24"/>
        </w:rPr>
        <w:t xml:space="preserve"> as a matter of urgency.</w:t>
      </w:r>
    </w:p>
    <w:p w:rsidR="00587F02" w:rsidRPr="009B7352" w:rsidRDefault="00587F02" w:rsidP="00A37A70">
      <w:pPr>
        <w:pStyle w:val="ListParagraph"/>
        <w:autoSpaceDE w:val="0"/>
        <w:autoSpaceDN w:val="0"/>
        <w:adjustRightInd w:val="0"/>
        <w:spacing w:after="0" w:line="360" w:lineRule="auto"/>
        <w:jc w:val="both"/>
        <w:rPr>
          <w:rFonts w:ascii="Times New Roman" w:hAnsi="Times New Roman"/>
          <w:sz w:val="24"/>
          <w:szCs w:val="24"/>
        </w:rPr>
      </w:pP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r w:rsidRPr="009B7352">
        <w:rPr>
          <w:rFonts w:ascii="Times New Roman" w:hAnsi="Times New Roman" w:cs="Times New Roman"/>
          <w:sz w:val="24"/>
          <w:szCs w:val="24"/>
        </w:rPr>
        <w:br w:type="page"/>
      </w:r>
    </w:p>
    <w:p w:rsidR="00587F02" w:rsidRPr="00101784" w:rsidRDefault="00587F02" w:rsidP="00A37A70">
      <w:pPr>
        <w:autoSpaceDE w:val="0"/>
        <w:autoSpaceDN w:val="0"/>
        <w:adjustRightInd w:val="0"/>
        <w:spacing w:after="0" w:line="360" w:lineRule="auto"/>
        <w:rPr>
          <w:rFonts w:ascii="Times New Roman" w:hAnsi="Times New Roman" w:cs="Times New Roman"/>
          <w:b/>
          <w:sz w:val="28"/>
          <w:szCs w:val="28"/>
        </w:rPr>
      </w:pPr>
      <w:r w:rsidRPr="00101784">
        <w:rPr>
          <w:rFonts w:ascii="Times New Roman" w:hAnsi="Times New Roman" w:cs="Times New Roman"/>
          <w:b/>
          <w:sz w:val="28"/>
          <w:szCs w:val="28"/>
        </w:rPr>
        <w:lastRenderedPageBreak/>
        <w:t>R</w:t>
      </w:r>
      <w:r w:rsidR="00101784" w:rsidRPr="00101784">
        <w:rPr>
          <w:rFonts w:ascii="Times New Roman" w:hAnsi="Times New Roman" w:cs="Times New Roman"/>
          <w:b/>
          <w:sz w:val="28"/>
          <w:szCs w:val="28"/>
        </w:rPr>
        <w:t>eferences</w:t>
      </w:r>
    </w:p>
    <w:p w:rsidR="00587F02" w:rsidRPr="009B7352" w:rsidRDefault="00587F02" w:rsidP="00A37A70">
      <w:pPr>
        <w:autoSpaceDE w:val="0"/>
        <w:autoSpaceDN w:val="0"/>
        <w:adjustRightInd w:val="0"/>
        <w:spacing w:after="0" w:line="360" w:lineRule="auto"/>
        <w:rPr>
          <w:rFonts w:ascii="Times New Roman" w:hAnsi="Times New Roman" w:cs="Times New Roman"/>
          <w:sz w:val="24"/>
          <w:szCs w:val="24"/>
        </w:rPr>
      </w:pPr>
    </w:p>
    <w:p w:rsidR="00587F02" w:rsidRPr="009B7352" w:rsidRDefault="00587F02" w:rsidP="009B7352">
      <w:pPr>
        <w:pStyle w:val="Default"/>
        <w:rPr>
          <w:color w:val="auto"/>
        </w:rPr>
      </w:pPr>
      <w:proofErr w:type="gramStart"/>
      <w:r w:rsidRPr="009B7352">
        <w:rPr>
          <w:rFonts w:eastAsia="Times New Roman"/>
          <w:lang w:eastAsia="en-ZA"/>
        </w:rPr>
        <w:t>American Library Association (1989).</w:t>
      </w:r>
      <w:proofErr w:type="gramEnd"/>
      <w:r w:rsidRPr="009B7352">
        <w:rPr>
          <w:rFonts w:eastAsia="Times New Roman"/>
          <w:lang w:eastAsia="en-ZA"/>
        </w:rPr>
        <w:t xml:space="preserve"> </w:t>
      </w:r>
      <w:proofErr w:type="gramStart"/>
      <w:r w:rsidRPr="009B7352">
        <w:rPr>
          <w:rFonts w:eastAsia="Times New Roman"/>
          <w:lang w:eastAsia="en-ZA"/>
        </w:rPr>
        <w:t>Presidential Committee on Information Literacy.</w:t>
      </w:r>
      <w:proofErr w:type="gramEnd"/>
      <w:r w:rsidRPr="009B7352">
        <w:rPr>
          <w:rFonts w:eastAsia="Times New Roman"/>
          <w:lang w:eastAsia="en-ZA"/>
        </w:rPr>
        <w:t xml:space="preserve"> </w:t>
      </w:r>
      <w:proofErr w:type="gramStart"/>
      <w:r w:rsidRPr="009B7352">
        <w:rPr>
          <w:rFonts w:eastAsia="Times New Roman"/>
          <w:lang w:eastAsia="en-ZA"/>
        </w:rPr>
        <w:t>Final Report.</w:t>
      </w:r>
      <w:proofErr w:type="gramEnd"/>
      <w:r w:rsidRPr="009B7352">
        <w:rPr>
          <w:rFonts w:eastAsia="Times New Roman"/>
          <w:lang w:eastAsia="en-ZA"/>
        </w:rPr>
        <w:t xml:space="preserve"> Chicago: American Library Association, </w:t>
      </w:r>
      <w:r w:rsidRPr="009B7352">
        <w:rPr>
          <w:color w:val="auto"/>
        </w:rPr>
        <w:t>Links to Curriculum Design</w:t>
      </w:r>
    </w:p>
    <w:p w:rsidR="00587F02" w:rsidRPr="009B7352" w:rsidRDefault="009B7352" w:rsidP="009B7352">
      <w:pPr>
        <w:pStyle w:val="Default"/>
        <w:rPr>
          <w:color w:val="4F81BD" w:themeColor="accent1"/>
        </w:rPr>
      </w:pPr>
      <w:hyperlink r:id="rId10" w:history="1">
        <w:r w:rsidR="00587F02" w:rsidRPr="009B7352">
          <w:rPr>
            <w:rStyle w:val="Hyperlink"/>
            <w:color w:val="4F81BD" w:themeColor="accent1"/>
            <w:u w:val="none"/>
          </w:rPr>
          <w:t>http://www.ala.org/aasl/learning/hotlinks/curriculumlinks.html/</w:t>
        </w:r>
      </w:hyperlink>
    </w:p>
    <w:p w:rsidR="009B7352" w:rsidRPr="009B7352" w:rsidRDefault="009B7352" w:rsidP="009B7352">
      <w:pPr>
        <w:autoSpaceDE w:val="0"/>
        <w:autoSpaceDN w:val="0"/>
        <w:adjustRightInd w:val="0"/>
        <w:spacing w:after="0" w:line="240" w:lineRule="auto"/>
        <w:rPr>
          <w:rFonts w:ascii="Times New Roman" w:hAnsi="Times New Roman" w:cs="Times New Roman"/>
          <w:sz w:val="24"/>
          <w:szCs w:val="24"/>
        </w:rPr>
      </w:pP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r w:rsidRPr="009B7352">
        <w:rPr>
          <w:rFonts w:ascii="Times New Roman" w:hAnsi="Times New Roman" w:cs="Times New Roman"/>
          <w:sz w:val="24"/>
          <w:szCs w:val="24"/>
        </w:rPr>
        <w:t>Australian and New Zealand Institute for Information Literacy (ANZIIL</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2004), </w:t>
      </w:r>
      <w:r w:rsidR="007E1359">
        <w:rPr>
          <w:rFonts w:ascii="Times New Roman" w:hAnsi="Times New Roman" w:cs="Times New Roman"/>
          <w:bCs/>
          <w:i/>
          <w:iCs/>
          <w:sz w:val="24"/>
          <w:szCs w:val="24"/>
        </w:rPr>
        <w:t xml:space="preserve">principles, </w:t>
      </w:r>
      <w:r w:rsidRPr="009B7352">
        <w:rPr>
          <w:rFonts w:ascii="Times New Roman" w:hAnsi="Times New Roman" w:cs="Times New Roman"/>
          <w:bCs/>
          <w:i/>
          <w:iCs/>
          <w:sz w:val="24"/>
          <w:szCs w:val="24"/>
        </w:rPr>
        <w:t xml:space="preserve">standards and practice, </w:t>
      </w:r>
      <w:r w:rsidR="007E1359">
        <w:rPr>
          <w:rFonts w:ascii="Times New Roman" w:hAnsi="Times New Roman" w:cs="Times New Roman"/>
          <w:sz w:val="24"/>
          <w:szCs w:val="24"/>
        </w:rPr>
        <w:t xml:space="preserve">Second edition </w:t>
      </w:r>
      <w:hyperlink r:id="rId11" w:history="1">
        <w:r w:rsidRPr="009B7352">
          <w:rPr>
            <w:rStyle w:val="Hyperlink"/>
            <w:rFonts w:ascii="Times New Roman" w:hAnsi="Times New Roman" w:cs="Times New Roman"/>
            <w:sz w:val="24"/>
            <w:szCs w:val="24"/>
            <w:u w:val="none"/>
          </w:rPr>
          <w:t>http://www.anziil.org/groups/pd/statement.htm</w:t>
        </w:r>
      </w:hyperlink>
      <w:r w:rsidRPr="009B7352">
        <w:rPr>
          <w:rFonts w:ascii="Times New Roman" w:hAnsi="Times New Roman" w:cs="Times New Roman"/>
          <w:sz w:val="24"/>
          <w:szCs w:val="24"/>
        </w:rPr>
        <w:t xml:space="preserve"> (accessed 2 February 2015)</w:t>
      </w: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p>
    <w:p w:rsidR="00587F02" w:rsidRPr="009B7352" w:rsidRDefault="00587F02" w:rsidP="009B7352">
      <w:pPr>
        <w:spacing w:line="240" w:lineRule="auto"/>
        <w:jc w:val="both"/>
        <w:rPr>
          <w:rFonts w:ascii="Times New Roman" w:hAnsi="Times New Roman" w:cs="Times New Roman"/>
          <w:b/>
          <w:bCs/>
          <w:sz w:val="24"/>
          <w:szCs w:val="24"/>
        </w:rPr>
      </w:pPr>
      <w:proofErr w:type="gramStart"/>
      <w:r w:rsidRPr="009B7352">
        <w:rPr>
          <w:rFonts w:ascii="Times New Roman" w:hAnsi="Times New Roman" w:cs="Times New Roman"/>
          <w:sz w:val="24"/>
          <w:szCs w:val="24"/>
        </w:rPr>
        <w:t>BFTU (2004).</w:t>
      </w:r>
      <w:proofErr w:type="gramEnd"/>
      <w:r w:rsidRPr="009B7352">
        <w:rPr>
          <w:rFonts w:ascii="Times New Roman" w:hAnsi="Times New Roman" w:cs="Times New Roman"/>
          <w:sz w:val="24"/>
          <w:szCs w:val="24"/>
        </w:rPr>
        <w:t xml:space="preserve"> Position Paper, Gaborone</w:t>
      </w:r>
      <w:r w:rsidRPr="009B7352">
        <w:rPr>
          <w:rFonts w:ascii="Times New Roman" w:hAnsi="Times New Roman" w:cs="Times New Roman"/>
          <w:b/>
          <w:bCs/>
          <w:sz w:val="24"/>
          <w:szCs w:val="24"/>
        </w:rPr>
        <w:t>.</w:t>
      </w:r>
    </w:p>
    <w:p w:rsidR="00587F02" w:rsidRDefault="00587F02" w:rsidP="009B7352">
      <w:pPr>
        <w:autoSpaceDE w:val="0"/>
        <w:autoSpaceDN w:val="0"/>
        <w:adjustRightInd w:val="0"/>
        <w:spacing w:after="0" w:line="240" w:lineRule="auto"/>
        <w:rPr>
          <w:rFonts w:ascii="Times New Roman" w:hAnsi="Times New Roman" w:cs="Times New Roman"/>
          <w:sz w:val="24"/>
          <w:szCs w:val="24"/>
        </w:rPr>
      </w:pPr>
      <w:proofErr w:type="gramStart"/>
      <w:r w:rsidRPr="009B7352">
        <w:rPr>
          <w:rFonts w:ascii="Times New Roman" w:hAnsi="Times New Roman" w:cs="Times New Roman"/>
          <w:sz w:val="24"/>
          <w:szCs w:val="24"/>
        </w:rPr>
        <w:t xml:space="preserve">Botswana Institute for Development </w:t>
      </w:r>
      <w:r w:rsidR="007E1359">
        <w:rPr>
          <w:rFonts w:ascii="Times New Roman" w:hAnsi="Times New Roman" w:cs="Times New Roman"/>
          <w:sz w:val="24"/>
          <w:szCs w:val="24"/>
        </w:rPr>
        <w:t>Policy Analysis (BIDPA).</w:t>
      </w:r>
      <w:proofErr w:type="gramEnd"/>
      <w:r w:rsidR="007E1359">
        <w:rPr>
          <w:rFonts w:ascii="Times New Roman" w:hAnsi="Times New Roman" w:cs="Times New Roman"/>
          <w:sz w:val="24"/>
          <w:szCs w:val="24"/>
        </w:rPr>
        <w:t xml:space="preserve"> </w:t>
      </w:r>
      <w:proofErr w:type="gramStart"/>
      <w:r w:rsidR="007E1359">
        <w:rPr>
          <w:rFonts w:ascii="Times New Roman" w:hAnsi="Times New Roman" w:cs="Times New Roman"/>
          <w:sz w:val="24"/>
          <w:szCs w:val="24"/>
        </w:rPr>
        <w:t xml:space="preserve">(2006) </w:t>
      </w:r>
      <w:r w:rsidRPr="009B7352">
        <w:rPr>
          <w:rFonts w:ascii="Times New Roman" w:hAnsi="Times New Roman" w:cs="Times New Roman"/>
          <w:sz w:val="24"/>
          <w:szCs w:val="24"/>
        </w:rPr>
        <w:t>Overview of the Economy during the National Development Plan 9 (NPD 9).</w:t>
      </w:r>
      <w:proofErr w:type="gramEnd"/>
    </w:p>
    <w:p w:rsidR="007E1359" w:rsidRPr="009B7352" w:rsidRDefault="007E1359" w:rsidP="009B7352">
      <w:pPr>
        <w:autoSpaceDE w:val="0"/>
        <w:autoSpaceDN w:val="0"/>
        <w:adjustRightInd w:val="0"/>
        <w:spacing w:after="0" w:line="240" w:lineRule="auto"/>
        <w:rPr>
          <w:rFonts w:ascii="Times New Roman" w:hAnsi="Times New Roman" w:cs="Times New Roman"/>
          <w:sz w:val="24"/>
          <w:szCs w:val="24"/>
        </w:rPr>
      </w:pP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r w:rsidRPr="009B7352">
        <w:rPr>
          <w:rFonts w:ascii="Times New Roman" w:hAnsi="Times New Roman" w:cs="Times New Roman"/>
          <w:sz w:val="24"/>
          <w:szCs w:val="24"/>
        </w:rPr>
        <w:t xml:space="preserve">Paper prepared by </w:t>
      </w:r>
      <w:proofErr w:type="spellStart"/>
      <w:r w:rsidRPr="009B7352">
        <w:rPr>
          <w:rFonts w:ascii="Times New Roman" w:hAnsi="Times New Roman" w:cs="Times New Roman"/>
          <w:sz w:val="24"/>
          <w:szCs w:val="24"/>
        </w:rPr>
        <w:t>Monnane</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Monnane</w:t>
      </w:r>
      <w:proofErr w:type="spellEnd"/>
      <w:r w:rsidRPr="009B7352">
        <w:rPr>
          <w:rFonts w:ascii="Times New Roman" w:hAnsi="Times New Roman" w:cs="Times New Roman"/>
          <w:sz w:val="24"/>
          <w:szCs w:val="24"/>
        </w:rPr>
        <w:t xml:space="preserve"> (Re</w:t>
      </w:r>
      <w:r w:rsidR="007E1359">
        <w:rPr>
          <w:rFonts w:ascii="Times New Roman" w:hAnsi="Times New Roman" w:cs="Times New Roman"/>
          <w:sz w:val="24"/>
          <w:szCs w:val="24"/>
        </w:rPr>
        <w:t xml:space="preserve">search Fellow) for the Botswana </w:t>
      </w:r>
      <w:r w:rsidRPr="009B7352">
        <w:rPr>
          <w:rFonts w:ascii="Times New Roman" w:hAnsi="Times New Roman" w:cs="Times New Roman"/>
          <w:sz w:val="24"/>
          <w:szCs w:val="24"/>
        </w:rPr>
        <w:t>Federation of Trade Unions (BFTU) Workshop on National Economic, Gaborone, Botswana</w:t>
      </w: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proofErr w:type="gramStart"/>
      <w:r w:rsidRPr="009B7352">
        <w:rPr>
          <w:rFonts w:ascii="Times New Roman" w:hAnsi="Times New Roman" w:cs="Times New Roman"/>
          <w:sz w:val="24"/>
          <w:szCs w:val="24"/>
        </w:rPr>
        <w:t xml:space="preserve">Botswana, Ministry of </w:t>
      </w:r>
      <w:proofErr w:type="spellStart"/>
      <w:r w:rsidRPr="009B7352">
        <w:rPr>
          <w:rFonts w:ascii="Times New Roman" w:hAnsi="Times New Roman" w:cs="Times New Roman"/>
          <w:sz w:val="24"/>
          <w:szCs w:val="24"/>
        </w:rPr>
        <w:t>Labour</w:t>
      </w:r>
      <w:proofErr w:type="spellEnd"/>
      <w:r w:rsidRPr="009B7352">
        <w:rPr>
          <w:rFonts w:ascii="Times New Roman" w:hAnsi="Times New Roman" w:cs="Times New Roman"/>
          <w:sz w:val="24"/>
          <w:szCs w:val="24"/>
        </w:rPr>
        <w:t xml:space="preserve"> and Home</w:t>
      </w:r>
      <w:r w:rsidR="007E1359">
        <w:rPr>
          <w:rFonts w:ascii="Times New Roman" w:hAnsi="Times New Roman" w:cs="Times New Roman"/>
          <w:sz w:val="24"/>
          <w:szCs w:val="24"/>
        </w:rPr>
        <w:t xml:space="preserve"> Affairs, (2004).</w:t>
      </w:r>
      <w:proofErr w:type="gramEnd"/>
      <w:r w:rsidR="007E1359">
        <w:rPr>
          <w:rFonts w:ascii="Times New Roman" w:hAnsi="Times New Roman" w:cs="Times New Roman"/>
          <w:sz w:val="24"/>
          <w:szCs w:val="24"/>
        </w:rPr>
        <w:t xml:space="preserve"> Review of the </w:t>
      </w:r>
      <w:r w:rsidRPr="009B7352">
        <w:rPr>
          <w:rFonts w:ascii="Times New Roman" w:hAnsi="Times New Roman" w:cs="Times New Roman"/>
          <w:sz w:val="24"/>
          <w:szCs w:val="24"/>
        </w:rPr>
        <w:t>National Youth Policy (Unpublished)</w:t>
      </w: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p>
    <w:p w:rsidR="00587F02" w:rsidRPr="007E1359" w:rsidRDefault="00587F02" w:rsidP="007E1359">
      <w:pPr>
        <w:autoSpaceDE w:val="0"/>
        <w:autoSpaceDN w:val="0"/>
        <w:adjustRightInd w:val="0"/>
        <w:spacing w:after="0" w:line="240" w:lineRule="auto"/>
        <w:rPr>
          <w:rFonts w:ascii="Times New Roman" w:hAnsi="Times New Roman" w:cs="Times New Roman"/>
          <w:color w:val="000000"/>
          <w:sz w:val="24"/>
          <w:szCs w:val="24"/>
        </w:rPr>
      </w:pPr>
      <w:proofErr w:type="gramStart"/>
      <w:r w:rsidRPr="007E1359">
        <w:rPr>
          <w:rFonts w:ascii="Times New Roman" w:hAnsi="Times New Roman" w:cs="Times New Roman"/>
          <w:sz w:val="24"/>
          <w:szCs w:val="24"/>
        </w:rPr>
        <w:t>Botswana, Ministry of Finance &amp; Develo</w:t>
      </w:r>
      <w:r w:rsidR="007E1359" w:rsidRPr="007E1359">
        <w:rPr>
          <w:rFonts w:ascii="Times New Roman" w:hAnsi="Times New Roman" w:cs="Times New Roman"/>
          <w:sz w:val="24"/>
          <w:szCs w:val="24"/>
        </w:rPr>
        <w:t>pment Planning (2005).</w:t>
      </w:r>
      <w:proofErr w:type="gramEnd"/>
      <w:r w:rsidR="007E1359" w:rsidRPr="007E1359">
        <w:rPr>
          <w:rFonts w:ascii="Times New Roman" w:hAnsi="Times New Roman" w:cs="Times New Roman"/>
          <w:sz w:val="24"/>
          <w:szCs w:val="24"/>
        </w:rPr>
        <w:t xml:space="preserve"> </w:t>
      </w:r>
      <w:proofErr w:type="gramStart"/>
      <w:r w:rsidR="007E1359" w:rsidRPr="007E1359">
        <w:rPr>
          <w:rFonts w:ascii="Times New Roman" w:hAnsi="Times New Roman" w:cs="Times New Roman"/>
          <w:sz w:val="24"/>
          <w:szCs w:val="24"/>
        </w:rPr>
        <w:t xml:space="preserve">Mid Term </w:t>
      </w:r>
      <w:r w:rsidRPr="007E1359">
        <w:rPr>
          <w:rFonts w:ascii="Times New Roman" w:hAnsi="Times New Roman" w:cs="Times New Roman"/>
          <w:sz w:val="24"/>
          <w:szCs w:val="24"/>
        </w:rPr>
        <w:t>Review of National Development Plan 9</w:t>
      </w:r>
      <w:r w:rsidR="007E1359" w:rsidRPr="007E1359">
        <w:rPr>
          <w:rFonts w:ascii="Times New Roman" w:hAnsi="Times New Roman" w:cs="Times New Roman"/>
          <w:sz w:val="24"/>
          <w:szCs w:val="24"/>
        </w:rPr>
        <w:t>.</w:t>
      </w:r>
      <w:proofErr w:type="gramEnd"/>
      <w:r w:rsidR="007E1359" w:rsidRPr="007E1359">
        <w:rPr>
          <w:rFonts w:ascii="Times New Roman" w:hAnsi="Times New Roman" w:cs="Times New Roman"/>
          <w:sz w:val="24"/>
          <w:szCs w:val="24"/>
        </w:rPr>
        <w:t xml:space="preserve"> Gaborone, Government Printer. </w:t>
      </w:r>
      <w:proofErr w:type="gramStart"/>
      <w:r w:rsidRPr="007E1359">
        <w:rPr>
          <w:rFonts w:ascii="Times New Roman" w:hAnsi="Times New Roman" w:cs="Times New Roman"/>
          <w:sz w:val="24"/>
          <w:szCs w:val="24"/>
        </w:rPr>
        <w:t>IFLA (2006).</w:t>
      </w:r>
      <w:proofErr w:type="gramEnd"/>
      <w:r w:rsidRPr="007E1359">
        <w:rPr>
          <w:rFonts w:ascii="Times New Roman" w:hAnsi="Times New Roman" w:cs="Times New Roman"/>
          <w:sz w:val="24"/>
          <w:szCs w:val="24"/>
        </w:rPr>
        <w:t xml:space="preserve"> </w:t>
      </w:r>
      <w:proofErr w:type="gramStart"/>
      <w:r w:rsidRPr="007E1359">
        <w:rPr>
          <w:rFonts w:ascii="Times New Roman" w:hAnsi="Times New Roman" w:cs="Times New Roman"/>
          <w:bCs/>
          <w:sz w:val="24"/>
          <w:szCs w:val="24"/>
        </w:rPr>
        <w:t>Guidelines on information literacy for lifelong learning.</w:t>
      </w:r>
      <w:proofErr w:type="gramEnd"/>
      <w:r w:rsidRPr="007E1359">
        <w:rPr>
          <w:rFonts w:ascii="Times New Roman" w:hAnsi="Times New Roman" w:cs="Times New Roman"/>
          <w:bCs/>
          <w:sz w:val="24"/>
          <w:szCs w:val="24"/>
        </w:rPr>
        <w:t xml:space="preserve"> </w:t>
      </w:r>
      <w:r w:rsidRPr="007E1359">
        <w:rPr>
          <w:rFonts w:ascii="Times New Roman" w:hAnsi="Times New Roman" w:cs="Times New Roman"/>
          <w:color w:val="000000"/>
          <w:sz w:val="24"/>
          <w:szCs w:val="24"/>
        </w:rPr>
        <w:t xml:space="preserve">Boca </w:t>
      </w:r>
      <w:proofErr w:type="gramStart"/>
      <w:r w:rsidRPr="007E1359">
        <w:rPr>
          <w:rFonts w:ascii="Times New Roman" w:hAnsi="Times New Roman" w:cs="Times New Roman"/>
          <w:color w:val="000000"/>
          <w:sz w:val="24"/>
          <w:szCs w:val="24"/>
        </w:rPr>
        <w:t>del</w:t>
      </w:r>
      <w:proofErr w:type="gramEnd"/>
      <w:r w:rsidRPr="007E1359">
        <w:rPr>
          <w:rFonts w:ascii="Times New Roman" w:hAnsi="Times New Roman" w:cs="Times New Roman"/>
          <w:color w:val="000000"/>
          <w:sz w:val="24"/>
          <w:szCs w:val="24"/>
        </w:rPr>
        <w:t xml:space="preserve"> Río: IFLA</w:t>
      </w:r>
    </w:p>
    <w:p w:rsidR="007E1359" w:rsidRPr="007E1359" w:rsidRDefault="007E1359" w:rsidP="007E1359">
      <w:pPr>
        <w:autoSpaceDE w:val="0"/>
        <w:autoSpaceDN w:val="0"/>
        <w:adjustRightInd w:val="0"/>
        <w:spacing w:after="0" w:line="240" w:lineRule="auto"/>
        <w:rPr>
          <w:rFonts w:ascii="Times New Roman" w:hAnsi="Times New Roman" w:cs="Times New Roman"/>
          <w:sz w:val="24"/>
          <w:szCs w:val="24"/>
        </w:rPr>
      </w:pPr>
    </w:p>
    <w:p w:rsidR="00587F02" w:rsidRPr="009B7352" w:rsidRDefault="00587F02" w:rsidP="009B7352">
      <w:pPr>
        <w:spacing w:line="240" w:lineRule="auto"/>
        <w:jc w:val="both"/>
        <w:rPr>
          <w:rFonts w:ascii="Times New Roman" w:hAnsi="Times New Roman" w:cs="Times New Roman"/>
          <w:sz w:val="24"/>
          <w:szCs w:val="24"/>
        </w:rPr>
      </w:pPr>
      <w:r w:rsidRPr="009B7352">
        <w:rPr>
          <w:rFonts w:ascii="Times New Roman" w:hAnsi="Times New Roman" w:cs="Times New Roman"/>
          <w:sz w:val="24"/>
          <w:szCs w:val="24"/>
        </w:rPr>
        <w:t>Kong, S. C. (2007). A curriculum framework for implementing information technology in school education to foster information literacy, Computers &amp; Education</w:t>
      </w: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proofErr w:type="gramStart"/>
      <w:r w:rsidRPr="009B7352">
        <w:rPr>
          <w:rFonts w:ascii="Times New Roman" w:hAnsi="Times New Roman" w:cs="Times New Roman"/>
          <w:sz w:val="24"/>
          <w:szCs w:val="24"/>
        </w:rPr>
        <w:t>UNESCO (2007).</w:t>
      </w:r>
      <w:proofErr w:type="gramEnd"/>
      <w:r w:rsidRPr="009B7352">
        <w:rPr>
          <w:rFonts w:ascii="Times New Roman" w:hAnsi="Times New Roman" w:cs="Times New Roman"/>
          <w:sz w:val="24"/>
          <w:szCs w:val="24"/>
        </w:rPr>
        <w:t xml:space="preserve"> Information for All Pr</w:t>
      </w:r>
      <w:r w:rsidR="007E1359">
        <w:rPr>
          <w:rFonts w:ascii="Times New Roman" w:hAnsi="Times New Roman" w:cs="Times New Roman"/>
          <w:sz w:val="24"/>
          <w:szCs w:val="24"/>
        </w:rPr>
        <w:t xml:space="preserve">ogramme, located </w:t>
      </w:r>
      <w:proofErr w:type="gramStart"/>
      <w:r w:rsidR="007E1359">
        <w:rPr>
          <w:rFonts w:ascii="Times New Roman" w:hAnsi="Times New Roman" w:cs="Times New Roman"/>
          <w:sz w:val="24"/>
          <w:szCs w:val="24"/>
        </w:rPr>
        <w:t>April  2015</w:t>
      </w:r>
      <w:proofErr w:type="gramEnd"/>
      <w:r w:rsidR="007E1359">
        <w:rPr>
          <w:rFonts w:ascii="Times New Roman" w:hAnsi="Times New Roman" w:cs="Times New Roman"/>
          <w:sz w:val="24"/>
          <w:szCs w:val="24"/>
        </w:rPr>
        <w:t xml:space="preserve"> at </w:t>
      </w:r>
      <w:hyperlink r:id="rId12" w:history="1">
        <w:r w:rsidRPr="009B7352">
          <w:rPr>
            <w:rStyle w:val="Hyperlink"/>
            <w:rFonts w:ascii="Times New Roman" w:hAnsi="Times New Roman" w:cs="Times New Roman"/>
            <w:sz w:val="24"/>
            <w:szCs w:val="24"/>
            <w:u w:val="none"/>
          </w:rPr>
          <w:t>http://portal.unesco.org/ci/en/ev.php</w:t>
        </w:r>
      </w:hyperlink>
      <w:r w:rsidRPr="009B7352">
        <w:rPr>
          <w:rFonts w:ascii="Times New Roman" w:hAnsi="Times New Roman" w:cs="Times New Roman"/>
          <w:sz w:val="24"/>
          <w:szCs w:val="24"/>
        </w:rPr>
        <w:t xml:space="preserve"> url_id=21293&amp;url_do=do_topic&amp;url_section=201.html</w:t>
      </w:r>
    </w:p>
    <w:p w:rsidR="00587F02" w:rsidRPr="009B7352" w:rsidRDefault="00587F02" w:rsidP="009B7352">
      <w:pPr>
        <w:autoSpaceDE w:val="0"/>
        <w:autoSpaceDN w:val="0"/>
        <w:adjustRightInd w:val="0"/>
        <w:spacing w:after="0" w:line="240" w:lineRule="auto"/>
        <w:rPr>
          <w:rFonts w:ascii="Times New Roman" w:hAnsi="Times New Roman" w:cs="Times New Roman"/>
          <w:sz w:val="24"/>
          <w:szCs w:val="24"/>
        </w:rPr>
      </w:pPr>
    </w:p>
    <w:p w:rsidR="00587F02" w:rsidRPr="009B7352" w:rsidRDefault="00587F02" w:rsidP="009B7352">
      <w:pPr>
        <w:autoSpaceDE w:val="0"/>
        <w:autoSpaceDN w:val="0"/>
        <w:adjustRightInd w:val="0"/>
        <w:spacing w:after="0" w:line="240" w:lineRule="auto"/>
        <w:rPr>
          <w:rFonts w:ascii="Times New Roman" w:hAnsi="Times New Roman" w:cs="Times New Roman"/>
          <w:bCs/>
          <w:i/>
          <w:color w:val="000000"/>
          <w:sz w:val="24"/>
          <w:szCs w:val="24"/>
        </w:rPr>
      </w:pPr>
      <w:proofErr w:type="spellStart"/>
      <w:r w:rsidRPr="009B7352">
        <w:rPr>
          <w:rFonts w:ascii="Times New Roman" w:hAnsi="Times New Roman" w:cs="Times New Roman"/>
          <w:bCs/>
          <w:color w:val="000000"/>
          <w:sz w:val="24"/>
          <w:szCs w:val="24"/>
        </w:rPr>
        <w:t>Virkus</w:t>
      </w:r>
      <w:proofErr w:type="spellEnd"/>
      <w:r w:rsidRPr="009B7352">
        <w:rPr>
          <w:rFonts w:ascii="Times New Roman" w:hAnsi="Times New Roman" w:cs="Times New Roman"/>
          <w:bCs/>
          <w:color w:val="000000"/>
          <w:sz w:val="24"/>
          <w:szCs w:val="24"/>
        </w:rPr>
        <w:t xml:space="preserve">, S. (2003). Information literacy in Europe: a literature review; </w:t>
      </w:r>
      <w:r w:rsidRPr="009B7352">
        <w:rPr>
          <w:rFonts w:ascii="Times New Roman" w:hAnsi="Times New Roman" w:cs="Times New Roman"/>
          <w:bCs/>
          <w:i/>
          <w:color w:val="000000"/>
          <w:sz w:val="24"/>
          <w:szCs w:val="24"/>
        </w:rPr>
        <w:t>Information Research, Vol. 8 No. 4</w:t>
      </w:r>
    </w:p>
    <w:p w:rsidR="00587F02" w:rsidRPr="009B7352" w:rsidRDefault="00587F02" w:rsidP="00A37A70">
      <w:pPr>
        <w:spacing w:line="360" w:lineRule="auto"/>
        <w:jc w:val="center"/>
        <w:rPr>
          <w:rFonts w:ascii="Times New Roman" w:hAnsi="Times New Roman" w:cs="Times New Roman"/>
          <w:b/>
          <w:sz w:val="24"/>
          <w:szCs w:val="24"/>
        </w:rPr>
      </w:pPr>
    </w:p>
    <w:p w:rsidR="00587F02" w:rsidRPr="009B7352" w:rsidRDefault="00587F02" w:rsidP="00A37A70">
      <w:pPr>
        <w:spacing w:line="360" w:lineRule="auto"/>
        <w:jc w:val="center"/>
        <w:rPr>
          <w:rFonts w:ascii="Times New Roman" w:hAnsi="Times New Roman" w:cs="Times New Roman"/>
          <w:b/>
          <w:sz w:val="24"/>
          <w:szCs w:val="24"/>
        </w:rPr>
      </w:pPr>
    </w:p>
    <w:p w:rsidR="00587F02" w:rsidRPr="009B7352" w:rsidRDefault="00587F02" w:rsidP="00A37A70">
      <w:pPr>
        <w:spacing w:line="360" w:lineRule="auto"/>
        <w:jc w:val="center"/>
        <w:rPr>
          <w:rFonts w:ascii="Times New Roman" w:hAnsi="Times New Roman" w:cs="Times New Roman"/>
          <w:b/>
          <w:sz w:val="24"/>
          <w:szCs w:val="24"/>
        </w:rPr>
      </w:pPr>
    </w:p>
    <w:p w:rsidR="00587F02" w:rsidRPr="009B7352" w:rsidRDefault="00587F02" w:rsidP="00A37A70">
      <w:pPr>
        <w:spacing w:line="360" w:lineRule="auto"/>
        <w:rPr>
          <w:rFonts w:ascii="Times New Roman" w:hAnsi="Times New Roman" w:cs="Times New Roman"/>
          <w:b/>
          <w:sz w:val="24"/>
          <w:szCs w:val="24"/>
        </w:rPr>
      </w:pPr>
    </w:p>
    <w:p w:rsidR="009B7352" w:rsidRPr="009B7352" w:rsidRDefault="009B7352" w:rsidP="00F46EAD">
      <w:pPr>
        <w:jc w:val="both"/>
        <w:rPr>
          <w:rFonts w:ascii="Times New Roman" w:hAnsi="Times New Roman" w:cs="Times New Roman"/>
          <w:b/>
          <w:sz w:val="24"/>
          <w:szCs w:val="24"/>
        </w:rPr>
      </w:pPr>
    </w:p>
    <w:p w:rsidR="00F46EAD" w:rsidRPr="009B7352" w:rsidRDefault="00F46EAD" w:rsidP="00101784">
      <w:pPr>
        <w:jc w:val="center"/>
        <w:rPr>
          <w:rFonts w:ascii="Times New Roman" w:hAnsi="Times New Roman" w:cs="Times New Roman"/>
          <w:b/>
          <w:color w:val="000000" w:themeColor="text1"/>
          <w:sz w:val="28"/>
          <w:szCs w:val="28"/>
          <w:shd w:val="clear" w:color="auto" w:fill="FFFFFF"/>
        </w:rPr>
      </w:pPr>
      <w:r w:rsidRPr="009B7352">
        <w:rPr>
          <w:rFonts w:ascii="Times New Roman" w:hAnsi="Times New Roman" w:cs="Times New Roman"/>
          <w:b/>
          <w:color w:val="000000" w:themeColor="text1"/>
          <w:sz w:val="28"/>
          <w:szCs w:val="28"/>
          <w:shd w:val="clear" w:color="auto" w:fill="FFFFFF"/>
        </w:rPr>
        <w:lastRenderedPageBreak/>
        <w:t xml:space="preserve">Measuring the Information literacy level of academics at Botswana Accountancy College (BAC) Phenomena which led to the introduction of information skills as part of </w:t>
      </w:r>
      <w:r w:rsidR="00716C83" w:rsidRPr="009B7352">
        <w:rPr>
          <w:rFonts w:ascii="Times New Roman" w:hAnsi="Times New Roman" w:cs="Times New Roman"/>
          <w:b/>
          <w:color w:val="000000" w:themeColor="text1"/>
          <w:sz w:val="28"/>
          <w:szCs w:val="28"/>
          <w:shd w:val="clear" w:color="auto" w:fill="FFFFFF"/>
        </w:rPr>
        <w:t>Continuous</w:t>
      </w:r>
      <w:r w:rsidR="00C624E5" w:rsidRPr="009B7352">
        <w:rPr>
          <w:rFonts w:ascii="Times New Roman" w:hAnsi="Times New Roman" w:cs="Times New Roman"/>
          <w:b/>
          <w:color w:val="000000" w:themeColor="text1"/>
          <w:sz w:val="28"/>
          <w:szCs w:val="28"/>
          <w:shd w:val="clear" w:color="auto" w:fill="FFFFFF"/>
        </w:rPr>
        <w:t xml:space="preserve"> </w:t>
      </w:r>
      <w:r w:rsidRPr="009B7352">
        <w:rPr>
          <w:rFonts w:ascii="Times New Roman" w:hAnsi="Times New Roman" w:cs="Times New Roman"/>
          <w:b/>
          <w:color w:val="000000" w:themeColor="text1"/>
          <w:sz w:val="28"/>
          <w:szCs w:val="28"/>
          <w:shd w:val="clear" w:color="auto" w:fill="FFFFFF"/>
        </w:rPr>
        <w:t>P</w:t>
      </w:r>
      <w:r w:rsidR="00C624E5" w:rsidRPr="009B7352">
        <w:rPr>
          <w:rFonts w:ascii="Times New Roman" w:hAnsi="Times New Roman" w:cs="Times New Roman"/>
          <w:b/>
          <w:color w:val="000000" w:themeColor="text1"/>
          <w:sz w:val="28"/>
          <w:szCs w:val="28"/>
          <w:shd w:val="clear" w:color="auto" w:fill="FFFFFF"/>
        </w:rPr>
        <w:t xml:space="preserve">rofessional </w:t>
      </w:r>
      <w:r w:rsidRPr="009B7352">
        <w:rPr>
          <w:rFonts w:ascii="Times New Roman" w:hAnsi="Times New Roman" w:cs="Times New Roman"/>
          <w:b/>
          <w:color w:val="000000" w:themeColor="text1"/>
          <w:sz w:val="28"/>
          <w:szCs w:val="28"/>
          <w:shd w:val="clear" w:color="auto" w:fill="FFFFFF"/>
        </w:rPr>
        <w:t>D</w:t>
      </w:r>
      <w:r w:rsidR="00C624E5" w:rsidRPr="009B7352">
        <w:rPr>
          <w:rFonts w:ascii="Times New Roman" w:hAnsi="Times New Roman" w:cs="Times New Roman"/>
          <w:b/>
          <w:color w:val="000000" w:themeColor="text1"/>
          <w:sz w:val="28"/>
          <w:szCs w:val="28"/>
          <w:shd w:val="clear" w:color="auto" w:fill="FFFFFF"/>
        </w:rPr>
        <w:t>evelopment (CPD)</w:t>
      </w:r>
      <w:r w:rsidR="00101784">
        <w:rPr>
          <w:rFonts w:ascii="Times New Roman" w:hAnsi="Times New Roman" w:cs="Times New Roman"/>
          <w:b/>
          <w:color w:val="000000" w:themeColor="text1"/>
          <w:sz w:val="28"/>
          <w:szCs w:val="28"/>
          <w:shd w:val="clear" w:color="auto" w:fill="FFFFFF"/>
        </w:rPr>
        <w:t xml:space="preserve"> among BAC academics</w:t>
      </w:r>
    </w:p>
    <w:p w:rsidR="00F46EAD" w:rsidRPr="00101784" w:rsidRDefault="00F46EAD" w:rsidP="00101784">
      <w:pPr>
        <w:spacing w:after="0" w:line="240" w:lineRule="auto"/>
        <w:jc w:val="center"/>
        <w:rPr>
          <w:rFonts w:ascii="Times New Roman" w:hAnsi="Times New Roman" w:cs="Times New Roman"/>
          <w:b/>
          <w:color w:val="000000" w:themeColor="text1"/>
          <w:sz w:val="24"/>
          <w:szCs w:val="24"/>
          <w:shd w:val="clear" w:color="auto" w:fill="FFFFFF"/>
        </w:rPr>
      </w:pPr>
      <w:r w:rsidRPr="00101784">
        <w:rPr>
          <w:rFonts w:ascii="Times New Roman" w:hAnsi="Times New Roman" w:cs="Times New Roman"/>
          <w:b/>
          <w:color w:val="000000" w:themeColor="text1"/>
          <w:sz w:val="24"/>
          <w:szCs w:val="24"/>
          <w:shd w:val="clear" w:color="auto" w:fill="FFFFFF"/>
        </w:rPr>
        <w:t>By Bongiwe Magocha.</w:t>
      </w:r>
    </w:p>
    <w:p w:rsidR="00101784" w:rsidRPr="00101784" w:rsidRDefault="00101784" w:rsidP="00101784">
      <w:pPr>
        <w:spacing w:after="0" w:line="240" w:lineRule="auto"/>
        <w:jc w:val="center"/>
        <w:rPr>
          <w:rFonts w:ascii="Times New Roman" w:hAnsi="Times New Roman" w:cs="Times New Roman"/>
          <w:b/>
          <w:color w:val="000000" w:themeColor="text1"/>
          <w:sz w:val="24"/>
          <w:szCs w:val="24"/>
          <w:shd w:val="clear" w:color="auto" w:fill="FFFFFF"/>
        </w:rPr>
      </w:pPr>
      <w:r w:rsidRPr="00101784">
        <w:rPr>
          <w:rFonts w:ascii="Times New Roman" w:hAnsi="Times New Roman" w:cs="Times New Roman"/>
          <w:b/>
          <w:sz w:val="24"/>
          <w:szCs w:val="24"/>
        </w:rPr>
        <w:t xml:space="preserve">Email: </w:t>
      </w:r>
      <w:hyperlink r:id="rId13" w:history="1">
        <w:r w:rsidR="00F46EAD" w:rsidRPr="00101784">
          <w:rPr>
            <w:rStyle w:val="Hyperlink"/>
            <w:rFonts w:ascii="Times New Roman" w:hAnsi="Times New Roman" w:cs="Times New Roman"/>
            <w:b/>
            <w:sz w:val="24"/>
            <w:szCs w:val="24"/>
            <w:u w:val="none"/>
            <w:shd w:val="clear" w:color="auto" w:fill="FFFFFF"/>
          </w:rPr>
          <w:t>bongiwem@bac.ac.bw</w:t>
        </w:r>
      </w:hyperlink>
    </w:p>
    <w:p w:rsidR="00F46EAD" w:rsidRPr="00101784" w:rsidRDefault="00FF3F28" w:rsidP="00101784">
      <w:pPr>
        <w:spacing w:after="0" w:line="24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Cell</w:t>
      </w:r>
      <w:r w:rsidR="00101784">
        <w:rPr>
          <w:rFonts w:ascii="Times New Roman" w:hAnsi="Times New Roman" w:cs="Times New Roman"/>
          <w:b/>
          <w:color w:val="000000" w:themeColor="text1"/>
          <w:sz w:val="24"/>
          <w:szCs w:val="24"/>
          <w:shd w:val="clear" w:color="auto" w:fill="FFFFFF"/>
        </w:rPr>
        <w:t>:</w:t>
      </w:r>
      <w:r w:rsidR="00F46EAD" w:rsidRPr="00101784">
        <w:rPr>
          <w:rFonts w:ascii="Times New Roman" w:hAnsi="Times New Roman" w:cs="Times New Roman"/>
          <w:b/>
          <w:color w:val="000000" w:themeColor="text1"/>
          <w:sz w:val="24"/>
          <w:szCs w:val="24"/>
          <w:shd w:val="clear" w:color="auto" w:fill="FFFFFF"/>
        </w:rPr>
        <w:t xml:space="preserve"> 74406715.</w:t>
      </w:r>
    </w:p>
    <w:p w:rsidR="00F46EAD" w:rsidRPr="009B7352" w:rsidRDefault="00F46EAD" w:rsidP="00F46EAD">
      <w:pPr>
        <w:jc w:val="both"/>
        <w:rPr>
          <w:rFonts w:ascii="Times New Roman" w:hAnsi="Times New Roman" w:cs="Times New Roman"/>
          <w:b/>
          <w:color w:val="0070C0"/>
          <w:sz w:val="28"/>
          <w:szCs w:val="28"/>
          <w:shd w:val="clear" w:color="auto" w:fill="FFFFFF"/>
        </w:rPr>
      </w:pPr>
    </w:p>
    <w:p w:rsidR="00F46EAD" w:rsidRPr="009B7352" w:rsidRDefault="00101784" w:rsidP="00F46EAD">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rsidR="00F46EAD" w:rsidRPr="009B7352" w:rsidRDefault="00F46EAD" w:rsidP="00F46EAD">
      <w:pPr>
        <w:spacing w:line="360" w:lineRule="auto"/>
        <w:jc w:val="both"/>
        <w:rPr>
          <w:rFonts w:ascii="Times New Roman" w:hAnsi="Times New Roman" w:cs="Times New Roman"/>
          <w:i/>
          <w:color w:val="000000" w:themeColor="text1"/>
          <w:sz w:val="24"/>
          <w:szCs w:val="24"/>
          <w:shd w:val="clear" w:color="auto" w:fill="FFFFFF"/>
        </w:rPr>
      </w:pPr>
      <w:r w:rsidRPr="009B7352">
        <w:rPr>
          <w:rFonts w:ascii="Times New Roman" w:hAnsi="Times New Roman" w:cs="Times New Roman"/>
          <w:i/>
          <w:color w:val="000000" w:themeColor="text1"/>
          <w:sz w:val="24"/>
          <w:szCs w:val="24"/>
          <w:shd w:val="clear" w:color="auto" w:fill="FFFFFF"/>
        </w:rPr>
        <w:t>The ultimate goal of a comprehensive information literacy</w:t>
      </w:r>
      <w:r w:rsidRPr="009B7352">
        <w:rPr>
          <w:rStyle w:val="apple-converted-space"/>
          <w:rFonts w:ascii="Times New Roman" w:hAnsi="Times New Roman" w:cs="Times New Roman"/>
          <w:i/>
          <w:color w:val="000000" w:themeColor="text1"/>
          <w:sz w:val="24"/>
          <w:szCs w:val="24"/>
          <w:shd w:val="clear" w:color="auto" w:fill="FFFFFF"/>
        </w:rPr>
        <w:t> </w:t>
      </w:r>
      <w:r w:rsidRPr="009B7352">
        <w:rPr>
          <w:rFonts w:ascii="Times New Roman" w:hAnsi="Times New Roman" w:cs="Times New Roman"/>
          <w:i/>
          <w:color w:val="000000" w:themeColor="text1"/>
          <w:sz w:val="24"/>
          <w:szCs w:val="24"/>
          <w:shd w:val="clear" w:color="auto" w:fill="FFFFFF"/>
        </w:rPr>
        <w:t>programme is to inculcate</w:t>
      </w:r>
      <w:r w:rsidRPr="009B7352">
        <w:rPr>
          <w:rStyle w:val="apple-converted-space"/>
          <w:rFonts w:ascii="Times New Roman" w:hAnsi="Times New Roman" w:cs="Times New Roman"/>
          <w:i/>
          <w:color w:val="000000" w:themeColor="text1"/>
          <w:sz w:val="24"/>
          <w:szCs w:val="24"/>
          <w:shd w:val="clear" w:color="auto" w:fill="FFFFFF"/>
        </w:rPr>
        <w:t xml:space="preserve"> in </w:t>
      </w:r>
      <w:r w:rsidRPr="009B7352">
        <w:rPr>
          <w:rFonts w:ascii="Times New Roman" w:hAnsi="Times New Roman" w:cs="Times New Roman"/>
          <w:i/>
          <w:color w:val="000000" w:themeColor="text1"/>
          <w:sz w:val="24"/>
          <w:szCs w:val="24"/>
          <w:shd w:val="clear" w:color="auto" w:fill="FFFFFF"/>
        </w:rPr>
        <w:t xml:space="preserve">the individual the ability to recognize when information is required and to teach them to understand how the information </w:t>
      </w:r>
      <w:r w:rsidRPr="009B7352">
        <w:rPr>
          <w:rStyle w:val="apple-converted-space"/>
          <w:rFonts w:ascii="Times New Roman" w:hAnsi="Times New Roman" w:cs="Times New Roman"/>
          <w:i/>
          <w:color w:val="000000" w:themeColor="text1"/>
          <w:sz w:val="24"/>
          <w:szCs w:val="24"/>
          <w:shd w:val="clear" w:color="auto" w:fill="FFFFFF"/>
        </w:rPr>
        <w:t>is</w:t>
      </w:r>
      <w:r w:rsidRPr="009B7352">
        <w:rPr>
          <w:rFonts w:ascii="Times New Roman" w:hAnsi="Times New Roman" w:cs="Times New Roman"/>
          <w:i/>
          <w:color w:val="000000" w:themeColor="text1"/>
          <w:sz w:val="24"/>
          <w:szCs w:val="24"/>
          <w:shd w:val="clear" w:color="auto" w:fill="FFFFFF"/>
        </w:rPr>
        <w:t xml:space="preserve"> organized, and how to access it.  Through observations, most BAC academics have been found to lack the sophisticated skills that are needed to exploit the college Library resources, especially online resources. A study was done among BAC academics to measure their information literacy level. Based on the findings, workshops and seminars were introduced by the Library department to close the information literacy gap.</w:t>
      </w:r>
    </w:p>
    <w:p w:rsidR="00F46EAD" w:rsidRPr="009B7352" w:rsidRDefault="00F46EAD" w:rsidP="00F46EAD">
      <w:pPr>
        <w:spacing w:line="360" w:lineRule="auto"/>
        <w:jc w:val="both"/>
        <w:rPr>
          <w:rFonts w:ascii="Times New Roman" w:hAnsi="Times New Roman" w:cs="Times New Roman"/>
          <w:i/>
          <w:sz w:val="24"/>
          <w:szCs w:val="24"/>
          <w:shd w:val="clear" w:color="auto" w:fill="FFFFFF"/>
        </w:rPr>
      </w:pPr>
      <w:r w:rsidRPr="009B7352">
        <w:rPr>
          <w:rFonts w:ascii="Times New Roman" w:hAnsi="Times New Roman" w:cs="Times New Roman"/>
          <w:i/>
          <w:sz w:val="24"/>
          <w:szCs w:val="24"/>
          <w:shd w:val="clear" w:color="auto" w:fill="FFFFFF"/>
        </w:rPr>
        <w:t>This paper will elaborate on how the study was carried out to measure the information literacy skills among BAC academics. It will also elaborate the results of the study,   the content covered as part of rectifying and closing the information literacy gaps.</w:t>
      </w:r>
    </w:p>
    <w:p w:rsidR="00F46EAD" w:rsidRPr="00D54260" w:rsidRDefault="00D54260" w:rsidP="00F46EAD">
      <w:pPr>
        <w:spacing w:line="360" w:lineRule="auto"/>
        <w:jc w:val="both"/>
        <w:rPr>
          <w:rFonts w:ascii="Times New Roman" w:hAnsi="Times New Roman" w:cs="Times New Roman"/>
          <w:b/>
          <w:sz w:val="24"/>
          <w:szCs w:val="24"/>
          <w:shd w:val="clear" w:color="auto" w:fill="FFFFFF"/>
        </w:rPr>
      </w:pPr>
      <w:r w:rsidRPr="00D54260">
        <w:rPr>
          <w:rFonts w:ascii="Times New Roman" w:hAnsi="Times New Roman" w:cs="Times New Roman"/>
          <w:b/>
          <w:sz w:val="24"/>
          <w:szCs w:val="24"/>
          <w:shd w:val="clear" w:color="auto" w:fill="FFFFFF"/>
        </w:rPr>
        <w:t>Introduction</w:t>
      </w: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r w:rsidRPr="009B7352">
        <w:rPr>
          <w:rFonts w:ascii="Times New Roman" w:hAnsi="Times New Roman" w:cs="Times New Roman"/>
          <w:color w:val="000000" w:themeColor="text1"/>
          <w:sz w:val="24"/>
          <w:szCs w:val="24"/>
          <w:shd w:val="clear" w:color="auto" w:fill="FFFFFF"/>
        </w:rPr>
        <w:t>Information literacy is a concept that evolved as a result of efforts to move technology-based instructional and research efforts beyond the concepts previously associated with "computer literacy. Information literacy has been proclaimed as a foundational literacy of the twenty-first century by many researchers, library practitioners, and international agencies.</w:t>
      </w:r>
      <w:r w:rsidRPr="009B7352">
        <w:rPr>
          <w:rStyle w:val="apple-converted-space"/>
          <w:rFonts w:ascii="Times New Roman" w:hAnsi="Times New Roman" w:cs="Times New Roman"/>
          <w:color w:val="000000" w:themeColor="text1"/>
          <w:sz w:val="24"/>
          <w:szCs w:val="24"/>
          <w:shd w:val="clear" w:color="auto" w:fill="FFFFFF"/>
        </w:rPr>
        <w:t> </w:t>
      </w:r>
      <w:r w:rsidRPr="009B7352">
        <w:rPr>
          <w:rFonts w:ascii="Times New Roman" w:hAnsi="Times New Roman" w:cs="Times New Roman"/>
          <w:color w:val="000000" w:themeColor="text1"/>
          <w:sz w:val="24"/>
          <w:szCs w:val="24"/>
          <w:shd w:val="clear" w:color="auto" w:fill="FFFFFF"/>
        </w:rPr>
        <w:t xml:space="preserve">It is a central tenet of academic Librarianship. </w:t>
      </w:r>
    </w:p>
    <w:p w:rsidR="00F46EAD" w:rsidRPr="009B7352" w:rsidRDefault="00F46EAD" w:rsidP="00F46EAD">
      <w:pPr>
        <w:spacing w:line="360" w:lineRule="auto"/>
        <w:jc w:val="both"/>
        <w:rPr>
          <w:rFonts w:ascii="Times New Roman" w:hAnsi="Times New Roman" w:cs="Times New Roman"/>
          <w:sz w:val="24"/>
          <w:szCs w:val="24"/>
        </w:rPr>
      </w:pPr>
      <w:r w:rsidRPr="009B7352">
        <w:rPr>
          <w:rFonts w:ascii="Times New Roman" w:hAnsi="Times New Roman" w:cs="Times New Roman"/>
          <w:color w:val="000000" w:themeColor="text1"/>
          <w:sz w:val="24"/>
          <w:szCs w:val="24"/>
          <w:shd w:val="clear" w:color="auto" w:fill="FFFFFF"/>
        </w:rPr>
        <w:t xml:space="preserve">CILIP (Chartered Institutes of Librarians and Information </w:t>
      </w:r>
      <w:r w:rsidR="007F5AD8" w:rsidRPr="009B7352">
        <w:rPr>
          <w:rFonts w:ascii="Times New Roman" w:hAnsi="Times New Roman" w:cs="Times New Roman"/>
          <w:color w:val="000000" w:themeColor="text1"/>
          <w:sz w:val="24"/>
          <w:szCs w:val="24"/>
          <w:shd w:val="clear" w:color="auto" w:fill="FFFFFF"/>
        </w:rPr>
        <w:t>Professional)</w:t>
      </w:r>
      <w:r w:rsidRPr="009B7352">
        <w:rPr>
          <w:rFonts w:ascii="Times New Roman" w:hAnsi="Times New Roman" w:cs="Times New Roman"/>
          <w:color w:val="000000" w:themeColor="text1"/>
          <w:sz w:val="24"/>
          <w:szCs w:val="24"/>
          <w:shd w:val="clear" w:color="auto" w:fill="FFFFFF"/>
        </w:rPr>
        <w:t xml:space="preserve"> describes information literacy as a process of </w:t>
      </w:r>
      <w:r w:rsidRPr="009B7352">
        <w:rPr>
          <w:rFonts w:ascii="Times New Roman" w:hAnsi="Times New Roman" w:cs="Times New Roman"/>
          <w:sz w:val="24"/>
          <w:szCs w:val="24"/>
        </w:rPr>
        <w:t>knowing when and why you need information, where to find it, and how to evaluate, use and communicate it in an ethical manner.</w:t>
      </w: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r w:rsidRPr="009B7352">
        <w:rPr>
          <w:rFonts w:ascii="Times New Roman" w:hAnsi="Times New Roman" w:cs="Times New Roman"/>
          <w:color w:val="000000" w:themeColor="text1"/>
          <w:sz w:val="24"/>
          <w:szCs w:val="24"/>
          <w:shd w:val="clear" w:color="auto" w:fill="FFFFFF"/>
        </w:rPr>
        <w:t xml:space="preserve">I take it that it means the ability for people to: </w:t>
      </w: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r w:rsidRPr="009B7352">
        <w:rPr>
          <w:rFonts w:ascii="Times New Roman" w:hAnsi="Times New Roman" w:cs="Times New Roman"/>
          <w:color w:val="000000" w:themeColor="text1"/>
          <w:sz w:val="24"/>
          <w:szCs w:val="24"/>
          <w:shd w:val="clear" w:color="auto" w:fill="FFFFFF"/>
        </w:rPr>
        <w:lastRenderedPageBreak/>
        <w:t>1) Know when they need</w:t>
      </w:r>
      <w:r w:rsidRPr="009B7352">
        <w:rPr>
          <w:rStyle w:val="apple-converted-space"/>
          <w:rFonts w:ascii="Times New Roman" w:hAnsi="Times New Roman" w:cs="Times New Roman"/>
          <w:color w:val="000000" w:themeColor="text1"/>
          <w:sz w:val="24"/>
          <w:szCs w:val="24"/>
          <w:shd w:val="clear" w:color="auto" w:fill="FFFFFF"/>
        </w:rPr>
        <w:t xml:space="preserve"> information </w:t>
      </w:r>
      <w:r w:rsidRPr="009B7352">
        <w:rPr>
          <w:rFonts w:ascii="Times New Roman" w:hAnsi="Times New Roman" w:cs="Times New Roman"/>
          <w:color w:val="000000" w:themeColor="text1"/>
          <w:sz w:val="24"/>
          <w:szCs w:val="24"/>
          <w:shd w:val="clear" w:color="auto" w:fill="FFFFFF"/>
        </w:rPr>
        <w:t xml:space="preserve"> </w:t>
      </w: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r w:rsidRPr="009B7352">
        <w:rPr>
          <w:rFonts w:ascii="Times New Roman" w:hAnsi="Times New Roman" w:cs="Times New Roman"/>
          <w:color w:val="000000" w:themeColor="text1"/>
          <w:sz w:val="24"/>
          <w:szCs w:val="24"/>
          <w:shd w:val="clear" w:color="auto" w:fill="FFFFFF"/>
        </w:rPr>
        <w:t>2) Know where to find</w:t>
      </w:r>
      <w:r w:rsidRPr="009B7352">
        <w:rPr>
          <w:rStyle w:val="apple-converted-space"/>
          <w:rFonts w:ascii="Times New Roman" w:hAnsi="Times New Roman" w:cs="Times New Roman"/>
          <w:color w:val="000000" w:themeColor="text1"/>
          <w:sz w:val="24"/>
          <w:szCs w:val="24"/>
          <w:shd w:val="clear" w:color="auto" w:fill="FFFFFF"/>
        </w:rPr>
        <w:t xml:space="preserve"> information </w:t>
      </w:r>
      <w:r w:rsidRPr="009B7352">
        <w:rPr>
          <w:rFonts w:ascii="Times New Roman" w:hAnsi="Times New Roman" w:cs="Times New Roman"/>
          <w:color w:val="000000" w:themeColor="text1"/>
          <w:sz w:val="24"/>
          <w:szCs w:val="24"/>
          <w:shd w:val="clear" w:color="auto" w:fill="FFFFFF"/>
        </w:rPr>
        <w:t xml:space="preserve"> </w:t>
      </w: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r w:rsidRPr="009B7352">
        <w:rPr>
          <w:rFonts w:ascii="Times New Roman" w:hAnsi="Times New Roman" w:cs="Times New Roman"/>
          <w:color w:val="000000" w:themeColor="text1"/>
          <w:sz w:val="24"/>
          <w:szCs w:val="24"/>
          <w:shd w:val="clear" w:color="auto" w:fill="FFFFFF"/>
        </w:rPr>
        <w:t>3) Evaluate</w:t>
      </w:r>
      <w:r w:rsidRPr="009B7352">
        <w:rPr>
          <w:rStyle w:val="apple-converted-space"/>
          <w:rFonts w:ascii="Times New Roman" w:hAnsi="Times New Roman" w:cs="Times New Roman"/>
          <w:color w:val="000000" w:themeColor="text1"/>
          <w:sz w:val="24"/>
          <w:szCs w:val="24"/>
          <w:shd w:val="clear" w:color="auto" w:fill="FFFFFF"/>
        </w:rPr>
        <w:t xml:space="preserve"> information </w:t>
      </w:r>
      <w:r w:rsidRPr="009B7352">
        <w:rPr>
          <w:rFonts w:ascii="Times New Roman" w:hAnsi="Times New Roman" w:cs="Times New Roman"/>
          <w:color w:val="000000" w:themeColor="text1"/>
          <w:sz w:val="24"/>
          <w:szCs w:val="24"/>
          <w:shd w:val="clear" w:color="auto" w:fill="FFFFFF"/>
        </w:rPr>
        <w:t xml:space="preserve"> </w:t>
      </w: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r w:rsidRPr="009B7352">
        <w:rPr>
          <w:rFonts w:ascii="Times New Roman" w:hAnsi="Times New Roman" w:cs="Times New Roman"/>
          <w:color w:val="000000" w:themeColor="text1"/>
          <w:sz w:val="24"/>
          <w:szCs w:val="24"/>
          <w:shd w:val="clear" w:color="auto" w:fill="FFFFFF"/>
        </w:rPr>
        <w:t>4) Process</w:t>
      </w:r>
      <w:r w:rsidRPr="009B7352">
        <w:rPr>
          <w:rStyle w:val="apple-converted-space"/>
          <w:rFonts w:ascii="Times New Roman" w:hAnsi="Times New Roman" w:cs="Times New Roman"/>
          <w:color w:val="000000" w:themeColor="text1"/>
          <w:sz w:val="24"/>
          <w:szCs w:val="24"/>
          <w:shd w:val="clear" w:color="auto" w:fill="FFFFFF"/>
        </w:rPr>
        <w:t xml:space="preserve"> information </w:t>
      </w:r>
      <w:r w:rsidRPr="009B7352">
        <w:rPr>
          <w:rFonts w:ascii="Times New Roman" w:hAnsi="Times New Roman" w:cs="Times New Roman"/>
          <w:color w:val="000000" w:themeColor="text1"/>
          <w:sz w:val="24"/>
          <w:szCs w:val="24"/>
          <w:shd w:val="clear" w:color="auto" w:fill="FFFFFF"/>
        </w:rPr>
        <w:t xml:space="preserve"> </w:t>
      </w:r>
    </w:p>
    <w:p w:rsidR="00F46EAD" w:rsidRPr="009B7352" w:rsidRDefault="00F46EAD" w:rsidP="00F46EAD">
      <w:pPr>
        <w:spacing w:line="360" w:lineRule="auto"/>
        <w:jc w:val="both"/>
        <w:rPr>
          <w:rFonts w:ascii="Times New Roman" w:hAnsi="Times New Roman" w:cs="Times New Roman"/>
          <w:color w:val="000000" w:themeColor="text1"/>
          <w:sz w:val="24"/>
          <w:szCs w:val="24"/>
        </w:rPr>
      </w:pPr>
      <w:r w:rsidRPr="009B7352">
        <w:rPr>
          <w:rFonts w:ascii="Times New Roman" w:hAnsi="Times New Roman" w:cs="Times New Roman"/>
          <w:color w:val="000000" w:themeColor="text1"/>
          <w:sz w:val="24"/>
          <w:szCs w:val="24"/>
          <w:shd w:val="clear" w:color="auto" w:fill="FFFFFF"/>
        </w:rPr>
        <w:t xml:space="preserve"> 5) Use information </w:t>
      </w:r>
      <w:r w:rsidRPr="009B7352">
        <w:rPr>
          <w:rStyle w:val="apple-converted-space"/>
          <w:rFonts w:ascii="Times New Roman" w:hAnsi="Times New Roman" w:cs="Times New Roman"/>
          <w:color w:val="000000" w:themeColor="text1"/>
          <w:sz w:val="24"/>
          <w:szCs w:val="24"/>
          <w:shd w:val="clear" w:color="auto" w:fill="FFFFFF"/>
        </w:rPr>
        <w:t>to</w:t>
      </w:r>
      <w:r w:rsidRPr="009B7352">
        <w:rPr>
          <w:rFonts w:ascii="Times New Roman" w:hAnsi="Times New Roman" w:cs="Times New Roman"/>
          <w:color w:val="000000" w:themeColor="text1"/>
          <w:sz w:val="24"/>
          <w:szCs w:val="24"/>
          <w:shd w:val="clear" w:color="auto" w:fill="FFFFFF"/>
        </w:rPr>
        <w:t xml:space="preserve"> make appropriate decisions in their lives.</w:t>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rPr>
      </w:pPr>
      <w:r w:rsidRPr="009B7352">
        <w:rPr>
          <w:color w:val="000000" w:themeColor="text1"/>
        </w:rPr>
        <w:t>The basic characteristics of an</w:t>
      </w:r>
      <w:r w:rsidRPr="009B7352">
        <w:rPr>
          <w:rStyle w:val="apple-converted-space"/>
          <w:color w:val="000000" w:themeColor="text1"/>
        </w:rPr>
        <w:t xml:space="preserve"> information </w:t>
      </w:r>
      <w:r w:rsidRPr="009B7352">
        <w:rPr>
          <w:color w:val="000000" w:themeColor="text1"/>
        </w:rPr>
        <w:t>literate person as stated by the American Library Association (ALA) Presidential Committee on information Literacy</w:t>
      </w:r>
      <w:r w:rsidRPr="009B7352">
        <w:rPr>
          <w:rStyle w:val="apple-converted-space"/>
          <w:color w:val="000000" w:themeColor="text1"/>
        </w:rPr>
        <w:t> </w:t>
      </w:r>
      <w:r w:rsidRPr="009B7352">
        <w:rPr>
          <w:color w:val="000000" w:themeColor="text1"/>
        </w:rPr>
        <w:t>(1989):  To be</w:t>
      </w:r>
      <w:r w:rsidRPr="009B7352">
        <w:rPr>
          <w:rStyle w:val="apple-converted-space"/>
          <w:color w:val="000000" w:themeColor="text1"/>
        </w:rPr>
        <w:t xml:space="preserve"> information </w:t>
      </w:r>
      <w:r w:rsidRPr="009B7352">
        <w:rPr>
          <w:color w:val="000000" w:themeColor="text1"/>
        </w:rPr>
        <w:t xml:space="preserve">literate an individual must recognize when information is </w:t>
      </w:r>
      <w:r w:rsidRPr="009B7352">
        <w:rPr>
          <w:rStyle w:val="apple-converted-space"/>
          <w:color w:val="000000" w:themeColor="text1"/>
        </w:rPr>
        <w:t>needed</w:t>
      </w:r>
      <w:r w:rsidRPr="009B7352">
        <w:rPr>
          <w:color w:val="000000" w:themeColor="text1"/>
        </w:rPr>
        <w:t xml:space="preserve"> and have the ability to locate, evaluate and use effectively the information needed. Ultimately information literate people are those who have learned how to learn. They know how to learn because they know how</w:t>
      </w:r>
      <w:r w:rsidRPr="009B7352">
        <w:rPr>
          <w:rStyle w:val="apple-converted-space"/>
          <w:color w:val="000000" w:themeColor="text1"/>
        </w:rPr>
        <w:t xml:space="preserve"> information is </w:t>
      </w:r>
      <w:r w:rsidRPr="009B7352">
        <w:rPr>
          <w:color w:val="000000" w:themeColor="text1"/>
        </w:rPr>
        <w:t>organized, how to find information and how to use</w:t>
      </w:r>
      <w:r w:rsidRPr="009B7352">
        <w:rPr>
          <w:rStyle w:val="apple-converted-space"/>
          <w:color w:val="000000" w:themeColor="text1"/>
        </w:rPr>
        <w:t xml:space="preserve"> information i</w:t>
      </w:r>
      <w:r w:rsidRPr="009B7352">
        <w:rPr>
          <w:color w:val="000000" w:themeColor="text1"/>
        </w:rPr>
        <w:t>n such a way that others can learn from them (p.1).From this description, several characteristics can be identified regarding the</w:t>
      </w:r>
      <w:r w:rsidRPr="009B7352">
        <w:rPr>
          <w:rStyle w:val="apple-converted-space"/>
          <w:color w:val="000000" w:themeColor="text1"/>
        </w:rPr>
        <w:t xml:space="preserve"> information </w:t>
      </w:r>
      <w:r w:rsidRPr="009B7352">
        <w:rPr>
          <w:color w:val="000000" w:themeColor="text1"/>
        </w:rPr>
        <w:t>literate person:</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1 Engages in independent, self-directed learning;</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2 Implement information processes;</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3 Uses a variety of</w:t>
      </w:r>
      <w:r w:rsidRPr="009B7352">
        <w:rPr>
          <w:rStyle w:val="apple-converted-space"/>
          <w:color w:val="000000" w:themeColor="text1"/>
        </w:rPr>
        <w:t xml:space="preserve"> information </w:t>
      </w:r>
      <w:r w:rsidRPr="009B7352">
        <w:rPr>
          <w:color w:val="000000" w:themeColor="text1"/>
        </w:rPr>
        <w:t>technologies and systems;</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 xml:space="preserve">4 Internalized values which promote information </w:t>
      </w:r>
      <w:r w:rsidRPr="009B7352">
        <w:rPr>
          <w:rStyle w:val="apple-converted-space"/>
          <w:color w:val="000000" w:themeColor="text1"/>
        </w:rPr>
        <w:t>use</w:t>
      </w:r>
      <w:r w:rsidRPr="009B7352">
        <w:rPr>
          <w:color w:val="000000" w:themeColor="text1"/>
        </w:rPr>
        <w:t>;</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5 The</w:t>
      </w:r>
      <w:r w:rsidRPr="009B7352">
        <w:rPr>
          <w:rStyle w:val="apple-converted-space"/>
          <w:color w:val="000000" w:themeColor="text1"/>
        </w:rPr>
        <w:t xml:space="preserve"> information l</w:t>
      </w:r>
      <w:r w:rsidRPr="009B7352">
        <w:rPr>
          <w:color w:val="000000" w:themeColor="text1"/>
        </w:rPr>
        <w:t>iterate person has a sound knowledge of the world of</w:t>
      </w:r>
      <w:r w:rsidRPr="009B7352">
        <w:rPr>
          <w:rStyle w:val="apple-converted-space"/>
          <w:color w:val="000000" w:themeColor="text1"/>
        </w:rPr>
        <w:t xml:space="preserve"> information </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 xml:space="preserve"> 6 The information literate person approaches</w:t>
      </w:r>
      <w:r w:rsidRPr="009B7352">
        <w:rPr>
          <w:rStyle w:val="apple-converted-space"/>
          <w:color w:val="000000" w:themeColor="text1"/>
        </w:rPr>
        <w:t xml:space="preserve"> information </w:t>
      </w:r>
      <w:r w:rsidRPr="009B7352">
        <w:rPr>
          <w:color w:val="000000" w:themeColor="text1"/>
        </w:rPr>
        <w:t>critically.</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7 The information literate person has a personal</w:t>
      </w:r>
      <w:r w:rsidRPr="009B7352">
        <w:rPr>
          <w:rStyle w:val="apple-converted-space"/>
          <w:color w:val="000000" w:themeColor="text1"/>
        </w:rPr>
        <w:t xml:space="preserve"> information </w:t>
      </w:r>
      <w:r w:rsidRPr="009B7352">
        <w:rPr>
          <w:color w:val="000000" w:themeColor="text1"/>
        </w:rPr>
        <w:t>style which facilitates his or her interaction with the world of information.</w:t>
      </w:r>
    </w:p>
    <w:p w:rsidR="00D54260" w:rsidRDefault="00D54260" w:rsidP="00F46EAD">
      <w:pPr>
        <w:pStyle w:val="NormalWeb"/>
        <w:shd w:val="clear" w:color="auto" w:fill="FFFFFF"/>
        <w:spacing w:before="0" w:beforeAutospacing="0" w:after="255" w:afterAutospacing="0" w:line="360" w:lineRule="auto"/>
        <w:rPr>
          <w:b/>
          <w:color w:val="000000" w:themeColor="text1"/>
        </w:rPr>
      </w:pPr>
    </w:p>
    <w:p w:rsidR="00F46EAD" w:rsidRPr="009B7352" w:rsidRDefault="00D54260" w:rsidP="00F46EAD">
      <w:pPr>
        <w:pStyle w:val="NormalWeb"/>
        <w:shd w:val="clear" w:color="auto" w:fill="FFFFFF"/>
        <w:spacing w:before="0" w:beforeAutospacing="0" w:after="255" w:afterAutospacing="0" w:line="360" w:lineRule="auto"/>
        <w:rPr>
          <w:b/>
          <w:color w:val="000000" w:themeColor="text1"/>
        </w:rPr>
      </w:pPr>
      <w:r w:rsidRPr="009B7352">
        <w:rPr>
          <w:b/>
          <w:color w:val="000000" w:themeColor="text1"/>
        </w:rPr>
        <w:lastRenderedPageBreak/>
        <w:t>BAC validation process to partner with the University of Sheffield Hallam UK (a trigger for the information literacy skills)</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BAC as an institution went through a validation process with the University of Sheffield Hallam in the UK. The main purpose of the validation process was to ensure quality services and control within all BAC academic department. The BAC library went through the validation and the findings in the areas of Information Literacy were as follows.</w:t>
      </w:r>
    </w:p>
    <w:p w:rsidR="00F46EAD" w:rsidRPr="009B7352" w:rsidRDefault="00F46EAD" w:rsidP="00F46EAD">
      <w:pPr>
        <w:pStyle w:val="ListParagraph"/>
        <w:numPr>
          <w:ilvl w:val="0"/>
          <w:numId w:val="26"/>
        </w:numPr>
        <w:rPr>
          <w:rFonts w:ascii="Times New Roman" w:hAnsi="Times New Roman"/>
          <w:b/>
          <w:color w:val="000000" w:themeColor="text1"/>
          <w:sz w:val="24"/>
          <w:szCs w:val="24"/>
        </w:rPr>
      </w:pPr>
      <w:r w:rsidRPr="009B7352">
        <w:rPr>
          <w:rFonts w:ascii="Times New Roman" w:hAnsi="Times New Roman"/>
          <w:b/>
          <w:color w:val="000000" w:themeColor="text1"/>
          <w:sz w:val="24"/>
          <w:szCs w:val="24"/>
        </w:rPr>
        <w:t xml:space="preserve"> For BAC to institutionalise a development plan to improve its ICT infrastructure to facilitate greater access to T/L resources (Staff &amp; Students). </w:t>
      </w:r>
    </w:p>
    <w:p w:rsidR="00F46EAD" w:rsidRPr="009B7352" w:rsidRDefault="00F46EAD" w:rsidP="00F46EAD">
      <w:pPr>
        <w:pStyle w:val="ListParagraph"/>
        <w:rPr>
          <w:rFonts w:ascii="Times New Roman" w:hAnsi="Times New Roman"/>
          <w:b/>
          <w:i/>
          <w:color w:val="000000" w:themeColor="text1"/>
          <w:sz w:val="24"/>
          <w:szCs w:val="24"/>
        </w:rPr>
      </w:pPr>
    </w:p>
    <w:p w:rsidR="00F46EAD" w:rsidRPr="009B7352" w:rsidRDefault="00F46EAD" w:rsidP="00F46EAD">
      <w:pPr>
        <w:pStyle w:val="ListParagraph"/>
        <w:rPr>
          <w:rFonts w:ascii="Times New Roman" w:hAnsi="Times New Roman"/>
          <w:b/>
          <w:i/>
          <w:color w:val="000000" w:themeColor="text1"/>
          <w:sz w:val="24"/>
          <w:szCs w:val="24"/>
        </w:rPr>
      </w:pPr>
      <w:r w:rsidRPr="009B7352">
        <w:rPr>
          <w:rFonts w:ascii="Times New Roman" w:hAnsi="Times New Roman"/>
          <w:b/>
          <w:i/>
          <w:color w:val="000000" w:themeColor="text1"/>
          <w:sz w:val="24"/>
          <w:szCs w:val="24"/>
        </w:rPr>
        <w:t>The plan was as follows:</w:t>
      </w:r>
    </w:p>
    <w:p w:rsidR="00F46EAD" w:rsidRPr="009B7352" w:rsidRDefault="00F46EAD" w:rsidP="00F46EAD">
      <w:pPr>
        <w:pStyle w:val="ListParagraph"/>
        <w:rPr>
          <w:rFonts w:ascii="Times New Roman" w:hAnsi="Times New Roman"/>
          <w:color w:val="000000" w:themeColor="text1"/>
          <w:sz w:val="24"/>
          <w:szCs w:val="24"/>
        </w:rPr>
      </w:pPr>
    </w:p>
    <w:p w:rsidR="00F46EAD" w:rsidRPr="009B7352" w:rsidRDefault="00F46EAD" w:rsidP="00F46EAD">
      <w:pPr>
        <w:pStyle w:val="ListParagraph"/>
        <w:numPr>
          <w:ilvl w:val="0"/>
          <w:numId w:val="25"/>
        </w:numPr>
        <w:rPr>
          <w:rFonts w:ascii="Times New Roman" w:hAnsi="Times New Roman"/>
          <w:sz w:val="24"/>
          <w:szCs w:val="24"/>
        </w:rPr>
      </w:pPr>
      <w:r w:rsidRPr="009B7352">
        <w:rPr>
          <w:rFonts w:ascii="Times New Roman" w:hAnsi="Times New Roman"/>
          <w:color w:val="000000" w:themeColor="text1"/>
          <w:sz w:val="24"/>
          <w:szCs w:val="24"/>
        </w:rPr>
        <w:t>.</w:t>
      </w:r>
      <w:r w:rsidRPr="009B7352">
        <w:rPr>
          <w:rFonts w:ascii="Times New Roman" w:hAnsi="Times New Roman"/>
          <w:sz w:val="24"/>
          <w:szCs w:val="24"/>
        </w:rPr>
        <w:t xml:space="preserve"> Carry out a survey among BAC community to measure the use of ICT for learning resources.</w:t>
      </w:r>
    </w:p>
    <w:p w:rsidR="00F46EAD" w:rsidRPr="009B7352" w:rsidRDefault="00F46EAD" w:rsidP="00F46EAD">
      <w:pPr>
        <w:pStyle w:val="ListParagraph"/>
        <w:numPr>
          <w:ilvl w:val="0"/>
          <w:numId w:val="25"/>
        </w:numPr>
        <w:rPr>
          <w:rFonts w:ascii="Times New Roman" w:hAnsi="Times New Roman"/>
          <w:sz w:val="24"/>
          <w:szCs w:val="24"/>
        </w:rPr>
      </w:pPr>
      <w:r w:rsidRPr="009B7352">
        <w:rPr>
          <w:rFonts w:ascii="Times New Roman" w:hAnsi="Times New Roman"/>
          <w:sz w:val="24"/>
          <w:szCs w:val="24"/>
        </w:rPr>
        <w:t>Do Data analysis for the study carried.</w:t>
      </w:r>
    </w:p>
    <w:p w:rsidR="00F46EAD" w:rsidRPr="009B7352" w:rsidRDefault="00F46EAD" w:rsidP="00F46EAD">
      <w:pPr>
        <w:pStyle w:val="ListParagraph"/>
        <w:numPr>
          <w:ilvl w:val="0"/>
          <w:numId w:val="25"/>
        </w:numPr>
        <w:rPr>
          <w:rFonts w:ascii="Times New Roman" w:hAnsi="Times New Roman"/>
          <w:sz w:val="24"/>
          <w:szCs w:val="24"/>
        </w:rPr>
      </w:pPr>
      <w:r w:rsidRPr="009B7352">
        <w:rPr>
          <w:rFonts w:ascii="Times New Roman" w:hAnsi="Times New Roman"/>
          <w:sz w:val="24"/>
          <w:szCs w:val="24"/>
        </w:rPr>
        <w:t>Compare results based on the study, the gap between SHU and BAC ICT infrastructure that support the library services, particularly on business Data-bases.</w:t>
      </w:r>
    </w:p>
    <w:p w:rsidR="00F46EAD" w:rsidRPr="009B7352" w:rsidRDefault="00F46EAD" w:rsidP="00F46EAD">
      <w:pPr>
        <w:pStyle w:val="ListParagraph"/>
        <w:numPr>
          <w:ilvl w:val="0"/>
          <w:numId w:val="25"/>
        </w:numPr>
        <w:rPr>
          <w:rFonts w:ascii="Times New Roman" w:hAnsi="Times New Roman"/>
          <w:sz w:val="24"/>
          <w:szCs w:val="24"/>
        </w:rPr>
      </w:pPr>
      <w:r w:rsidRPr="009B7352">
        <w:rPr>
          <w:rFonts w:ascii="Times New Roman" w:hAnsi="Times New Roman"/>
          <w:sz w:val="24"/>
          <w:szCs w:val="24"/>
        </w:rPr>
        <w:t>Identify and recommend best ICT tools to be used in accessing the teaching and learning resources based on the survey</w:t>
      </w:r>
      <w:proofErr w:type="gramStart"/>
      <w:r w:rsidRPr="009B7352">
        <w:rPr>
          <w:rFonts w:ascii="Times New Roman" w:hAnsi="Times New Roman"/>
          <w:sz w:val="24"/>
          <w:szCs w:val="24"/>
        </w:rPr>
        <w:t>..</w:t>
      </w:r>
      <w:proofErr w:type="gramEnd"/>
      <w:r w:rsidRPr="009B7352">
        <w:rPr>
          <w:rFonts w:ascii="Times New Roman" w:hAnsi="Times New Roman"/>
          <w:color w:val="000000" w:themeColor="text1"/>
          <w:sz w:val="24"/>
          <w:szCs w:val="24"/>
        </w:rPr>
        <w:tab/>
      </w:r>
    </w:p>
    <w:p w:rsidR="00F46EAD" w:rsidRPr="009B7352" w:rsidRDefault="00F46EAD" w:rsidP="00F46EAD">
      <w:pPr>
        <w:rPr>
          <w:rFonts w:ascii="Times New Roman" w:hAnsi="Times New Roman" w:cs="Times New Roman"/>
          <w:color w:val="000000" w:themeColor="text1"/>
          <w:sz w:val="24"/>
          <w:szCs w:val="24"/>
        </w:rPr>
      </w:pPr>
    </w:p>
    <w:p w:rsidR="00F46EAD" w:rsidRPr="009B7352" w:rsidRDefault="00F46EAD" w:rsidP="00F46EAD">
      <w:pPr>
        <w:pStyle w:val="NormalWeb"/>
        <w:numPr>
          <w:ilvl w:val="0"/>
          <w:numId w:val="26"/>
        </w:numPr>
        <w:shd w:val="clear" w:color="auto" w:fill="FFFFFF"/>
        <w:spacing w:before="0" w:beforeAutospacing="0" w:after="255" w:afterAutospacing="0" w:line="360" w:lineRule="auto"/>
        <w:rPr>
          <w:color w:val="000000" w:themeColor="text1"/>
        </w:rPr>
      </w:pPr>
      <w:r w:rsidRPr="009B7352">
        <w:rPr>
          <w:b/>
          <w:color w:val="000000" w:themeColor="text1"/>
        </w:rPr>
        <w:t>For BAC to use the library to broaden students information literacy skills (to facilitate greater access to T/L resources</w:t>
      </w:r>
      <w:r w:rsidRPr="009B7352">
        <w:rPr>
          <w:color w:val="000000" w:themeColor="text1"/>
        </w:rPr>
        <w:t>)</w:t>
      </w:r>
    </w:p>
    <w:p w:rsidR="00F46EAD" w:rsidRPr="009B7352" w:rsidRDefault="00F46EAD" w:rsidP="00F46EAD">
      <w:pPr>
        <w:pStyle w:val="NormalWeb"/>
        <w:shd w:val="clear" w:color="auto" w:fill="FFFFFF"/>
        <w:spacing w:before="0" w:beforeAutospacing="0" w:after="255" w:afterAutospacing="0" w:line="360" w:lineRule="auto"/>
        <w:ind w:left="786"/>
        <w:rPr>
          <w:b/>
          <w:i/>
          <w:color w:val="000000" w:themeColor="text1"/>
        </w:rPr>
      </w:pPr>
      <w:r w:rsidRPr="009B7352">
        <w:rPr>
          <w:b/>
          <w:i/>
          <w:color w:val="000000" w:themeColor="text1"/>
        </w:rPr>
        <w:t>The plan was as follows:</w:t>
      </w:r>
    </w:p>
    <w:p w:rsidR="00F46EAD" w:rsidRPr="009B7352" w:rsidRDefault="00F46EAD" w:rsidP="00F46EAD">
      <w:pPr>
        <w:pStyle w:val="ListParagraph"/>
        <w:numPr>
          <w:ilvl w:val="0"/>
          <w:numId w:val="27"/>
        </w:numPr>
        <w:rPr>
          <w:rFonts w:ascii="Times New Roman" w:hAnsi="Times New Roman"/>
          <w:sz w:val="28"/>
          <w:szCs w:val="28"/>
        </w:rPr>
      </w:pPr>
      <w:r w:rsidRPr="009B7352">
        <w:rPr>
          <w:rFonts w:ascii="Times New Roman" w:hAnsi="Times New Roman"/>
          <w:sz w:val="24"/>
          <w:szCs w:val="24"/>
        </w:rPr>
        <w:t>To carry out a survey to identify information literacy gap among BAC students</w:t>
      </w:r>
      <w:r w:rsidRPr="009B7352">
        <w:rPr>
          <w:rFonts w:ascii="Times New Roman" w:hAnsi="Times New Roman"/>
          <w:sz w:val="28"/>
          <w:szCs w:val="28"/>
        </w:rPr>
        <w:t>.</w:t>
      </w:r>
    </w:p>
    <w:p w:rsidR="00F46EAD" w:rsidRPr="009B7352" w:rsidRDefault="00F46EAD" w:rsidP="00F46EAD">
      <w:pPr>
        <w:pStyle w:val="ListParagraph"/>
        <w:numPr>
          <w:ilvl w:val="0"/>
          <w:numId w:val="27"/>
        </w:numPr>
        <w:rPr>
          <w:rFonts w:ascii="Times New Roman" w:hAnsi="Times New Roman"/>
          <w:sz w:val="24"/>
          <w:szCs w:val="24"/>
        </w:rPr>
      </w:pPr>
      <w:r w:rsidRPr="009B7352">
        <w:rPr>
          <w:rFonts w:ascii="Times New Roman" w:hAnsi="Times New Roman"/>
          <w:sz w:val="24"/>
          <w:szCs w:val="24"/>
        </w:rPr>
        <w:t xml:space="preserve">Do the analysis of the study and come with recommended solutions. </w:t>
      </w:r>
    </w:p>
    <w:p w:rsidR="00F46EAD" w:rsidRPr="009B7352" w:rsidRDefault="00F46EAD" w:rsidP="00F46EAD">
      <w:pPr>
        <w:pStyle w:val="ListParagraph"/>
        <w:numPr>
          <w:ilvl w:val="0"/>
          <w:numId w:val="27"/>
        </w:numPr>
        <w:rPr>
          <w:rFonts w:ascii="Times New Roman" w:hAnsi="Times New Roman"/>
          <w:sz w:val="24"/>
          <w:szCs w:val="24"/>
        </w:rPr>
      </w:pPr>
      <w:r w:rsidRPr="009B7352">
        <w:rPr>
          <w:rFonts w:ascii="Times New Roman" w:hAnsi="Times New Roman"/>
          <w:sz w:val="24"/>
          <w:szCs w:val="24"/>
        </w:rPr>
        <w:t>Work hand in hand with all academic HODS, in seeing how the recommendations could be implemented.</w:t>
      </w:r>
    </w:p>
    <w:p w:rsidR="00F46EAD" w:rsidRDefault="00F46EAD" w:rsidP="00F46EAD">
      <w:pPr>
        <w:pStyle w:val="ListParagraph"/>
        <w:numPr>
          <w:ilvl w:val="0"/>
          <w:numId w:val="27"/>
        </w:numPr>
        <w:rPr>
          <w:rFonts w:ascii="Times New Roman" w:hAnsi="Times New Roman"/>
          <w:sz w:val="24"/>
          <w:szCs w:val="24"/>
        </w:rPr>
      </w:pPr>
      <w:r w:rsidRPr="009B7352">
        <w:t>I</w:t>
      </w:r>
      <w:r w:rsidRPr="009B7352">
        <w:rPr>
          <w:rFonts w:ascii="Times New Roman" w:hAnsi="Times New Roman"/>
          <w:sz w:val="24"/>
          <w:szCs w:val="24"/>
        </w:rPr>
        <w:t>mplement and introduce session on Information literacy for all BAC students and staff  based on the agreement between the Library department and other academic department</w:t>
      </w:r>
    </w:p>
    <w:p w:rsidR="00D54260" w:rsidRDefault="00D54260" w:rsidP="00D54260">
      <w:pPr>
        <w:rPr>
          <w:rFonts w:ascii="Times New Roman" w:hAnsi="Times New Roman"/>
          <w:sz w:val="24"/>
          <w:szCs w:val="24"/>
        </w:rPr>
      </w:pPr>
    </w:p>
    <w:p w:rsidR="00D54260" w:rsidRDefault="00D54260" w:rsidP="00D54260">
      <w:pPr>
        <w:rPr>
          <w:rFonts w:ascii="Times New Roman" w:hAnsi="Times New Roman"/>
          <w:sz w:val="24"/>
          <w:szCs w:val="24"/>
        </w:rPr>
      </w:pPr>
    </w:p>
    <w:p w:rsidR="00D54260" w:rsidRDefault="00D54260" w:rsidP="00D54260">
      <w:pPr>
        <w:rPr>
          <w:rFonts w:ascii="Times New Roman" w:hAnsi="Times New Roman"/>
          <w:sz w:val="24"/>
          <w:szCs w:val="24"/>
        </w:rPr>
      </w:pPr>
    </w:p>
    <w:p w:rsidR="00D54260" w:rsidRPr="00D54260" w:rsidRDefault="00D54260" w:rsidP="00D54260">
      <w:pPr>
        <w:rPr>
          <w:rFonts w:ascii="Times New Roman" w:hAnsi="Times New Roman"/>
          <w:sz w:val="24"/>
          <w:szCs w:val="24"/>
        </w:rPr>
      </w:pPr>
    </w:p>
    <w:p w:rsidR="00F46EAD" w:rsidRPr="009B7352" w:rsidRDefault="00F46EAD" w:rsidP="00F46EAD">
      <w:pPr>
        <w:pStyle w:val="NormalWeb"/>
        <w:shd w:val="clear" w:color="auto" w:fill="FFFFFF"/>
        <w:spacing w:before="0" w:beforeAutospacing="0" w:after="255" w:afterAutospacing="0" w:line="360" w:lineRule="auto"/>
        <w:rPr>
          <w:b/>
          <w:color w:val="000000" w:themeColor="text1"/>
        </w:rPr>
      </w:pPr>
      <w:r w:rsidRPr="009B7352">
        <w:rPr>
          <w:b/>
          <w:color w:val="000000" w:themeColor="text1"/>
        </w:rPr>
        <w:lastRenderedPageBreak/>
        <w:t xml:space="preserve">BAC </w:t>
      </w:r>
      <w:r w:rsidR="00D54260" w:rsidRPr="009B7352">
        <w:rPr>
          <w:b/>
          <w:color w:val="000000" w:themeColor="text1"/>
        </w:rPr>
        <w:t>library status on information literacy skill as a principle service, strategy</w:t>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r w:rsidRPr="009B7352">
        <w:rPr>
          <w:color w:val="000000" w:themeColor="text1"/>
        </w:rPr>
        <w:t xml:space="preserve">The BAC library saw the importance of information literacy and it came up with the following principles of services and strategy as a way forward to incorporate information literacy in its daily and future activities. </w:t>
      </w:r>
    </w:p>
    <w:p w:rsidR="00F46EAD" w:rsidRPr="00894C39" w:rsidRDefault="00D54260" w:rsidP="00F46EAD">
      <w:pPr>
        <w:pStyle w:val="NormalWeb"/>
        <w:shd w:val="clear" w:color="auto" w:fill="FFFFFF"/>
        <w:spacing w:before="0" w:beforeAutospacing="0" w:after="255" w:afterAutospacing="0" w:line="360" w:lineRule="auto"/>
        <w:rPr>
          <w:b/>
          <w:color w:val="000000" w:themeColor="text1"/>
        </w:rPr>
      </w:pPr>
      <w:r w:rsidRPr="00D54260">
        <w:rPr>
          <w:b/>
          <w:color w:val="000000" w:themeColor="text1"/>
        </w:rPr>
        <w:t>As service</w:t>
      </w:r>
    </w:p>
    <w:p w:rsidR="00F46EAD" w:rsidRPr="009B7352" w:rsidRDefault="00D54260" w:rsidP="00894C39">
      <w:pPr>
        <w:pStyle w:val="NormalWeb"/>
        <w:shd w:val="clear" w:color="auto" w:fill="FFFFFF"/>
        <w:spacing w:before="0" w:beforeAutospacing="0" w:after="255" w:afterAutospacing="0" w:line="360" w:lineRule="auto"/>
        <w:jc w:val="center"/>
        <w:rPr>
          <w:color w:val="000000" w:themeColor="text1"/>
        </w:rPr>
      </w:pPr>
      <w:r>
        <w:rPr>
          <w:noProof/>
          <w:color w:val="000000" w:themeColor="text1"/>
        </w:rPr>
        <w:drawing>
          <wp:inline distT="0" distB="0" distL="0" distR="0">
            <wp:extent cx="5194300" cy="37592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300" cy="3759200"/>
                    </a:xfrm>
                    <a:prstGeom prst="rect">
                      <a:avLst/>
                    </a:prstGeom>
                    <a:noFill/>
                    <a:ln>
                      <a:noFill/>
                    </a:ln>
                  </pic:spPr>
                </pic:pic>
              </a:graphicData>
            </a:graphic>
          </wp:inline>
        </w:drawing>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p>
    <w:p w:rsidR="00F46EAD" w:rsidRDefault="00F46EAD" w:rsidP="00F46EAD">
      <w:pPr>
        <w:pStyle w:val="NormalWeb"/>
        <w:shd w:val="clear" w:color="auto" w:fill="FFFFFF"/>
        <w:spacing w:before="0" w:beforeAutospacing="0" w:after="255" w:afterAutospacing="0" w:line="360" w:lineRule="auto"/>
        <w:rPr>
          <w:color w:val="000000" w:themeColor="text1"/>
        </w:rPr>
      </w:pPr>
    </w:p>
    <w:p w:rsidR="00894C39" w:rsidRDefault="00894C39" w:rsidP="00F46EAD">
      <w:pPr>
        <w:pStyle w:val="NormalWeb"/>
        <w:shd w:val="clear" w:color="auto" w:fill="FFFFFF"/>
        <w:spacing w:before="0" w:beforeAutospacing="0" w:after="255" w:afterAutospacing="0" w:line="360" w:lineRule="auto"/>
        <w:rPr>
          <w:color w:val="000000" w:themeColor="text1"/>
        </w:rPr>
      </w:pPr>
    </w:p>
    <w:p w:rsidR="00894C39" w:rsidRDefault="00894C39" w:rsidP="00F46EAD">
      <w:pPr>
        <w:pStyle w:val="NormalWeb"/>
        <w:shd w:val="clear" w:color="auto" w:fill="FFFFFF"/>
        <w:spacing w:before="0" w:beforeAutospacing="0" w:after="255" w:afterAutospacing="0" w:line="360" w:lineRule="auto"/>
        <w:rPr>
          <w:color w:val="000000" w:themeColor="text1"/>
        </w:rPr>
      </w:pPr>
    </w:p>
    <w:p w:rsidR="00D54260" w:rsidRDefault="00D54260" w:rsidP="00F46EAD">
      <w:pPr>
        <w:pStyle w:val="NormalWeb"/>
        <w:shd w:val="clear" w:color="auto" w:fill="FFFFFF"/>
        <w:spacing w:before="0" w:beforeAutospacing="0" w:after="255" w:afterAutospacing="0" w:line="360" w:lineRule="auto"/>
        <w:rPr>
          <w:color w:val="000000" w:themeColor="text1"/>
        </w:rPr>
      </w:pPr>
    </w:p>
    <w:p w:rsidR="00D54260" w:rsidRPr="009B7352" w:rsidRDefault="00D54260" w:rsidP="00F46EAD">
      <w:pPr>
        <w:pStyle w:val="NormalWeb"/>
        <w:shd w:val="clear" w:color="auto" w:fill="FFFFFF"/>
        <w:spacing w:before="0" w:beforeAutospacing="0" w:after="255" w:afterAutospacing="0" w:line="360" w:lineRule="auto"/>
        <w:rPr>
          <w:color w:val="000000" w:themeColor="text1"/>
        </w:rPr>
      </w:pPr>
    </w:p>
    <w:p w:rsidR="00F46EAD" w:rsidRPr="00FF3F28" w:rsidRDefault="009B7352" w:rsidP="00F46EAD">
      <w:pPr>
        <w:pStyle w:val="NormalWeb"/>
        <w:shd w:val="clear" w:color="auto" w:fill="FFFFFF"/>
        <w:spacing w:before="0" w:beforeAutospacing="0" w:after="255" w:afterAutospacing="0" w:line="360" w:lineRule="auto"/>
        <w:rPr>
          <w:b/>
          <w:color w:val="000000" w:themeColor="text1"/>
        </w:rPr>
      </w:pPr>
      <w:r w:rsidRPr="00D54260">
        <w:rPr>
          <w:b/>
          <w:color w:val="000000" w:themeColor="text1"/>
        </w:rPr>
        <w:lastRenderedPageBreak/>
        <w:t>A</w:t>
      </w:r>
      <w:r w:rsidR="00D54260" w:rsidRPr="00D54260">
        <w:rPr>
          <w:b/>
          <w:color w:val="000000" w:themeColor="text1"/>
        </w:rPr>
        <w:t>s a strategy</w:t>
      </w:r>
    </w:p>
    <w:p w:rsidR="00F46EAD" w:rsidRPr="009B7352" w:rsidRDefault="00894C39" w:rsidP="00F46EAD">
      <w:pPr>
        <w:pStyle w:val="NormalWeb"/>
        <w:shd w:val="clear" w:color="auto" w:fill="FFFFFF"/>
        <w:spacing w:before="0" w:beforeAutospacing="0" w:after="255" w:afterAutospacing="0" w:line="360" w:lineRule="auto"/>
        <w:rPr>
          <w:color w:val="000000" w:themeColor="text1"/>
        </w:rPr>
      </w:pPr>
      <w:r>
        <w:rPr>
          <w:noProof/>
          <w:color w:val="000000" w:themeColor="text1"/>
        </w:rPr>
        <w:drawing>
          <wp:inline distT="0" distB="0" distL="0" distR="0">
            <wp:extent cx="5378741" cy="4330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8741" cy="4330700"/>
                    </a:xfrm>
                    <a:prstGeom prst="rect">
                      <a:avLst/>
                    </a:prstGeom>
                    <a:noFill/>
                    <a:ln>
                      <a:noFill/>
                    </a:ln>
                  </pic:spPr>
                </pic:pic>
              </a:graphicData>
            </a:graphic>
          </wp:inline>
        </w:drawing>
      </w:r>
    </w:p>
    <w:p w:rsidR="00F46EAD" w:rsidRPr="009B7352" w:rsidRDefault="00F46EAD" w:rsidP="00F46EAD">
      <w:pPr>
        <w:pStyle w:val="NormalWeb"/>
        <w:shd w:val="clear" w:color="auto" w:fill="FFFFFF"/>
        <w:spacing w:before="0" w:beforeAutospacing="0" w:after="255" w:afterAutospacing="0" w:line="360" w:lineRule="auto"/>
        <w:rPr>
          <w:color w:val="000000" w:themeColor="text1"/>
        </w:rPr>
      </w:pPr>
    </w:p>
    <w:p w:rsidR="00F46EAD" w:rsidRPr="009B7352" w:rsidRDefault="00F46EAD" w:rsidP="00F46EAD">
      <w:pPr>
        <w:pStyle w:val="NormalWeb"/>
        <w:shd w:val="clear" w:color="auto" w:fill="FFFFFF"/>
        <w:spacing w:before="0" w:beforeAutospacing="0" w:after="255" w:afterAutospacing="0" w:line="360" w:lineRule="auto"/>
        <w:rPr>
          <w:b/>
          <w:color w:val="000000" w:themeColor="text1"/>
        </w:rPr>
      </w:pPr>
      <w:r w:rsidRPr="009B7352">
        <w:rPr>
          <w:b/>
          <w:color w:val="000000" w:themeColor="text1"/>
        </w:rPr>
        <w:t>T</w:t>
      </w:r>
      <w:r w:rsidR="00D54260" w:rsidRPr="009B7352">
        <w:rPr>
          <w:b/>
          <w:color w:val="000000" w:themeColor="text1"/>
        </w:rPr>
        <w:t xml:space="preserve">he current situation among </w:t>
      </w:r>
      <w:r w:rsidRPr="009B7352">
        <w:rPr>
          <w:b/>
          <w:color w:val="000000" w:themeColor="text1"/>
        </w:rPr>
        <w:t xml:space="preserve">BAC </w:t>
      </w:r>
      <w:r w:rsidR="00D54260" w:rsidRPr="009B7352">
        <w:rPr>
          <w:b/>
          <w:color w:val="000000" w:themeColor="text1"/>
        </w:rPr>
        <w:t>academic staff members</w:t>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9B7352">
        <w:t xml:space="preserve">Higher education administrators, faculty, and librarians recognize that successful students must develop lifelong learning skills to succeed in their academic pursuits. In today’s Information Age society, it is necessary for students to function well because of the explosion of information technologies. They must be information literate and know how to navigate, find, retrieve, </w:t>
      </w:r>
      <w:proofErr w:type="spellStart"/>
      <w:r w:rsidRPr="009B7352">
        <w:t>analyse</w:t>
      </w:r>
      <w:proofErr w:type="spellEnd"/>
      <w:r w:rsidRPr="009B7352">
        <w:t>, and use information to be successful in an academic environment as well as the workplace. Successfully integrating information literacy instruction into the college environment is a crucial concern for improving student success and learning in higher education. (</w:t>
      </w:r>
      <w:proofErr w:type="spellStart"/>
      <w:r w:rsidRPr="009B7352">
        <w:t>Mogene</w:t>
      </w:r>
      <w:proofErr w:type="spellEnd"/>
      <w:r w:rsidRPr="009B7352">
        <w:t xml:space="preserve"> Zachery, D.A. 2010). This concept also applies to the Lecturers as facilitators to the curriculum of any given institution. </w:t>
      </w:r>
      <w:r w:rsidRPr="009B7352">
        <w:rPr>
          <w:color w:val="000000" w:themeColor="text1"/>
        </w:rPr>
        <w:t xml:space="preserve">At BAC, </w:t>
      </w:r>
      <w:r w:rsidRPr="009B7352">
        <w:rPr>
          <w:color w:val="000000" w:themeColor="text1"/>
          <w:shd w:val="clear" w:color="auto" w:fill="FFFFFF"/>
        </w:rPr>
        <w:t>Many academics do not view librarians as partners who can help them to instruct</w:t>
      </w:r>
      <w:r w:rsidRPr="009B7352">
        <w:rPr>
          <w:rStyle w:val="apple-converted-space"/>
          <w:color w:val="000000" w:themeColor="text1"/>
          <w:shd w:val="clear" w:color="auto" w:fill="FFFFFF"/>
        </w:rPr>
        <w:t xml:space="preserve"> </w:t>
      </w:r>
      <w:r w:rsidRPr="009B7352">
        <w:rPr>
          <w:rStyle w:val="apple-converted-space"/>
          <w:color w:val="000000" w:themeColor="text1"/>
          <w:shd w:val="clear" w:color="auto" w:fill="FFFFFF"/>
        </w:rPr>
        <w:lastRenderedPageBreak/>
        <w:t xml:space="preserve">information literacy </w:t>
      </w:r>
      <w:r w:rsidRPr="009B7352">
        <w:rPr>
          <w:color w:val="000000" w:themeColor="text1"/>
          <w:shd w:val="clear" w:color="auto" w:fill="FFFFFF"/>
        </w:rPr>
        <w:t>skills and research strategies to students. They are reluctant to integrate</w:t>
      </w:r>
      <w:r w:rsidRPr="009B7352">
        <w:rPr>
          <w:rStyle w:val="apple-converted-space"/>
          <w:color w:val="000000" w:themeColor="text1"/>
          <w:shd w:val="clear" w:color="auto" w:fill="FFFFFF"/>
        </w:rPr>
        <w:t xml:space="preserve"> information literacy i</w:t>
      </w:r>
      <w:r w:rsidRPr="009B7352">
        <w:rPr>
          <w:color w:val="000000" w:themeColor="text1"/>
          <w:shd w:val="clear" w:color="auto" w:fill="FFFFFF"/>
        </w:rPr>
        <w:t xml:space="preserve">nto the curriculum.  </w:t>
      </w:r>
      <w:proofErr w:type="spellStart"/>
      <w:r w:rsidRPr="009B7352">
        <w:rPr>
          <w:color w:val="000000" w:themeColor="text1"/>
          <w:shd w:val="clear" w:color="auto" w:fill="FFFFFF"/>
        </w:rPr>
        <w:t>Serotkin</w:t>
      </w:r>
      <w:proofErr w:type="spellEnd"/>
      <w:r w:rsidRPr="009B7352">
        <w:rPr>
          <w:color w:val="000000" w:themeColor="text1"/>
          <w:shd w:val="clear" w:color="auto" w:fill="FFFFFF"/>
        </w:rPr>
        <w:t xml:space="preserve"> (2006) indicated that academics consider</w:t>
      </w:r>
      <w:r w:rsidRPr="009B7352">
        <w:rPr>
          <w:rStyle w:val="apple-converted-space"/>
          <w:color w:val="000000" w:themeColor="text1"/>
          <w:shd w:val="clear" w:color="auto" w:fill="FFFFFF"/>
        </w:rPr>
        <w:t xml:space="preserve"> information literacy t</w:t>
      </w:r>
      <w:r w:rsidRPr="009B7352">
        <w:rPr>
          <w:color w:val="000000" w:themeColor="text1"/>
          <w:shd w:val="clear" w:color="auto" w:fill="FFFFFF"/>
        </w:rPr>
        <w:t>o be the responsibility of the library.  Curzon (2004) indicates: "Most information literacy programs fail because they are parochial and eventually come to be seen only as a library effort". Academics believe that</w:t>
      </w:r>
      <w:r w:rsidRPr="009B7352">
        <w:rPr>
          <w:rStyle w:val="apple-converted-space"/>
          <w:color w:val="000000" w:themeColor="text1"/>
          <w:shd w:val="clear" w:color="auto" w:fill="FFFFFF"/>
        </w:rPr>
        <w:t xml:space="preserve"> information literacy </w:t>
      </w:r>
      <w:r w:rsidRPr="009B7352">
        <w:rPr>
          <w:color w:val="000000" w:themeColor="text1"/>
          <w:shd w:val="clear" w:color="auto" w:fill="FFFFFF"/>
        </w:rPr>
        <w:t>is something that is taught somewhere else Johnston and Webber, (2003). Many academics are "ill-disposed" towards collaborating with librarians to facilitate integration</w:t>
      </w:r>
      <w:r w:rsidRPr="009B7352">
        <w:rPr>
          <w:rStyle w:val="apple-converted-space"/>
          <w:color w:val="000000" w:themeColor="text1"/>
          <w:shd w:val="clear" w:color="auto" w:fill="FFFFFF"/>
        </w:rPr>
        <w:t xml:space="preserve"> of information literacy </w:t>
      </w:r>
      <w:r w:rsidRPr="009B7352">
        <w:rPr>
          <w:color w:val="000000" w:themeColor="text1"/>
          <w:shd w:val="clear" w:color="auto" w:fill="FFFFFF"/>
        </w:rPr>
        <w:t xml:space="preserve">into the curriculum, Stabbings and Franklin, (2006) </w:t>
      </w:r>
      <w:proofErr w:type="spellStart"/>
      <w:r w:rsidRPr="009B7352">
        <w:rPr>
          <w:color w:val="000000" w:themeColor="text1"/>
          <w:shd w:val="clear" w:color="auto" w:fill="FFFFFF"/>
        </w:rPr>
        <w:t>Holtze</w:t>
      </w:r>
      <w:proofErr w:type="spellEnd"/>
      <w:r w:rsidRPr="009B7352">
        <w:rPr>
          <w:color w:val="000000" w:themeColor="text1"/>
          <w:shd w:val="clear" w:color="auto" w:fill="FFFFFF"/>
        </w:rPr>
        <w:t>, (2002). This is a problem because students need high-quality instruction</w:t>
      </w:r>
      <w:r w:rsidRPr="009B7352">
        <w:rPr>
          <w:rStyle w:val="apple-converted-space"/>
          <w:color w:val="000000" w:themeColor="text1"/>
          <w:shd w:val="clear" w:color="auto" w:fill="FFFFFF"/>
        </w:rPr>
        <w:t xml:space="preserve"> in information literacy </w:t>
      </w:r>
      <w:r w:rsidRPr="009B7352">
        <w:rPr>
          <w:color w:val="000000" w:themeColor="text1"/>
          <w:shd w:val="clear" w:color="auto" w:fill="FFFFFF"/>
        </w:rPr>
        <w:t xml:space="preserve">that only academics and librarians can provide. Some academic studies such as </w:t>
      </w:r>
      <w:proofErr w:type="spellStart"/>
      <w:r w:rsidRPr="009B7352">
        <w:rPr>
          <w:color w:val="000000" w:themeColor="text1"/>
          <w:shd w:val="clear" w:color="auto" w:fill="FFFFFF"/>
        </w:rPr>
        <w:t>Supakavanich</w:t>
      </w:r>
      <w:proofErr w:type="spellEnd"/>
      <w:r w:rsidRPr="009B7352">
        <w:rPr>
          <w:color w:val="000000" w:themeColor="text1"/>
          <w:shd w:val="clear" w:color="auto" w:fill="FFFFFF"/>
        </w:rPr>
        <w:t xml:space="preserve"> (2004) and </w:t>
      </w:r>
      <w:proofErr w:type="spellStart"/>
      <w:r w:rsidRPr="009B7352">
        <w:rPr>
          <w:color w:val="000000" w:themeColor="text1"/>
          <w:shd w:val="clear" w:color="auto" w:fill="FFFFFF"/>
        </w:rPr>
        <w:t>Liampatcharat</w:t>
      </w:r>
      <w:proofErr w:type="spellEnd"/>
      <w:r w:rsidRPr="009B7352">
        <w:rPr>
          <w:color w:val="000000" w:themeColor="text1"/>
          <w:shd w:val="clear" w:color="auto" w:fill="FFFFFF"/>
        </w:rPr>
        <w:t xml:space="preserve"> (2005) show that student's skills will be improved by integrating</w:t>
      </w:r>
      <w:r w:rsidRPr="009B7352">
        <w:rPr>
          <w:rStyle w:val="apple-converted-space"/>
          <w:color w:val="000000" w:themeColor="text1"/>
          <w:shd w:val="clear" w:color="auto" w:fill="FFFFFF"/>
        </w:rPr>
        <w:t xml:space="preserve"> information literacy </w:t>
      </w:r>
      <w:r w:rsidRPr="009B7352">
        <w:rPr>
          <w:color w:val="000000" w:themeColor="text1"/>
          <w:shd w:val="clear" w:color="auto" w:fill="FFFFFF"/>
        </w:rPr>
        <w:t>into the curriculum. In so doing, the academics have to be equipped with information literacy skills so as to impart the knowledge to their students, and make it a part of the learning process.</w:t>
      </w:r>
    </w:p>
    <w:p w:rsidR="00F46EAD" w:rsidRPr="009B7352" w:rsidRDefault="00F46EAD" w:rsidP="00F46EAD">
      <w:pPr>
        <w:pStyle w:val="NormalWeb"/>
        <w:shd w:val="clear" w:color="auto" w:fill="FFFFFF"/>
        <w:spacing w:before="0" w:beforeAutospacing="0" w:after="255" w:afterAutospacing="0" w:line="360" w:lineRule="auto"/>
        <w:jc w:val="both"/>
        <w:rPr>
          <w:b/>
          <w:color w:val="000000" w:themeColor="text1"/>
          <w:shd w:val="clear" w:color="auto" w:fill="FFFFFF"/>
        </w:rPr>
      </w:pPr>
      <w:proofErr w:type="gramStart"/>
      <w:r w:rsidRPr="009B7352">
        <w:rPr>
          <w:b/>
          <w:color w:val="000000" w:themeColor="text1"/>
          <w:shd w:val="clear" w:color="auto" w:fill="FFFFFF"/>
        </w:rPr>
        <w:t>Basic Research question in measuring information literacy among BAC Academics.</w:t>
      </w:r>
      <w:proofErr w:type="gramEnd"/>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9B7352">
        <w:rPr>
          <w:color w:val="000000" w:themeColor="text1"/>
          <w:shd w:val="clear" w:color="auto" w:fill="FFFFFF"/>
        </w:rPr>
        <w:t xml:space="preserve">Basic questions that could be used when performing a basic and an advance search were used to test the basic skills among BAC academics. Below are a few samples among 24 questions in the questionnaire. </w:t>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9B7352">
        <w:rPr>
          <w:color w:val="000000" w:themeColor="text1"/>
          <w:shd w:val="clear" w:color="auto" w:fill="FFFFFF"/>
        </w:rPr>
        <w:t xml:space="preserve">Example 1 </w:t>
      </w:r>
    </w:p>
    <w:p w:rsidR="00F46EAD" w:rsidRPr="009B7352" w:rsidRDefault="00F46EAD" w:rsidP="00F46EAD">
      <w:pPr>
        <w:spacing w:line="360" w:lineRule="auto"/>
        <w:rPr>
          <w:b/>
          <w:sz w:val="24"/>
          <w:szCs w:val="24"/>
        </w:rPr>
      </w:pPr>
      <w:r w:rsidRPr="009B7352">
        <w:rPr>
          <w:b/>
          <w:sz w:val="24"/>
          <w:szCs w:val="24"/>
        </w:rPr>
        <w:t xml:space="preserve">TICK THE RELAVANT ANSWER </w:t>
      </w:r>
    </w:p>
    <w:p w:rsidR="00F46EAD" w:rsidRPr="009B7352" w:rsidRDefault="00F46EAD" w:rsidP="00F46EAD">
      <w:pPr>
        <w:pStyle w:val="ListParagraph"/>
        <w:numPr>
          <w:ilvl w:val="0"/>
          <w:numId w:val="22"/>
        </w:numPr>
        <w:spacing w:line="360" w:lineRule="auto"/>
        <w:rPr>
          <w:b/>
          <w:sz w:val="24"/>
          <w:szCs w:val="24"/>
        </w:rPr>
      </w:pPr>
      <w:r w:rsidRPr="009B7352">
        <w:rPr>
          <w:b/>
          <w:sz w:val="24"/>
          <w:szCs w:val="24"/>
        </w:rPr>
        <w:t>If I want to find journal articles about “The impacts of technology on marketing strategies”, I will search in:</w:t>
      </w:r>
    </w:p>
    <w:p w:rsidR="00F46EAD" w:rsidRPr="009B7352" w:rsidRDefault="00F46EAD" w:rsidP="00F46EAD">
      <w:pPr>
        <w:spacing w:line="360" w:lineRule="auto"/>
        <w:rPr>
          <w:rFonts w:ascii="Times New Roman" w:hAnsi="Times New Roman" w:cs="Times New Roman"/>
          <w:sz w:val="24"/>
          <w:szCs w:val="24"/>
        </w:rPr>
      </w:pPr>
      <w:r w:rsidRPr="009B7352">
        <w:rPr>
          <w:sz w:val="24"/>
          <w:szCs w:val="24"/>
        </w:rPr>
        <w:t>a</w:t>
      </w:r>
      <w:r w:rsidRPr="009B7352">
        <w:rPr>
          <w:rFonts w:ascii="Times New Roman" w:hAnsi="Times New Roman" w:cs="Times New Roman"/>
          <w:sz w:val="24"/>
          <w:szCs w:val="24"/>
        </w:rPr>
        <w:t>) The library catalogue (OPAC)</w:t>
      </w:r>
    </w:p>
    <w:p w:rsidR="00F46EAD" w:rsidRPr="009B7352" w:rsidRDefault="00F46EAD" w:rsidP="00F46EAD">
      <w:pPr>
        <w:spacing w:line="360" w:lineRule="auto"/>
        <w:rPr>
          <w:rFonts w:ascii="Times New Roman" w:hAnsi="Times New Roman" w:cs="Times New Roman"/>
          <w:sz w:val="24"/>
          <w:szCs w:val="24"/>
        </w:rPr>
      </w:pPr>
      <w:r w:rsidRPr="009B7352">
        <w:rPr>
          <w:rFonts w:ascii="Times New Roman" w:hAnsi="Times New Roman" w:cs="Times New Roman"/>
          <w:sz w:val="24"/>
          <w:szCs w:val="24"/>
        </w:rPr>
        <w:t>b) Library database</w:t>
      </w:r>
    </w:p>
    <w:p w:rsidR="00F46EAD" w:rsidRPr="009B7352" w:rsidRDefault="00F46EAD" w:rsidP="00F46EAD">
      <w:pPr>
        <w:spacing w:line="360" w:lineRule="auto"/>
        <w:rPr>
          <w:rFonts w:ascii="Times New Roman" w:hAnsi="Times New Roman" w:cs="Times New Roman"/>
          <w:sz w:val="24"/>
          <w:szCs w:val="24"/>
        </w:rPr>
      </w:pPr>
      <w:r w:rsidRPr="009B7352">
        <w:rPr>
          <w:rFonts w:ascii="Times New Roman" w:hAnsi="Times New Roman" w:cs="Times New Roman"/>
          <w:sz w:val="24"/>
          <w:szCs w:val="24"/>
        </w:rPr>
        <w:t>c) Yahoo / Google</w:t>
      </w:r>
    </w:p>
    <w:p w:rsidR="00F46EAD" w:rsidRPr="009B7352" w:rsidRDefault="00F46EAD" w:rsidP="00F46EAD">
      <w:pPr>
        <w:spacing w:line="360" w:lineRule="auto"/>
        <w:rPr>
          <w:rFonts w:ascii="Times New Roman" w:hAnsi="Times New Roman" w:cs="Times New Roman"/>
          <w:sz w:val="24"/>
          <w:szCs w:val="24"/>
        </w:rPr>
      </w:pPr>
      <w:r w:rsidRPr="009B7352">
        <w:rPr>
          <w:rFonts w:ascii="Times New Roman" w:hAnsi="Times New Roman" w:cs="Times New Roman"/>
          <w:sz w:val="24"/>
          <w:szCs w:val="24"/>
        </w:rPr>
        <w:t>d) The journals in the library</w:t>
      </w:r>
    </w:p>
    <w:p w:rsidR="00F46EAD" w:rsidRPr="009B7352" w:rsidRDefault="00F46EAD" w:rsidP="00F46EAD">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e) Other (please, specify): </w:t>
      </w:r>
    </w:p>
    <w:p w:rsidR="00F46EAD" w:rsidRPr="009B7352" w:rsidRDefault="00F46EAD" w:rsidP="00F46EAD">
      <w:pPr>
        <w:spacing w:line="360" w:lineRule="auto"/>
        <w:rPr>
          <w:rFonts w:ascii="Times New Roman" w:hAnsi="Times New Roman" w:cs="Times New Roman"/>
          <w:sz w:val="24"/>
          <w:szCs w:val="24"/>
        </w:rPr>
      </w:pPr>
      <w:r w:rsidRPr="009B7352">
        <w:rPr>
          <w:rFonts w:ascii="Times New Roman" w:hAnsi="Times New Roman" w:cs="Times New Roman"/>
          <w:sz w:val="24"/>
          <w:szCs w:val="24"/>
        </w:rPr>
        <w:lastRenderedPageBreak/>
        <w:t>f) Don’t know</w:t>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9B7352">
        <w:rPr>
          <w:noProof/>
        </w:rPr>
        <w:drawing>
          <wp:inline distT="0" distB="0" distL="0" distR="0" wp14:anchorId="4D692BD3" wp14:editId="56C31EFC">
            <wp:extent cx="4810125" cy="384330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duotone>
                        <a:prstClr val="black"/>
                        <a:schemeClr val="accent2">
                          <a:tint val="45000"/>
                          <a:satMod val="400000"/>
                        </a:schemeClr>
                      </a:duotone>
                      <a:extLst>
                        <a:ext uri="{BEBA8EAE-BF5A-486C-A8C5-ECC9F3942E4B}">
                          <a14:imgProps xmlns:a14="http://schemas.microsoft.com/office/drawing/2010/main">
                            <a14:imgLayer r:embed="rId17">
                              <a14:imgEffect>
                                <a14:sharpenSoften amount="6000"/>
                              </a14:imgEffect>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4807994" cy="3841604"/>
                    </a:xfrm>
                    <a:prstGeom prst="rect">
                      <a:avLst/>
                    </a:prstGeom>
                    <a:noFill/>
                    <a:ln>
                      <a:noFill/>
                    </a:ln>
                  </pic:spPr>
                </pic:pic>
              </a:graphicData>
            </a:graphic>
          </wp:inline>
        </w:drawing>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p>
    <w:p w:rsidR="00F46EAD" w:rsidRPr="00FF3F28"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FF3F28">
        <w:rPr>
          <w:color w:val="000000" w:themeColor="text1"/>
          <w:shd w:val="clear" w:color="auto" w:fill="FFFFFF"/>
        </w:rPr>
        <w:t>Example 2</w:t>
      </w:r>
    </w:p>
    <w:p w:rsidR="00F46EAD" w:rsidRPr="00FF3F28" w:rsidRDefault="00F46EAD" w:rsidP="00F46EAD">
      <w:pPr>
        <w:pStyle w:val="ListParagraph"/>
        <w:numPr>
          <w:ilvl w:val="0"/>
          <w:numId w:val="22"/>
        </w:numPr>
        <w:spacing w:line="360" w:lineRule="auto"/>
        <w:rPr>
          <w:rFonts w:ascii="Times New Roman" w:hAnsi="Times New Roman"/>
          <w:b/>
          <w:sz w:val="24"/>
          <w:szCs w:val="24"/>
        </w:rPr>
      </w:pPr>
      <w:r w:rsidRPr="00FF3F28">
        <w:rPr>
          <w:rFonts w:ascii="Times New Roman" w:hAnsi="Times New Roman"/>
          <w:b/>
          <w:sz w:val="24"/>
          <w:szCs w:val="24"/>
        </w:rPr>
        <w:t>You must use an IEEE database to find information on “The effects of network topology on internet connection speed”. Which combination of words will you use?</w:t>
      </w:r>
    </w:p>
    <w:p w:rsidR="00F46EAD" w:rsidRPr="00FF3F28" w:rsidRDefault="00F46EAD" w:rsidP="00F46EAD">
      <w:pPr>
        <w:pStyle w:val="ListParagraph"/>
        <w:numPr>
          <w:ilvl w:val="0"/>
          <w:numId w:val="23"/>
        </w:numPr>
        <w:spacing w:line="360" w:lineRule="auto"/>
        <w:rPr>
          <w:rFonts w:ascii="Times New Roman" w:hAnsi="Times New Roman"/>
          <w:sz w:val="24"/>
          <w:szCs w:val="24"/>
        </w:rPr>
      </w:pPr>
      <w:r w:rsidRPr="00FF3F28">
        <w:rPr>
          <w:rFonts w:ascii="Times New Roman" w:hAnsi="Times New Roman"/>
          <w:sz w:val="24"/>
          <w:szCs w:val="24"/>
        </w:rPr>
        <w:t>Network topology, connection speed</w:t>
      </w:r>
    </w:p>
    <w:p w:rsidR="00F46EAD" w:rsidRPr="00FF3F28" w:rsidRDefault="00F46EAD" w:rsidP="00F46EAD">
      <w:pPr>
        <w:pStyle w:val="ListParagraph"/>
        <w:numPr>
          <w:ilvl w:val="0"/>
          <w:numId w:val="23"/>
        </w:numPr>
        <w:spacing w:line="360" w:lineRule="auto"/>
        <w:rPr>
          <w:rFonts w:ascii="Times New Roman" w:hAnsi="Times New Roman"/>
          <w:sz w:val="24"/>
          <w:szCs w:val="24"/>
        </w:rPr>
      </w:pPr>
      <w:r w:rsidRPr="00FF3F28">
        <w:rPr>
          <w:rFonts w:ascii="Times New Roman" w:hAnsi="Times New Roman"/>
          <w:sz w:val="24"/>
          <w:szCs w:val="24"/>
        </w:rPr>
        <w:t>Network topology, Internet, Connection speed</w:t>
      </w:r>
    </w:p>
    <w:p w:rsidR="00F46EAD" w:rsidRPr="00FF3F28" w:rsidRDefault="00F46EAD" w:rsidP="00F46EAD">
      <w:pPr>
        <w:pStyle w:val="ListParagraph"/>
        <w:numPr>
          <w:ilvl w:val="0"/>
          <w:numId w:val="23"/>
        </w:numPr>
        <w:spacing w:line="360" w:lineRule="auto"/>
        <w:rPr>
          <w:rFonts w:ascii="Times New Roman" w:hAnsi="Times New Roman"/>
          <w:sz w:val="24"/>
          <w:szCs w:val="24"/>
        </w:rPr>
      </w:pPr>
      <w:r w:rsidRPr="00FF3F28">
        <w:rPr>
          <w:rFonts w:ascii="Times New Roman" w:hAnsi="Times New Roman"/>
          <w:sz w:val="24"/>
          <w:szCs w:val="24"/>
        </w:rPr>
        <w:t>Effect, Network topology, connection speed</w:t>
      </w:r>
    </w:p>
    <w:p w:rsidR="00F46EAD" w:rsidRPr="00FF3F28" w:rsidRDefault="00F46EAD" w:rsidP="00F46EAD">
      <w:pPr>
        <w:pStyle w:val="ListParagraph"/>
        <w:numPr>
          <w:ilvl w:val="0"/>
          <w:numId w:val="23"/>
        </w:numPr>
        <w:spacing w:line="360" w:lineRule="auto"/>
        <w:rPr>
          <w:rFonts w:ascii="Times New Roman" w:hAnsi="Times New Roman"/>
          <w:sz w:val="24"/>
          <w:szCs w:val="24"/>
        </w:rPr>
      </w:pPr>
      <w:r w:rsidRPr="00FF3F28">
        <w:rPr>
          <w:rFonts w:ascii="Times New Roman" w:hAnsi="Times New Roman"/>
          <w:sz w:val="24"/>
          <w:szCs w:val="24"/>
        </w:rPr>
        <w:t>Effect, Network topology, Internet, Connection speed</w:t>
      </w:r>
    </w:p>
    <w:p w:rsidR="00F46EAD" w:rsidRPr="00FF3F28" w:rsidRDefault="00F46EAD" w:rsidP="00F46EAD">
      <w:pPr>
        <w:pStyle w:val="ListParagraph"/>
        <w:numPr>
          <w:ilvl w:val="0"/>
          <w:numId w:val="23"/>
        </w:numPr>
        <w:spacing w:line="360" w:lineRule="auto"/>
        <w:rPr>
          <w:rFonts w:ascii="Times New Roman" w:hAnsi="Times New Roman"/>
          <w:sz w:val="24"/>
          <w:szCs w:val="24"/>
        </w:rPr>
      </w:pPr>
      <w:r w:rsidRPr="00FF3F28">
        <w:rPr>
          <w:rFonts w:ascii="Times New Roman" w:hAnsi="Times New Roman"/>
          <w:sz w:val="24"/>
          <w:szCs w:val="24"/>
        </w:rPr>
        <w:t xml:space="preserve">Other (please, specify): </w:t>
      </w:r>
    </w:p>
    <w:p w:rsidR="00F46EAD" w:rsidRPr="00FF3F28" w:rsidRDefault="00F46EAD" w:rsidP="00F46EAD">
      <w:pPr>
        <w:pStyle w:val="ListParagraph"/>
        <w:numPr>
          <w:ilvl w:val="0"/>
          <w:numId w:val="23"/>
        </w:numPr>
        <w:spacing w:line="360" w:lineRule="auto"/>
        <w:rPr>
          <w:rFonts w:ascii="Times New Roman" w:hAnsi="Times New Roman"/>
          <w:sz w:val="24"/>
          <w:szCs w:val="24"/>
        </w:rPr>
      </w:pPr>
      <w:r w:rsidRPr="00FF3F28">
        <w:rPr>
          <w:rFonts w:ascii="Times New Roman" w:hAnsi="Times New Roman"/>
          <w:sz w:val="24"/>
          <w:szCs w:val="24"/>
        </w:rPr>
        <w:t>I Don’t know</w:t>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9B7352">
        <w:rPr>
          <w:noProof/>
        </w:rPr>
        <w:lastRenderedPageBreak/>
        <w:drawing>
          <wp:inline distT="0" distB="0" distL="0" distR="0" wp14:anchorId="16888184" wp14:editId="0DDD61E0">
            <wp:extent cx="5731510" cy="457949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BEBA8EAE-BF5A-486C-A8C5-ECC9F3942E4B}">
                          <a14:imgProps xmlns:a14="http://schemas.microsoft.com/office/drawing/2010/main">
                            <a14:imgLayer r:embed="rId19">
                              <a14:imgEffect>
                                <a14:brightnessContrast bright="-43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4579496"/>
                    </a:xfrm>
                    <a:prstGeom prst="rect">
                      <a:avLst/>
                    </a:prstGeom>
                    <a:noFill/>
                    <a:ln>
                      <a:noFill/>
                    </a:ln>
                  </pic:spPr>
                </pic:pic>
              </a:graphicData>
            </a:graphic>
          </wp:inline>
        </w:drawing>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r w:rsidRPr="009B7352">
        <w:rPr>
          <w:color w:val="000000" w:themeColor="text1"/>
          <w:shd w:val="clear" w:color="auto" w:fill="FFFFFF"/>
        </w:rPr>
        <w:t>Example 3</w:t>
      </w:r>
    </w:p>
    <w:p w:rsidR="00F46EAD" w:rsidRPr="009B7352" w:rsidRDefault="00F46EAD" w:rsidP="00F46EAD">
      <w:pPr>
        <w:spacing w:line="360" w:lineRule="auto"/>
        <w:rPr>
          <w:b/>
          <w:sz w:val="24"/>
          <w:szCs w:val="24"/>
        </w:rPr>
      </w:pPr>
      <w:r w:rsidRPr="009B7352">
        <w:rPr>
          <w:b/>
          <w:sz w:val="24"/>
          <w:szCs w:val="24"/>
        </w:rPr>
        <w:t>Using a search engine such as Google or Yahoo, I would not find:</w:t>
      </w:r>
    </w:p>
    <w:p w:rsidR="00F46EAD" w:rsidRPr="009B7352" w:rsidRDefault="00F46EAD" w:rsidP="00F46EAD">
      <w:pPr>
        <w:pStyle w:val="ListParagraph"/>
        <w:numPr>
          <w:ilvl w:val="0"/>
          <w:numId w:val="24"/>
        </w:numPr>
        <w:spacing w:line="360" w:lineRule="auto"/>
        <w:rPr>
          <w:rFonts w:ascii="Times New Roman" w:hAnsi="Times New Roman"/>
          <w:sz w:val="24"/>
          <w:szCs w:val="24"/>
        </w:rPr>
      </w:pPr>
      <w:r w:rsidRPr="009B7352">
        <w:rPr>
          <w:rFonts w:ascii="Times New Roman" w:hAnsi="Times New Roman"/>
          <w:sz w:val="24"/>
          <w:szCs w:val="24"/>
        </w:rPr>
        <w:t>The books available in the library</w:t>
      </w:r>
    </w:p>
    <w:p w:rsidR="00F46EAD" w:rsidRPr="009B7352" w:rsidRDefault="00F46EAD" w:rsidP="00F46EAD">
      <w:pPr>
        <w:pStyle w:val="ListParagraph"/>
        <w:numPr>
          <w:ilvl w:val="0"/>
          <w:numId w:val="24"/>
        </w:numPr>
        <w:spacing w:line="360" w:lineRule="auto"/>
        <w:rPr>
          <w:rFonts w:ascii="Times New Roman" w:hAnsi="Times New Roman"/>
          <w:sz w:val="24"/>
          <w:szCs w:val="24"/>
        </w:rPr>
      </w:pPr>
      <w:r w:rsidRPr="009B7352">
        <w:rPr>
          <w:rFonts w:ascii="Times New Roman" w:hAnsi="Times New Roman"/>
          <w:sz w:val="24"/>
          <w:szCs w:val="24"/>
        </w:rPr>
        <w:t xml:space="preserve"> Biographical information about famous people</w:t>
      </w:r>
    </w:p>
    <w:p w:rsidR="00F46EAD" w:rsidRPr="009B7352" w:rsidRDefault="00F46EAD" w:rsidP="00F46EAD">
      <w:pPr>
        <w:pStyle w:val="ListParagraph"/>
        <w:numPr>
          <w:ilvl w:val="0"/>
          <w:numId w:val="24"/>
        </w:numPr>
        <w:spacing w:line="360" w:lineRule="auto"/>
        <w:rPr>
          <w:rFonts w:ascii="Times New Roman" w:hAnsi="Times New Roman"/>
          <w:sz w:val="24"/>
          <w:szCs w:val="24"/>
        </w:rPr>
      </w:pPr>
      <w:r w:rsidRPr="009B7352">
        <w:rPr>
          <w:rFonts w:ascii="Times New Roman" w:hAnsi="Times New Roman"/>
          <w:sz w:val="24"/>
          <w:szCs w:val="24"/>
        </w:rPr>
        <w:t xml:space="preserve"> Merchandise catalogues</w:t>
      </w:r>
    </w:p>
    <w:p w:rsidR="00F46EAD" w:rsidRPr="009B7352" w:rsidRDefault="00F46EAD" w:rsidP="00F46EAD">
      <w:pPr>
        <w:pStyle w:val="ListParagraph"/>
        <w:numPr>
          <w:ilvl w:val="0"/>
          <w:numId w:val="24"/>
        </w:numPr>
        <w:spacing w:line="360" w:lineRule="auto"/>
        <w:rPr>
          <w:rFonts w:ascii="Times New Roman" w:hAnsi="Times New Roman"/>
          <w:sz w:val="24"/>
          <w:szCs w:val="24"/>
        </w:rPr>
      </w:pPr>
      <w:r w:rsidRPr="009B7352">
        <w:rPr>
          <w:rFonts w:ascii="Times New Roman" w:hAnsi="Times New Roman"/>
          <w:sz w:val="24"/>
          <w:szCs w:val="24"/>
        </w:rPr>
        <w:t xml:space="preserve"> Information about companies</w:t>
      </w:r>
    </w:p>
    <w:p w:rsidR="00F46EAD" w:rsidRPr="009B7352" w:rsidRDefault="00F46EAD" w:rsidP="00F46EAD">
      <w:pPr>
        <w:pStyle w:val="ListParagraph"/>
        <w:numPr>
          <w:ilvl w:val="0"/>
          <w:numId w:val="24"/>
        </w:numPr>
        <w:spacing w:line="360" w:lineRule="auto"/>
        <w:rPr>
          <w:rFonts w:ascii="Times New Roman" w:hAnsi="Times New Roman"/>
          <w:sz w:val="24"/>
          <w:szCs w:val="24"/>
        </w:rPr>
      </w:pPr>
      <w:r w:rsidRPr="009B7352">
        <w:rPr>
          <w:rFonts w:ascii="Times New Roman" w:hAnsi="Times New Roman"/>
          <w:sz w:val="24"/>
          <w:szCs w:val="24"/>
        </w:rPr>
        <w:t xml:space="preserve"> Other (please, specify): </w:t>
      </w:r>
    </w:p>
    <w:p w:rsidR="00F46EAD" w:rsidRPr="009B7352" w:rsidRDefault="00F46EAD" w:rsidP="00F46EAD">
      <w:pPr>
        <w:pStyle w:val="ListParagraph"/>
        <w:numPr>
          <w:ilvl w:val="0"/>
          <w:numId w:val="24"/>
        </w:numPr>
        <w:spacing w:line="360" w:lineRule="auto"/>
        <w:rPr>
          <w:rFonts w:ascii="Times New Roman" w:hAnsi="Times New Roman"/>
          <w:sz w:val="24"/>
          <w:szCs w:val="24"/>
        </w:rPr>
      </w:pPr>
      <w:r w:rsidRPr="009B7352">
        <w:rPr>
          <w:rFonts w:ascii="Times New Roman" w:hAnsi="Times New Roman"/>
          <w:sz w:val="24"/>
          <w:szCs w:val="24"/>
        </w:rPr>
        <w:t xml:space="preserve"> Don’t know</w:t>
      </w:r>
    </w:p>
    <w:p w:rsidR="00F46EAD" w:rsidRPr="009B7352" w:rsidRDefault="00F46EAD" w:rsidP="00F46EAD">
      <w:pPr>
        <w:pStyle w:val="ListParagraph"/>
        <w:spacing w:line="360" w:lineRule="auto"/>
        <w:rPr>
          <w:rFonts w:ascii="Times New Roman" w:hAnsi="Times New Roman"/>
          <w:sz w:val="24"/>
          <w:szCs w:val="24"/>
        </w:rPr>
      </w:pPr>
    </w:p>
    <w:p w:rsidR="00F46EAD" w:rsidRPr="009B7352" w:rsidRDefault="00F46EAD" w:rsidP="00F46EAD">
      <w:pPr>
        <w:pStyle w:val="ListParagraph"/>
        <w:spacing w:line="360" w:lineRule="auto"/>
        <w:rPr>
          <w:sz w:val="24"/>
          <w:szCs w:val="24"/>
        </w:rPr>
      </w:pPr>
      <w:r w:rsidRPr="009B7352">
        <w:rPr>
          <w:rFonts w:ascii="Times New Roman" w:hAnsi="Times New Roman"/>
          <w:noProof/>
          <w:sz w:val="24"/>
          <w:szCs w:val="24"/>
          <w:lang w:val="en-US"/>
        </w:rPr>
        <w:lastRenderedPageBreak/>
        <w:drawing>
          <wp:inline distT="0" distB="0" distL="0" distR="0" wp14:anchorId="01007558" wp14:editId="09A24F78">
            <wp:extent cx="5353050" cy="427710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duotone>
                        <a:prstClr val="black"/>
                        <a:schemeClr val="accent3">
                          <a:tint val="45000"/>
                          <a:satMod val="400000"/>
                        </a:schemeClr>
                      </a:duotone>
                      <a:extLst>
                        <a:ext uri="{BEBA8EAE-BF5A-486C-A8C5-ECC9F3942E4B}">
                          <a14:imgProps xmlns:a14="http://schemas.microsoft.com/office/drawing/2010/main">
                            <a14:imgLayer r:embed="rId21">
                              <a14:imgEffect>
                                <a14:colorTemperature colorTemp="10750"/>
                              </a14:imgEffect>
                            </a14:imgLayer>
                          </a14:imgProps>
                        </a:ext>
                        <a:ext uri="{28A0092B-C50C-407E-A947-70E740481C1C}">
                          <a14:useLocalDpi xmlns:a14="http://schemas.microsoft.com/office/drawing/2010/main" val="0"/>
                        </a:ext>
                      </a:extLst>
                    </a:blip>
                    <a:srcRect/>
                    <a:stretch>
                      <a:fillRect/>
                    </a:stretch>
                  </pic:blipFill>
                  <pic:spPr bwMode="auto">
                    <a:xfrm>
                      <a:off x="0" y="0"/>
                      <a:ext cx="5350678" cy="4275209"/>
                    </a:xfrm>
                    <a:prstGeom prst="rect">
                      <a:avLst/>
                    </a:prstGeom>
                    <a:noFill/>
                    <a:ln>
                      <a:noFill/>
                    </a:ln>
                  </pic:spPr>
                </pic:pic>
              </a:graphicData>
            </a:graphic>
          </wp:inline>
        </w:drawing>
      </w: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shd w:val="clear" w:color="auto" w:fill="FFFFFF"/>
        </w:rPr>
      </w:pPr>
    </w:p>
    <w:p w:rsidR="009B7352" w:rsidRDefault="009B7352" w:rsidP="00F46EAD">
      <w:pPr>
        <w:pStyle w:val="NormalWeb"/>
        <w:shd w:val="clear" w:color="auto" w:fill="FFFFFF"/>
        <w:spacing w:before="0" w:beforeAutospacing="0" w:after="255" w:afterAutospacing="0" w:line="360" w:lineRule="auto"/>
        <w:jc w:val="both"/>
        <w:rPr>
          <w:b/>
          <w:color w:val="000000" w:themeColor="text1"/>
        </w:rPr>
      </w:pPr>
    </w:p>
    <w:p w:rsidR="009B7352" w:rsidRDefault="009B7352" w:rsidP="00F46EAD">
      <w:pPr>
        <w:pStyle w:val="NormalWeb"/>
        <w:shd w:val="clear" w:color="auto" w:fill="FFFFFF"/>
        <w:spacing w:before="0" w:beforeAutospacing="0" w:after="255" w:afterAutospacing="0" w:line="360" w:lineRule="auto"/>
        <w:jc w:val="both"/>
        <w:rPr>
          <w:b/>
          <w:color w:val="000000" w:themeColor="text1"/>
        </w:rPr>
      </w:pPr>
    </w:p>
    <w:p w:rsidR="009B7352" w:rsidRDefault="009B7352" w:rsidP="00F46EAD">
      <w:pPr>
        <w:pStyle w:val="NormalWeb"/>
        <w:shd w:val="clear" w:color="auto" w:fill="FFFFFF"/>
        <w:spacing w:before="0" w:beforeAutospacing="0" w:after="255" w:afterAutospacing="0" w:line="360" w:lineRule="auto"/>
        <w:jc w:val="both"/>
        <w:rPr>
          <w:b/>
          <w:color w:val="000000" w:themeColor="text1"/>
        </w:rPr>
      </w:pPr>
    </w:p>
    <w:p w:rsidR="009B7352" w:rsidRDefault="009B7352" w:rsidP="00F46EAD">
      <w:pPr>
        <w:pStyle w:val="NormalWeb"/>
        <w:shd w:val="clear" w:color="auto" w:fill="FFFFFF"/>
        <w:spacing w:before="0" w:beforeAutospacing="0" w:after="255" w:afterAutospacing="0" w:line="360" w:lineRule="auto"/>
        <w:jc w:val="both"/>
        <w:rPr>
          <w:b/>
          <w:color w:val="000000" w:themeColor="text1"/>
        </w:rPr>
      </w:pPr>
    </w:p>
    <w:p w:rsidR="009B7352" w:rsidRDefault="009B7352" w:rsidP="00F46EAD">
      <w:pPr>
        <w:pStyle w:val="NormalWeb"/>
        <w:shd w:val="clear" w:color="auto" w:fill="FFFFFF"/>
        <w:spacing w:before="0" w:beforeAutospacing="0" w:after="255" w:afterAutospacing="0" w:line="360" w:lineRule="auto"/>
        <w:jc w:val="both"/>
        <w:rPr>
          <w:b/>
          <w:color w:val="000000" w:themeColor="text1"/>
        </w:rPr>
      </w:pPr>
    </w:p>
    <w:p w:rsidR="00D54260" w:rsidRDefault="00D54260" w:rsidP="00F46EAD">
      <w:pPr>
        <w:pStyle w:val="NormalWeb"/>
        <w:shd w:val="clear" w:color="auto" w:fill="FFFFFF"/>
        <w:spacing w:before="0" w:beforeAutospacing="0" w:after="255" w:afterAutospacing="0" w:line="360" w:lineRule="auto"/>
        <w:jc w:val="both"/>
        <w:rPr>
          <w:b/>
          <w:color w:val="000000" w:themeColor="text1"/>
        </w:rPr>
      </w:pPr>
    </w:p>
    <w:p w:rsidR="00D54260" w:rsidRDefault="00D54260" w:rsidP="00F46EAD">
      <w:pPr>
        <w:pStyle w:val="NormalWeb"/>
        <w:shd w:val="clear" w:color="auto" w:fill="FFFFFF"/>
        <w:spacing w:before="0" w:beforeAutospacing="0" w:after="255" w:afterAutospacing="0" w:line="360" w:lineRule="auto"/>
        <w:jc w:val="both"/>
        <w:rPr>
          <w:b/>
          <w:color w:val="000000" w:themeColor="text1"/>
        </w:rPr>
      </w:pPr>
    </w:p>
    <w:p w:rsidR="00D54260" w:rsidRDefault="00D54260" w:rsidP="00F46EAD">
      <w:pPr>
        <w:pStyle w:val="NormalWeb"/>
        <w:shd w:val="clear" w:color="auto" w:fill="FFFFFF"/>
        <w:spacing w:before="0" w:beforeAutospacing="0" w:after="255" w:afterAutospacing="0" w:line="360" w:lineRule="auto"/>
        <w:jc w:val="both"/>
        <w:rPr>
          <w:b/>
          <w:color w:val="000000" w:themeColor="text1"/>
        </w:rPr>
      </w:pPr>
    </w:p>
    <w:p w:rsidR="00F46EAD" w:rsidRPr="009B7352" w:rsidRDefault="00F46EAD" w:rsidP="00F46EAD">
      <w:pPr>
        <w:pStyle w:val="NormalWeb"/>
        <w:shd w:val="clear" w:color="auto" w:fill="FFFFFF"/>
        <w:spacing w:before="0" w:beforeAutospacing="0" w:after="255" w:afterAutospacing="0" w:line="360" w:lineRule="auto"/>
        <w:jc w:val="both"/>
        <w:rPr>
          <w:color w:val="000000" w:themeColor="text1"/>
        </w:rPr>
      </w:pPr>
      <w:r w:rsidRPr="009B7352">
        <w:rPr>
          <w:b/>
          <w:color w:val="000000" w:themeColor="text1"/>
        </w:rPr>
        <w:lastRenderedPageBreak/>
        <w:t>T</w:t>
      </w:r>
      <w:r w:rsidR="00D54260" w:rsidRPr="009B7352">
        <w:rPr>
          <w:b/>
          <w:color w:val="000000" w:themeColor="text1"/>
        </w:rPr>
        <w:t>he model used for in</w:t>
      </w:r>
      <w:r w:rsidR="00D54260">
        <w:rPr>
          <w:b/>
          <w:color w:val="000000" w:themeColor="text1"/>
        </w:rPr>
        <w:t>formation literacy as a process</w:t>
      </w:r>
    </w:p>
    <w:p w:rsidR="00F46EAD" w:rsidRPr="009B7352" w:rsidRDefault="00F46EAD" w:rsidP="00F46EAD">
      <w:pPr>
        <w:pStyle w:val="NormalWeb"/>
        <w:shd w:val="clear" w:color="auto" w:fill="FFFFFF"/>
        <w:spacing w:before="0" w:beforeAutospacing="0" w:after="255" w:afterAutospacing="0" w:line="360" w:lineRule="auto"/>
        <w:rPr>
          <w:b/>
          <w:color w:val="000000" w:themeColor="text1"/>
        </w:rPr>
      </w:pPr>
      <w:r w:rsidRPr="009B7352">
        <w:rPr>
          <w:noProof/>
        </w:rPr>
        <w:drawing>
          <wp:inline distT="0" distB="0" distL="0" distR="0" wp14:anchorId="32CF5F4D" wp14:editId="5887CE7F">
            <wp:extent cx="6097562" cy="3495675"/>
            <wp:effectExtent l="0" t="0" r="0" b="0"/>
            <wp:docPr id="1026" name="Picture 2" descr="C:\Users\bongiwem.BAC\Pictures\b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bongiwem.BAC\Pictures\big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6084" cy="3500560"/>
                    </a:xfrm>
                    <a:prstGeom prst="rect">
                      <a:avLst/>
                    </a:prstGeom>
                    <a:noFill/>
                    <a:extLst/>
                  </pic:spPr>
                </pic:pic>
              </a:graphicData>
            </a:graphic>
          </wp:inline>
        </w:drawing>
      </w:r>
    </w:p>
    <w:p w:rsidR="00F46EAD" w:rsidRPr="009B7352" w:rsidRDefault="00F46EAD" w:rsidP="00F46EAD">
      <w:pPr>
        <w:spacing w:line="360" w:lineRule="auto"/>
        <w:rPr>
          <w:rFonts w:ascii="Times New Roman" w:hAnsi="Times New Roman" w:cs="Times New Roman"/>
          <w:color w:val="000000" w:themeColor="text1"/>
          <w:sz w:val="24"/>
          <w:szCs w:val="24"/>
          <w:shd w:val="clear" w:color="auto" w:fill="FFFFFF"/>
        </w:rPr>
      </w:pPr>
      <w:r w:rsidRPr="009B7352">
        <w:rPr>
          <w:rFonts w:ascii="Times New Roman" w:eastAsia="Times New Roman" w:hAnsi="Times New Roman" w:cs="Times New Roman"/>
          <w:b/>
          <w:sz w:val="24"/>
          <w:szCs w:val="24"/>
          <w:lang w:eastAsia="en-ZA"/>
        </w:rPr>
        <w:t>Based on the results found in the survey the recommendati</w:t>
      </w:r>
      <w:r w:rsidR="009B7352">
        <w:rPr>
          <w:rFonts w:ascii="Times New Roman" w:eastAsia="Times New Roman" w:hAnsi="Times New Roman" w:cs="Times New Roman"/>
          <w:b/>
          <w:sz w:val="24"/>
          <w:szCs w:val="24"/>
          <w:lang w:eastAsia="en-ZA"/>
        </w:rPr>
        <w:t>on and findings are as follows</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 There is a lack of knowledge of information literacy concepts among academics and many of them do not have enough knowledge to strengthen the instructional practices of their students. They do not know how to teach information literacy skills to their students and need to collaborate with librarians.</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 Most effective way to instruct information literacy skills is through education courses. Collaboration between academics and librarians is a must.</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 xml:space="preserve">- It is not enough to embed information literacy into the curriculum; academics and librarians should model information literacy instructions and also model the collaboration to strengthen integration. </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b/>
          <w:bCs/>
          <w:sz w:val="24"/>
          <w:szCs w:val="24"/>
          <w:lang w:eastAsia="en-ZA"/>
        </w:rPr>
        <w:t>Theme 1: collaboration</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 xml:space="preserve">Effective integration of information literacy across the curriculum requires the collaborative efforts of academics and librarians, without collaboration the integration will be an effort and often unsuccessful. Information literacy programs should try to convince academics to collaborate with </w:t>
      </w:r>
      <w:r w:rsidRPr="009B7352">
        <w:rPr>
          <w:rFonts w:ascii="Times New Roman" w:eastAsia="Times New Roman" w:hAnsi="Times New Roman" w:cs="Times New Roman"/>
          <w:sz w:val="24"/>
          <w:szCs w:val="24"/>
          <w:lang w:eastAsia="en-ZA"/>
        </w:rPr>
        <w:lastRenderedPageBreak/>
        <w:t>librarians to prepare information literate students. Identifying the role of a collaborative partnership between librarians and academics will encourage effective collaboration. Unfortunately, literature evidences few models of systematic collaboration between academics and librarians exist, and more is needed to prepare information literate students. Academics consider themselves to be information literate whether they are information literate or not. In addition, librarians describe a disconnection from academics. There is no clear-cut expression of this disconnection; hence their perceptions towards academics might be vague.</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 xml:space="preserve">Academics tend to be engrossed in the course requirements of the classes they teach. Consequently, information is not emphasized as a tool of learning </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b/>
          <w:bCs/>
          <w:sz w:val="24"/>
          <w:szCs w:val="24"/>
          <w:lang w:eastAsia="en-ZA"/>
        </w:rPr>
      </w:pPr>
      <w:r w:rsidRPr="009B7352">
        <w:rPr>
          <w:rFonts w:ascii="Times New Roman" w:eastAsia="Times New Roman" w:hAnsi="Times New Roman" w:cs="Times New Roman"/>
          <w:b/>
          <w:bCs/>
          <w:sz w:val="24"/>
          <w:szCs w:val="24"/>
          <w:lang w:eastAsia="en-ZA"/>
        </w:rPr>
        <w:t xml:space="preserve">Theme 2: Information literacy skills as a process </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Information literate academics should be able to recognize information need, distinguish ways of addressing knowledge gap, constructing strategies to locate, and evaluate and create a new knowledge. Academics that possess these skills are able to prepare information literate students. Unfortunately, many students graduate with inadequate information skills. Academics must be information literate if they want to train students effectively and involve them in democratic process. Information literate citizens participate in social, political, and economic processes that effect their lives and communities. They are equipped with skills to access to knowledge and resources. These skills make students operate upon their information and make decision. Consequently, the democratic process promotes student development while also providing students to be active participants in the work place.</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b/>
          <w:bCs/>
          <w:sz w:val="24"/>
          <w:szCs w:val="24"/>
          <w:lang w:eastAsia="en-ZA"/>
        </w:rPr>
        <w:t>Theme 4: knowledge</w:t>
      </w:r>
    </w:p>
    <w:p w:rsidR="00F46EAD" w:rsidRPr="009B7352" w:rsidRDefault="00F46EAD" w:rsidP="00F46EAD">
      <w:pPr>
        <w:shd w:val="clear" w:color="auto" w:fill="FFFFFF"/>
        <w:spacing w:after="255" w:line="360" w:lineRule="auto"/>
        <w:jc w:val="both"/>
        <w:rPr>
          <w:rFonts w:ascii="Times New Roman" w:eastAsia="Times New Roman" w:hAnsi="Times New Roman" w:cs="Times New Roman"/>
          <w:sz w:val="24"/>
          <w:szCs w:val="24"/>
          <w:lang w:eastAsia="en-ZA"/>
        </w:rPr>
      </w:pPr>
      <w:r w:rsidRPr="009B7352">
        <w:rPr>
          <w:rFonts w:ascii="Times New Roman" w:eastAsia="Times New Roman" w:hAnsi="Times New Roman" w:cs="Times New Roman"/>
          <w:sz w:val="24"/>
          <w:szCs w:val="24"/>
          <w:lang w:eastAsia="en-ZA"/>
        </w:rPr>
        <w:t>The best advice to provide program is to integrate information literacy into the curriculum as a part or all levels of curriculum.   All academics have primary responsibility for such. Academics do not have clear understandings towards information literacy. Most faculties perceive information literacy as being skills-based concept than cognitive based. The lack of knowledge towards information literacy is the main challenge to the integration of information literacy into the curriculum.</w:t>
      </w:r>
    </w:p>
    <w:p w:rsidR="009B7352" w:rsidRDefault="009B7352" w:rsidP="00F46EAD">
      <w:pPr>
        <w:spacing w:line="360" w:lineRule="auto"/>
        <w:jc w:val="both"/>
        <w:rPr>
          <w:rFonts w:ascii="Times New Roman" w:hAnsi="Times New Roman" w:cs="Times New Roman"/>
          <w:b/>
          <w:sz w:val="28"/>
          <w:szCs w:val="28"/>
          <w:shd w:val="clear" w:color="auto" w:fill="FFFFFF"/>
        </w:rPr>
      </w:pPr>
    </w:p>
    <w:p w:rsidR="00F46EAD" w:rsidRPr="009B7352" w:rsidRDefault="009B7352" w:rsidP="00F46EAD">
      <w:pPr>
        <w:spacing w:line="360" w:lineRule="auto"/>
        <w:jc w:val="both"/>
        <w:rPr>
          <w:rFonts w:ascii="Times New Roman" w:hAnsi="Times New Roman" w:cs="Times New Roman"/>
          <w:b/>
          <w:sz w:val="24"/>
          <w:szCs w:val="24"/>
          <w:shd w:val="clear" w:color="auto" w:fill="FFFFFF"/>
        </w:rPr>
      </w:pPr>
      <w:r w:rsidRPr="009B7352">
        <w:rPr>
          <w:rFonts w:ascii="Times New Roman" w:hAnsi="Times New Roman" w:cs="Times New Roman"/>
          <w:b/>
          <w:sz w:val="24"/>
          <w:szCs w:val="24"/>
          <w:shd w:val="clear" w:color="auto" w:fill="FFFFFF"/>
        </w:rPr>
        <w:lastRenderedPageBreak/>
        <w:t>Conclusion</w:t>
      </w:r>
    </w:p>
    <w:p w:rsidR="00F46EAD" w:rsidRPr="00FF3F28" w:rsidRDefault="00F46EAD" w:rsidP="00F46EAD">
      <w:pPr>
        <w:spacing w:line="360" w:lineRule="auto"/>
        <w:jc w:val="both"/>
        <w:rPr>
          <w:rFonts w:ascii="Times New Roman" w:hAnsi="Times New Roman" w:cs="Times New Roman"/>
          <w:b/>
          <w:sz w:val="24"/>
          <w:szCs w:val="24"/>
          <w:shd w:val="clear" w:color="auto" w:fill="FFFFFF"/>
        </w:rPr>
      </w:pPr>
      <w:r w:rsidRPr="00FF3F28">
        <w:rPr>
          <w:rFonts w:ascii="Times New Roman" w:hAnsi="Times New Roman" w:cs="Times New Roman"/>
          <w:sz w:val="24"/>
          <w:szCs w:val="24"/>
          <w:shd w:val="clear" w:color="auto" w:fill="FFFFFF"/>
        </w:rPr>
        <w:t xml:space="preserve">Information literacy is a natural extension of the concept of literacy in our information society, and information literacy education is the catalyst required to transform the information society of today into the learning society of tomorrow. Across the world, educators in primary, secondary, tertiary and professional education contexts have been developing strategies and policies for designing learning opportunities that will enable learners to take advantage of the information and communication infrastructures available to them. </w:t>
      </w:r>
      <w:r w:rsidRPr="00FF3F28">
        <w:rPr>
          <w:rFonts w:ascii="Times New Roman" w:hAnsi="Times New Roman" w:cs="Times New Roman"/>
          <w:sz w:val="24"/>
          <w:szCs w:val="24"/>
        </w:rPr>
        <w:t>To implement the Framework effectively, an institution should review its mission and educational goals and align these with the development of curricular and quality enhancement practices. Staff development is important, in particular for teachers and librarians, to foster understanding and acceptance of information literacy education.</w:t>
      </w:r>
    </w:p>
    <w:p w:rsidR="00F46EAD" w:rsidRPr="009B7352" w:rsidRDefault="00F46EAD" w:rsidP="00F46EAD">
      <w:pPr>
        <w:spacing w:line="360" w:lineRule="auto"/>
        <w:jc w:val="both"/>
        <w:rPr>
          <w:rFonts w:ascii="Times New Roman" w:hAnsi="Times New Roman" w:cs="Times New Roman"/>
          <w:b/>
          <w:sz w:val="44"/>
          <w:szCs w:val="44"/>
          <w:shd w:val="clear" w:color="auto" w:fill="FFFFFF"/>
        </w:rPr>
      </w:pPr>
    </w:p>
    <w:p w:rsidR="00F46EAD" w:rsidRPr="009B7352" w:rsidRDefault="00F46EAD" w:rsidP="00F46EAD">
      <w:pPr>
        <w:spacing w:line="360" w:lineRule="auto"/>
        <w:jc w:val="both"/>
        <w:rPr>
          <w:rFonts w:ascii="Times New Roman" w:hAnsi="Times New Roman" w:cs="Times New Roman"/>
          <w:b/>
          <w:sz w:val="44"/>
          <w:szCs w:val="44"/>
          <w:shd w:val="clear" w:color="auto" w:fill="FFFFFF"/>
        </w:rPr>
      </w:pPr>
    </w:p>
    <w:p w:rsidR="00F46EAD" w:rsidRPr="009B7352" w:rsidRDefault="00F46EAD" w:rsidP="00F46EAD">
      <w:pPr>
        <w:spacing w:line="360" w:lineRule="auto"/>
        <w:jc w:val="both"/>
        <w:rPr>
          <w:rFonts w:ascii="Times New Roman" w:hAnsi="Times New Roman" w:cs="Times New Roman"/>
          <w:b/>
          <w:sz w:val="44"/>
          <w:szCs w:val="44"/>
          <w:shd w:val="clear" w:color="auto" w:fill="FFFFFF"/>
        </w:rPr>
      </w:pPr>
      <w:r w:rsidRPr="009B7352">
        <w:rPr>
          <w:rFonts w:ascii="Times New Roman" w:hAnsi="Times New Roman" w:cs="Times New Roman"/>
          <w:b/>
          <w:sz w:val="44"/>
          <w:szCs w:val="44"/>
          <w:shd w:val="clear" w:color="auto" w:fill="FFFFFF"/>
        </w:rPr>
        <w:br w:type="page"/>
      </w:r>
    </w:p>
    <w:p w:rsidR="00F46EAD" w:rsidRPr="00D54260" w:rsidRDefault="00D54260" w:rsidP="00F46EAD">
      <w:pPr>
        <w:spacing w:line="360" w:lineRule="auto"/>
        <w:jc w:val="both"/>
        <w:rPr>
          <w:rFonts w:ascii="Times New Roman" w:hAnsi="Times New Roman" w:cs="Times New Roman"/>
          <w:b/>
          <w:color w:val="000000" w:themeColor="text1"/>
          <w:sz w:val="28"/>
          <w:szCs w:val="28"/>
          <w:shd w:val="clear" w:color="auto" w:fill="FFFFFF"/>
        </w:rPr>
      </w:pPr>
      <w:r w:rsidRPr="00D54260">
        <w:rPr>
          <w:rFonts w:ascii="Times New Roman" w:hAnsi="Times New Roman" w:cs="Times New Roman"/>
          <w:b/>
          <w:color w:val="000000" w:themeColor="text1"/>
          <w:sz w:val="28"/>
          <w:szCs w:val="28"/>
          <w:shd w:val="clear" w:color="auto" w:fill="FFFFFF"/>
        </w:rPr>
        <w:lastRenderedPageBreak/>
        <w:t>References</w:t>
      </w:r>
    </w:p>
    <w:p w:rsidR="00F46EAD" w:rsidRPr="009B7352" w:rsidRDefault="00F46EAD" w:rsidP="00F46EAD">
      <w:pPr>
        <w:pStyle w:val="ListParagraph"/>
        <w:numPr>
          <w:ilvl w:val="0"/>
          <w:numId w:val="21"/>
        </w:numPr>
        <w:spacing w:line="360" w:lineRule="auto"/>
        <w:jc w:val="both"/>
        <w:rPr>
          <w:rFonts w:ascii="Times New Roman" w:hAnsi="Times New Roman"/>
          <w:color w:val="000000" w:themeColor="text1"/>
          <w:sz w:val="24"/>
          <w:szCs w:val="24"/>
          <w:shd w:val="clear" w:color="auto" w:fill="FFFFFF"/>
        </w:rPr>
      </w:pPr>
      <w:r w:rsidRPr="009B7352">
        <w:rPr>
          <w:rFonts w:ascii="Times New Roman" w:hAnsi="Times New Roman"/>
          <w:color w:val="000000" w:themeColor="text1"/>
          <w:sz w:val="24"/>
          <w:szCs w:val="24"/>
          <w:shd w:val="clear" w:color="auto" w:fill="FFFFFF"/>
        </w:rPr>
        <w:t>Saunders, L. 2009, "The Future of Information Literacy in Academic Libraries: A Delphi Study",</w:t>
      </w:r>
      <w:r w:rsidRPr="009B7352">
        <w:rPr>
          <w:rStyle w:val="apple-converted-space"/>
          <w:rFonts w:ascii="Times New Roman" w:hAnsi="Times New Roman"/>
          <w:color w:val="000000" w:themeColor="text1"/>
          <w:sz w:val="24"/>
          <w:szCs w:val="24"/>
          <w:shd w:val="clear" w:color="auto" w:fill="FFFFFF"/>
        </w:rPr>
        <w:t> </w:t>
      </w:r>
      <w:r w:rsidR="00FF3F28" w:rsidRPr="009B7352">
        <w:rPr>
          <w:rFonts w:ascii="Times New Roman" w:hAnsi="Times New Roman"/>
          <w:i/>
          <w:iCs/>
          <w:color w:val="000000" w:themeColor="text1"/>
          <w:sz w:val="24"/>
          <w:szCs w:val="24"/>
          <w:shd w:val="clear" w:color="auto" w:fill="FFFFFF"/>
        </w:rPr>
        <w:t>Portal:</w:t>
      </w:r>
      <w:r w:rsidRPr="009B7352">
        <w:rPr>
          <w:rFonts w:ascii="Times New Roman" w:hAnsi="Times New Roman"/>
          <w:i/>
          <w:iCs/>
          <w:color w:val="000000" w:themeColor="text1"/>
          <w:sz w:val="24"/>
          <w:szCs w:val="24"/>
          <w:shd w:val="clear" w:color="auto" w:fill="FFFFFF"/>
        </w:rPr>
        <w:t xml:space="preserve"> Libraries and the Academy,</w:t>
      </w:r>
      <w:r w:rsidRPr="009B7352">
        <w:rPr>
          <w:rStyle w:val="apple-converted-space"/>
          <w:rFonts w:ascii="Times New Roman" w:hAnsi="Times New Roman"/>
          <w:i/>
          <w:iCs/>
          <w:color w:val="000000" w:themeColor="text1"/>
          <w:sz w:val="24"/>
          <w:szCs w:val="24"/>
          <w:shd w:val="clear" w:color="auto" w:fill="FFFFFF"/>
        </w:rPr>
        <w:t> </w:t>
      </w:r>
      <w:r w:rsidRPr="009B7352">
        <w:rPr>
          <w:rFonts w:ascii="Times New Roman" w:hAnsi="Times New Roman"/>
          <w:color w:val="000000" w:themeColor="text1"/>
          <w:sz w:val="24"/>
          <w:szCs w:val="24"/>
          <w:shd w:val="clear" w:color="auto" w:fill="FFFFFF"/>
        </w:rPr>
        <w:t>vol. 9, no. 1, pp. 99-114.</w:t>
      </w:r>
    </w:p>
    <w:p w:rsidR="00F46EAD" w:rsidRPr="009B7352" w:rsidRDefault="00F46EAD" w:rsidP="00F46EAD">
      <w:pPr>
        <w:pStyle w:val="ListParagraph"/>
        <w:numPr>
          <w:ilvl w:val="0"/>
          <w:numId w:val="21"/>
        </w:numPr>
        <w:spacing w:line="360" w:lineRule="auto"/>
        <w:rPr>
          <w:rFonts w:ascii="Times New Roman" w:hAnsi="Times New Roman"/>
          <w:color w:val="000000" w:themeColor="text1"/>
          <w:sz w:val="24"/>
          <w:szCs w:val="24"/>
          <w:shd w:val="clear" w:color="auto" w:fill="FFFFFF"/>
        </w:rPr>
      </w:pPr>
      <w:r w:rsidRPr="009B7352">
        <w:rPr>
          <w:rFonts w:ascii="Times New Roman" w:hAnsi="Times New Roman"/>
          <w:color w:val="000000" w:themeColor="text1"/>
          <w:sz w:val="24"/>
          <w:szCs w:val="24"/>
          <w:shd w:val="clear" w:color="auto" w:fill="FFFFFF"/>
        </w:rPr>
        <w:t>Zachery, I. (2010).</w:t>
      </w:r>
      <w:r w:rsidRPr="009B7352">
        <w:rPr>
          <w:rStyle w:val="apple-converted-space"/>
          <w:rFonts w:ascii="Times New Roman" w:hAnsi="Times New Roman"/>
          <w:color w:val="000000" w:themeColor="text1"/>
          <w:sz w:val="24"/>
          <w:szCs w:val="24"/>
          <w:shd w:val="clear" w:color="auto" w:fill="FFFFFF"/>
        </w:rPr>
        <w:t> </w:t>
      </w:r>
      <w:r w:rsidRPr="009B7352">
        <w:rPr>
          <w:rFonts w:ascii="Times New Roman" w:hAnsi="Times New Roman"/>
          <w:i/>
          <w:iCs/>
          <w:color w:val="000000" w:themeColor="text1"/>
          <w:sz w:val="24"/>
          <w:szCs w:val="24"/>
          <w:shd w:val="clear" w:color="auto" w:fill="FFFFFF"/>
        </w:rPr>
        <w:t xml:space="preserve">The effect of information literacy competency on student learning and success in three </w:t>
      </w:r>
      <w:r w:rsidR="00FF3F28" w:rsidRPr="009B7352">
        <w:rPr>
          <w:rFonts w:ascii="Times New Roman" w:hAnsi="Times New Roman"/>
          <w:i/>
          <w:iCs/>
          <w:color w:val="000000" w:themeColor="text1"/>
          <w:sz w:val="24"/>
          <w:szCs w:val="24"/>
          <w:shd w:val="clear" w:color="auto" w:fill="FFFFFF"/>
        </w:rPr>
        <w:t>California</w:t>
      </w:r>
      <w:r w:rsidRPr="009B7352">
        <w:rPr>
          <w:rFonts w:ascii="Times New Roman" w:hAnsi="Times New Roman"/>
          <w:i/>
          <w:iCs/>
          <w:color w:val="000000" w:themeColor="text1"/>
          <w:sz w:val="24"/>
          <w:szCs w:val="24"/>
          <w:shd w:val="clear" w:color="auto" w:fill="FFFFFF"/>
        </w:rPr>
        <w:t xml:space="preserve"> community colleges</w:t>
      </w:r>
      <w:r w:rsidRPr="009B7352">
        <w:rPr>
          <w:rStyle w:val="apple-converted-space"/>
          <w:rFonts w:ascii="Times New Roman" w:hAnsi="Times New Roman"/>
          <w:i/>
          <w:iCs/>
          <w:color w:val="000000" w:themeColor="text1"/>
          <w:sz w:val="24"/>
          <w:szCs w:val="24"/>
          <w:shd w:val="clear" w:color="auto" w:fill="FFFFFF"/>
        </w:rPr>
        <w:t> </w:t>
      </w:r>
      <w:r w:rsidRPr="009B7352">
        <w:rPr>
          <w:rFonts w:ascii="Times New Roman" w:hAnsi="Times New Roman"/>
          <w:color w:val="000000" w:themeColor="text1"/>
          <w:sz w:val="24"/>
          <w:szCs w:val="24"/>
          <w:shd w:val="clear" w:color="auto" w:fill="FFFFFF"/>
        </w:rPr>
        <w:t xml:space="preserve">(Order No. 3421710). Available from </w:t>
      </w:r>
      <w:proofErr w:type="spellStart"/>
      <w:r w:rsidRPr="009B7352">
        <w:rPr>
          <w:rFonts w:ascii="Times New Roman" w:hAnsi="Times New Roman"/>
          <w:color w:val="000000" w:themeColor="text1"/>
          <w:sz w:val="24"/>
          <w:szCs w:val="24"/>
          <w:shd w:val="clear" w:color="auto" w:fill="FFFFFF"/>
        </w:rPr>
        <w:t>ProQuest</w:t>
      </w:r>
      <w:proofErr w:type="spellEnd"/>
      <w:r w:rsidRPr="009B7352">
        <w:rPr>
          <w:rFonts w:ascii="Times New Roman" w:hAnsi="Times New Roman"/>
          <w:color w:val="000000" w:themeColor="text1"/>
          <w:sz w:val="24"/>
          <w:szCs w:val="24"/>
          <w:shd w:val="clear" w:color="auto" w:fill="FFFFFF"/>
        </w:rPr>
        <w:t xml:space="preserve"> Central. (751931732). Retrieved from </w:t>
      </w:r>
      <w:hyperlink r:id="rId23" w:history="1">
        <w:r w:rsidRPr="009B7352">
          <w:rPr>
            <w:rStyle w:val="Hyperlink"/>
            <w:rFonts w:ascii="Times New Roman" w:hAnsi="Times New Roman"/>
            <w:sz w:val="24"/>
            <w:szCs w:val="24"/>
            <w:u w:val="none"/>
            <w:shd w:val="clear" w:color="auto" w:fill="FFFFFF"/>
          </w:rPr>
          <w:t>http://search.proquest.com/docview/751931732?accountid=167317</w:t>
        </w:r>
      </w:hyperlink>
    </w:p>
    <w:p w:rsidR="00F46EAD" w:rsidRPr="009B7352" w:rsidRDefault="00F46EAD" w:rsidP="00F46EAD">
      <w:pPr>
        <w:pStyle w:val="ListParagraph"/>
        <w:numPr>
          <w:ilvl w:val="0"/>
          <w:numId w:val="21"/>
        </w:numPr>
        <w:spacing w:line="360" w:lineRule="auto"/>
        <w:rPr>
          <w:rFonts w:ascii="Times New Roman" w:hAnsi="Times New Roman"/>
          <w:color w:val="000000" w:themeColor="text1"/>
          <w:sz w:val="24"/>
          <w:szCs w:val="24"/>
          <w:shd w:val="clear" w:color="auto" w:fill="FFFFFF"/>
        </w:rPr>
      </w:pPr>
      <w:r w:rsidRPr="009B7352">
        <w:rPr>
          <w:rFonts w:ascii="Times New Roman" w:eastAsia="Times New Roman" w:hAnsi="Times New Roman"/>
          <w:color w:val="000000" w:themeColor="text1"/>
          <w:sz w:val="24"/>
          <w:szCs w:val="24"/>
          <w:lang w:eastAsia="en-ZA"/>
        </w:rPr>
        <w:t>Webber, S., Boon, S. and Johnston, B. (2005), "A comparison of UK academics' conceptions of information literacy in two disciplines: English and marketing", Library &amp; information Research, Vol. 29 No. 93, pp. 4-15</w:t>
      </w:r>
      <w:r w:rsidRPr="009B7352">
        <w:rPr>
          <w:rFonts w:ascii="Times New Roman" w:eastAsia="Times New Roman" w:hAnsi="Times New Roman"/>
          <w:color w:val="4C4C4C"/>
          <w:sz w:val="24"/>
          <w:szCs w:val="24"/>
          <w:lang w:eastAsia="en-ZA"/>
        </w:rPr>
        <w:t>.</w:t>
      </w:r>
    </w:p>
    <w:p w:rsidR="00F46EAD" w:rsidRPr="009B7352" w:rsidRDefault="00F46EAD" w:rsidP="00F46EAD">
      <w:pPr>
        <w:pStyle w:val="ListParagraph"/>
        <w:numPr>
          <w:ilvl w:val="0"/>
          <w:numId w:val="21"/>
        </w:numPr>
        <w:spacing w:line="360" w:lineRule="auto"/>
        <w:rPr>
          <w:rFonts w:ascii="Times New Roman" w:hAnsi="Times New Roman"/>
          <w:color w:val="000000" w:themeColor="text1"/>
          <w:sz w:val="24"/>
          <w:szCs w:val="24"/>
          <w:shd w:val="clear" w:color="auto" w:fill="FFFFFF"/>
        </w:rPr>
      </w:pPr>
      <w:r w:rsidRPr="009B7352">
        <w:rPr>
          <w:rStyle w:val="apple-converted-space"/>
          <w:rFonts w:ascii="Times New Roman" w:hAnsi="Times New Roman"/>
          <w:color w:val="4C4C4C"/>
          <w:sz w:val="24"/>
          <w:szCs w:val="24"/>
          <w:shd w:val="clear" w:color="auto" w:fill="FFFFFF"/>
        </w:rPr>
        <w:t> </w:t>
      </w:r>
      <w:proofErr w:type="spellStart"/>
      <w:r w:rsidRPr="009B7352">
        <w:rPr>
          <w:rFonts w:ascii="Times New Roman" w:hAnsi="Times New Roman"/>
          <w:color w:val="000000" w:themeColor="text1"/>
          <w:sz w:val="24"/>
          <w:szCs w:val="24"/>
          <w:shd w:val="clear" w:color="auto" w:fill="FFFFFF"/>
        </w:rPr>
        <w:t>Stubbings</w:t>
      </w:r>
      <w:proofErr w:type="spellEnd"/>
      <w:r w:rsidRPr="009B7352">
        <w:rPr>
          <w:rFonts w:ascii="Times New Roman" w:hAnsi="Times New Roman"/>
          <w:color w:val="000000" w:themeColor="text1"/>
          <w:sz w:val="24"/>
          <w:szCs w:val="24"/>
          <w:shd w:val="clear" w:color="auto" w:fill="FFFFFF"/>
        </w:rPr>
        <w:t>, R. and Franklin, G. (2006), "Does advocacy help to embed</w:t>
      </w:r>
      <w:r w:rsidRPr="009B7352">
        <w:rPr>
          <w:rStyle w:val="apple-converted-space"/>
          <w:rFonts w:ascii="Times New Roman" w:hAnsi="Times New Roman"/>
          <w:color w:val="000000" w:themeColor="text1"/>
          <w:sz w:val="24"/>
          <w:szCs w:val="24"/>
          <w:shd w:val="clear" w:color="auto" w:fill="FFFFFF"/>
        </w:rPr>
        <w:t xml:space="preserve"> information literacy </w:t>
      </w:r>
      <w:r w:rsidRPr="009B7352">
        <w:rPr>
          <w:rFonts w:ascii="Times New Roman" w:hAnsi="Times New Roman"/>
          <w:color w:val="000000" w:themeColor="text1"/>
          <w:sz w:val="24"/>
          <w:szCs w:val="24"/>
          <w:shd w:val="clear" w:color="auto" w:fill="FFFFFF"/>
        </w:rPr>
        <w:t>into your curriculum?</w:t>
      </w:r>
      <w:r w:rsidR="00FF3F28" w:rsidRPr="009B7352">
        <w:rPr>
          <w:rFonts w:ascii="Times New Roman" w:hAnsi="Times New Roman"/>
          <w:color w:val="000000" w:themeColor="text1"/>
          <w:sz w:val="24"/>
          <w:szCs w:val="24"/>
          <w:shd w:val="clear" w:color="auto" w:fill="FFFFFF"/>
        </w:rPr>
        <w:t>”</w:t>
      </w:r>
      <w:r w:rsidRPr="009B7352">
        <w:rPr>
          <w:rFonts w:ascii="Times New Roman" w:hAnsi="Times New Roman"/>
          <w:color w:val="000000" w:themeColor="text1"/>
          <w:sz w:val="24"/>
          <w:szCs w:val="24"/>
          <w:shd w:val="clear" w:color="auto" w:fill="FFFFFF"/>
        </w:rPr>
        <w:t xml:space="preserve"> Italics, Vol. 5 No. 1.</w:t>
      </w:r>
    </w:p>
    <w:p w:rsidR="00F46EAD" w:rsidRPr="009B7352" w:rsidRDefault="00F46EAD" w:rsidP="00F46EAD">
      <w:pPr>
        <w:pStyle w:val="ListParagraph"/>
        <w:numPr>
          <w:ilvl w:val="0"/>
          <w:numId w:val="21"/>
        </w:numPr>
        <w:spacing w:line="360" w:lineRule="auto"/>
        <w:rPr>
          <w:rFonts w:ascii="Times New Roman" w:hAnsi="Times New Roman"/>
          <w:color w:val="000000" w:themeColor="text1"/>
          <w:sz w:val="24"/>
          <w:szCs w:val="24"/>
          <w:shd w:val="clear" w:color="auto" w:fill="FFFFFF"/>
        </w:rPr>
      </w:pPr>
      <w:proofErr w:type="spellStart"/>
      <w:r w:rsidRPr="009B7352">
        <w:rPr>
          <w:rFonts w:ascii="Times New Roman" w:hAnsi="Times New Roman"/>
          <w:color w:val="000000" w:themeColor="text1"/>
          <w:sz w:val="24"/>
          <w:szCs w:val="24"/>
        </w:rPr>
        <w:t>Serotkin</w:t>
      </w:r>
      <w:proofErr w:type="spellEnd"/>
      <w:r w:rsidRPr="009B7352">
        <w:rPr>
          <w:rFonts w:ascii="Times New Roman" w:hAnsi="Times New Roman"/>
          <w:color w:val="000000" w:themeColor="text1"/>
          <w:sz w:val="24"/>
          <w:szCs w:val="24"/>
        </w:rPr>
        <w:t>, P.B. (2006), "Understanding the paradigm shift: a descriptive case study</w:t>
      </w:r>
      <w:r w:rsidRPr="009B7352">
        <w:rPr>
          <w:rStyle w:val="apple-converted-space"/>
          <w:rFonts w:ascii="Times New Roman" w:hAnsi="Times New Roman"/>
          <w:color w:val="000000" w:themeColor="text1"/>
          <w:sz w:val="24"/>
          <w:szCs w:val="24"/>
        </w:rPr>
        <w:t xml:space="preserve"> of </w:t>
      </w:r>
      <w:r w:rsidRPr="009B7352">
        <w:rPr>
          <w:rFonts w:ascii="Times New Roman" w:hAnsi="Times New Roman"/>
          <w:color w:val="000000" w:themeColor="text1"/>
          <w:sz w:val="24"/>
          <w:szCs w:val="24"/>
        </w:rPr>
        <w:t>the impact of changes</w:t>
      </w:r>
      <w:r w:rsidRPr="009B7352">
        <w:rPr>
          <w:rStyle w:val="apple-converted-space"/>
          <w:rFonts w:ascii="Times New Roman" w:hAnsi="Times New Roman"/>
          <w:color w:val="000000" w:themeColor="text1"/>
          <w:sz w:val="24"/>
          <w:szCs w:val="24"/>
        </w:rPr>
        <w:t xml:space="preserve"> in information </w:t>
      </w:r>
      <w:r w:rsidR="00FF3F28" w:rsidRPr="009B7352">
        <w:rPr>
          <w:rStyle w:val="apple-converted-space"/>
          <w:rFonts w:ascii="Times New Roman" w:hAnsi="Times New Roman"/>
          <w:color w:val="000000" w:themeColor="text1"/>
          <w:sz w:val="24"/>
          <w:szCs w:val="24"/>
        </w:rPr>
        <w:t>literacy instruction</w:t>
      </w:r>
      <w:r w:rsidRPr="009B7352">
        <w:rPr>
          <w:rFonts w:ascii="Times New Roman" w:hAnsi="Times New Roman"/>
          <w:color w:val="000000" w:themeColor="text1"/>
          <w:sz w:val="24"/>
          <w:szCs w:val="24"/>
        </w:rPr>
        <w:t xml:space="preserve">: </w:t>
      </w:r>
      <w:r w:rsidRPr="009B7352">
        <w:rPr>
          <w:rStyle w:val="apple-converted-space"/>
          <w:rFonts w:ascii="Times New Roman" w:hAnsi="Times New Roman"/>
          <w:color w:val="000000" w:themeColor="text1"/>
          <w:sz w:val="24"/>
          <w:szCs w:val="24"/>
        </w:rPr>
        <w:t xml:space="preserve">literacy </w:t>
      </w:r>
      <w:r w:rsidRPr="009B7352">
        <w:rPr>
          <w:rFonts w:ascii="Times New Roman" w:hAnsi="Times New Roman"/>
          <w:color w:val="000000" w:themeColor="text1"/>
          <w:sz w:val="24"/>
          <w:szCs w:val="24"/>
        </w:rPr>
        <w:t>instruction methods on librarians, faculty, and students at a private, comprehensive institution", doctoral dissertation,</w:t>
      </w:r>
      <w:r w:rsidRPr="009B7352">
        <w:rPr>
          <w:rStyle w:val="apple-converted-space"/>
          <w:rFonts w:ascii="Times New Roman" w:hAnsi="Times New Roman"/>
          <w:color w:val="000000" w:themeColor="text1"/>
          <w:sz w:val="24"/>
          <w:szCs w:val="24"/>
        </w:rPr>
        <w:t> </w:t>
      </w:r>
      <w:hyperlink r:id="rId24" w:history="1">
        <w:r w:rsidRPr="009B7352">
          <w:rPr>
            <w:rStyle w:val="Hyperlink"/>
            <w:rFonts w:ascii="Times New Roman" w:hAnsi="Times New Roman"/>
            <w:color w:val="000000" w:themeColor="text1"/>
            <w:sz w:val="24"/>
            <w:szCs w:val="24"/>
            <w:u w:val="none"/>
          </w:rPr>
          <w:t>Indiana University</w:t>
        </w:r>
      </w:hyperlink>
      <w:r w:rsidRPr="009B7352">
        <w:rPr>
          <w:rStyle w:val="apple-converted-space"/>
          <w:rFonts w:ascii="Times New Roman" w:hAnsi="Times New Roman"/>
          <w:color w:val="000000" w:themeColor="text1"/>
          <w:sz w:val="24"/>
          <w:szCs w:val="24"/>
        </w:rPr>
        <w:t xml:space="preserve"> </w:t>
      </w:r>
      <w:r w:rsidR="00FF3F28" w:rsidRPr="009B7352">
        <w:rPr>
          <w:rStyle w:val="apple-converted-space"/>
          <w:rFonts w:ascii="Times New Roman" w:hAnsi="Times New Roman"/>
          <w:color w:val="000000" w:themeColor="text1"/>
          <w:sz w:val="24"/>
          <w:szCs w:val="24"/>
        </w:rPr>
        <w:t>of Pennsylvania</w:t>
      </w:r>
      <w:r w:rsidRPr="009B7352">
        <w:rPr>
          <w:rFonts w:ascii="Times New Roman" w:hAnsi="Times New Roman"/>
          <w:color w:val="000000" w:themeColor="text1"/>
          <w:sz w:val="24"/>
          <w:szCs w:val="24"/>
        </w:rPr>
        <w:t>, Indiana, PA.</w:t>
      </w:r>
    </w:p>
    <w:p w:rsidR="00F46EAD" w:rsidRPr="009B7352" w:rsidRDefault="00F46EAD" w:rsidP="00F46EAD">
      <w:pPr>
        <w:pStyle w:val="ListParagraph"/>
        <w:numPr>
          <w:ilvl w:val="0"/>
          <w:numId w:val="21"/>
        </w:numPr>
        <w:spacing w:line="360" w:lineRule="auto"/>
        <w:rPr>
          <w:rFonts w:ascii="Times New Roman" w:hAnsi="Times New Roman"/>
          <w:sz w:val="24"/>
          <w:szCs w:val="24"/>
          <w:shd w:val="clear" w:color="auto" w:fill="FFFFFF"/>
        </w:rPr>
      </w:pPr>
      <w:proofErr w:type="spellStart"/>
      <w:r w:rsidRPr="009B7352">
        <w:rPr>
          <w:rFonts w:ascii="Times New Roman" w:hAnsi="Times New Roman"/>
          <w:sz w:val="24"/>
          <w:szCs w:val="24"/>
          <w:shd w:val="clear" w:color="auto" w:fill="FFFFFF"/>
        </w:rPr>
        <w:t>Derakhshan</w:t>
      </w:r>
      <w:proofErr w:type="spellEnd"/>
      <w:r w:rsidRPr="009B7352">
        <w:rPr>
          <w:rFonts w:ascii="Times New Roman" w:hAnsi="Times New Roman"/>
          <w:sz w:val="24"/>
          <w:szCs w:val="24"/>
          <w:shd w:val="clear" w:color="auto" w:fill="FFFFFF"/>
        </w:rPr>
        <w:t>, M., &amp; Singh, D. (2011). Integration of information literacy into the curriculum: A meta-synthesis.</w:t>
      </w:r>
      <w:r w:rsidRPr="009B7352">
        <w:rPr>
          <w:rStyle w:val="apple-converted-space"/>
          <w:rFonts w:ascii="Times New Roman" w:hAnsi="Times New Roman"/>
          <w:i/>
          <w:iCs/>
          <w:sz w:val="24"/>
          <w:szCs w:val="24"/>
          <w:shd w:val="clear" w:color="auto" w:fill="FFFFFF"/>
        </w:rPr>
        <w:t> </w:t>
      </w:r>
      <w:r w:rsidRPr="009B7352">
        <w:rPr>
          <w:rFonts w:ascii="Times New Roman" w:hAnsi="Times New Roman"/>
          <w:i/>
          <w:iCs/>
          <w:sz w:val="24"/>
          <w:szCs w:val="24"/>
          <w:shd w:val="clear" w:color="auto" w:fill="FFFFFF"/>
        </w:rPr>
        <w:t>Library Review</w:t>
      </w:r>
      <w:r w:rsidR="00FF3F28" w:rsidRPr="009B7352">
        <w:rPr>
          <w:rFonts w:ascii="Times New Roman" w:hAnsi="Times New Roman"/>
          <w:i/>
          <w:iCs/>
          <w:sz w:val="24"/>
          <w:szCs w:val="24"/>
          <w:shd w:val="clear" w:color="auto" w:fill="FFFFFF"/>
        </w:rPr>
        <w:t>, 60</w:t>
      </w:r>
      <w:r w:rsidRPr="009B7352">
        <w:rPr>
          <w:rFonts w:ascii="Times New Roman" w:hAnsi="Times New Roman"/>
          <w:sz w:val="24"/>
          <w:szCs w:val="24"/>
          <w:shd w:val="clear" w:color="auto" w:fill="FFFFFF"/>
        </w:rPr>
        <w:t>(3), 218-229</w:t>
      </w:r>
      <w:r w:rsidRPr="009B7352">
        <w:rPr>
          <w:rFonts w:ascii="Verdana" w:hAnsi="Verdana"/>
          <w:sz w:val="18"/>
          <w:szCs w:val="18"/>
          <w:shd w:val="clear" w:color="auto" w:fill="FFFFFF"/>
        </w:rPr>
        <w:t xml:space="preserve">. </w:t>
      </w:r>
    </w:p>
    <w:p w:rsidR="00F46EAD" w:rsidRPr="009B7352" w:rsidRDefault="00F46EAD" w:rsidP="00F46EAD">
      <w:pPr>
        <w:spacing w:line="360" w:lineRule="auto"/>
        <w:rPr>
          <w:rFonts w:ascii="Times New Roman" w:hAnsi="Times New Roman" w:cs="Times New Roman"/>
          <w:sz w:val="24"/>
          <w:szCs w:val="24"/>
          <w:shd w:val="clear" w:color="auto" w:fill="FFFFFF"/>
        </w:rPr>
      </w:pPr>
    </w:p>
    <w:p w:rsidR="00F46EAD" w:rsidRPr="009B7352" w:rsidRDefault="00F46EAD" w:rsidP="00F46EAD">
      <w:pPr>
        <w:pStyle w:val="ListParagraph"/>
        <w:spacing w:line="360" w:lineRule="auto"/>
        <w:rPr>
          <w:rFonts w:ascii="Times New Roman" w:hAnsi="Times New Roman"/>
          <w:sz w:val="24"/>
          <w:szCs w:val="24"/>
          <w:shd w:val="clear" w:color="auto" w:fill="FFFFFF"/>
        </w:rPr>
      </w:pPr>
    </w:p>
    <w:p w:rsidR="00F46EAD" w:rsidRPr="009B7352" w:rsidRDefault="00F46EAD" w:rsidP="00F46EAD">
      <w:pPr>
        <w:spacing w:line="360" w:lineRule="auto"/>
        <w:jc w:val="both"/>
        <w:rPr>
          <w:rFonts w:ascii="Times New Roman" w:hAnsi="Times New Roman" w:cs="Times New Roman"/>
          <w:sz w:val="24"/>
          <w:szCs w:val="24"/>
          <w:shd w:val="clear" w:color="auto" w:fill="FFFFFF"/>
        </w:rPr>
      </w:pPr>
    </w:p>
    <w:p w:rsidR="00F46EAD" w:rsidRPr="009B7352" w:rsidRDefault="00F46EAD" w:rsidP="00F46EAD">
      <w:pPr>
        <w:spacing w:line="360" w:lineRule="auto"/>
        <w:rPr>
          <w:rFonts w:ascii="Times New Roman" w:hAnsi="Times New Roman" w:cs="Times New Roman"/>
          <w:color w:val="000000" w:themeColor="text1"/>
          <w:sz w:val="24"/>
          <w:szCs w:val="24"/>
          <w:shd w:val="clear" w:color="auto" w:fill="FFFFFF"/>
        </w:rPr>
      </w:pP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p>
    <w:p w:rsidR="00F46EAD" w:rsidRPr="009B7352" w:rsidRDefault="00F46EAD" w:rsidP="00F46EAD">
      <w:pPr>
        <w:spacing w:line="360" w:lineRule="auto"/>
        <w:jc w:val="both"/>
        <w:rPr>
          <w:rFonts w:ascii="Times New Roman" w:hAnsi="Times New Roman" w:cs="Times New Roman"/>
          <w:color w:val="000000" w:themeColor="text1"/>
          <w:sz w:val="24"/>
          <w:szCs w:val="24"/>
          <w:shd w:val="clear" w:color="auto" w:fill="FFFFFF"/>
        </w:rPr>
      </w:pPr>
    </w:p>
    <w:p w:rsidR="00F46EAD" w:rsidRPr="009B7352" w:rsidRDefault="00F46EAD" w:rsidP="00F46EAD">
      <w:pPr>
        <w:jc w:val="both"/>
        <w:rPr>
          <w:rFonts w:ascii="Times New Roman" w:hAnsi="Times New Roman" w:cs="Times New Roman"/>
          <w:b/>
          <w:sz w:val="24"/>
          <w:szCs w:val="24"/>
          <w:shd w:val="clear" w:color="auto" w:fill="FFFFFF"/>
        </w:rPr>
      </w:pPr>
    </w:p>
    <w:p w:rsidR="00716C83" w:rsidRPr="009B7352" w:rsidRDefault="00716C83" w:rsidP="00716C83">
      <w:pPr>
        <w:spacing w:line="360" w:lineRule="auto"/>
        <w:rPr>
          <w:rFonts w:ascii="Times New Roman" w:hAnsi="Times New Roman" w:cs="Times New Roman"/>
          <w:b/>
          <w:color w:val="0070C0"/>
          <w:sz w:val="24"/>
          <w:szCs w:val="24"/>
          <w:shd w:val="clear" w:color="auto" w:fill="FFFFFF"/>
        </w:rPr>
      </w:pPr>
    </w:p>
    <w:p w:rsidR="00587F02" w:rsidRPr="00D54260" w:rsidRDefault="00587F02" w:rsidP="00D54260">
      <w:pPr>
        <w:spacing w:line="360" w:lineRule="auto"/>
        <w:jc w:val="center"/>
        <w:rPr>
          <w:rFonts w:ascii="Times New Roman" w:hAnsi="Times New Roman" w:cs="Times New Roman"/>
          <w:b/>
          <w:sz w:val="28"/>
          <w:szCs w:val="28"/>
        </w:rPr>
      </w:pPr>
      <w:r w:rsidRPr="00D54260">
        <w:rPr>
          <w:rFonts w:ascii="Times New Roman" w:hAnsi="Times New Roman" w:cs="Times New Roman"/>
          <w:b/>
          <w:sz w:val="28"/>
          <w:szCs w:val="28"/>
        </w:rPr>
        <w:lastRenderedPageBreak/>
        <w:t>Open access and research for national development: a case of the University of Botswana</w:t>
      </w:r>
    </w:p>
    <w:p w:rsidR="00587F02" w:rsidRDefault="00587F02" w:rsidP="00D54260">
      <w:pPr>
        <w:spacing w:line="360" w:lineRule="auto"/>
        <w:jc w:val="center"/>
        <w:rPr>
          <w:rFonts w:ascii="Times New Roman" w:hAnsi="Times New Roman" w:cs="Times New Roman"/>
          <w:b/>
          <w:sz w:val="24"/>
          <w:szCs w:val="24"/>
        </w:rPr>
      </w:pPr>
      <w:r w:rsidRPr="009B7352">
        <w:rPr>
          <w:rFonts w:ascii="Times New Roman" w:hAnsi="Times New Roman" w:cs="Times New Roman"/>
          <w:b/>
          <w:sz w:val="24"/>
          <w:szCs w:val="24"/>
        </w:rPr>
        <w:t>Kelebogile Ramotsisi</w:t>
      </w:r>
    </w:p>
    <w:p w:rsidR="00A00773" w:rsidRPr="009B7352" w:rsidRDefault="002F3283" w:rsidP="00D54260">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Librarian</w:t>
      </w:r>
      <w:proofErr w:type="gramStart"/>
      <w:r>
        <w:rPr>
          <w:rFonts w:ascii="Times New Roman" w:hAnsi="Times New Roman" w:cs="Times New Roman"/>
          <w:b/>
          <w:sz w:val="24"/>
          <w:szCs w:val="24"/>
        </w:rPr>
        <w:t>:</w:t>
      </w:r>
      <w:r w:rsidR="00A00773">
        <w:rPr>
          <w:rFonts w:ascii="Times New Roman" w:hAnsi="Times New Roman" w:cs="Times New Roman"/>
          <w:b/>
          <w:sz w:val="24"/>
          <w:szCs w:val="24"/>
        </w:rPr>
        <w:t>University</w:t>
      </w:r>
      <w:proofErr w:type="spellEnd"/>
      <w:proofErr w:type="gramEnd"/>
      <w:r w:rsidR="00A00773">
        <w:rPr>
          <w:rFonts w:ascii="Times New Roman" w:hAnsi="Times New Roman" w:cs="Times New Roman"/>
          <w:b/>
          <w:sz w:val="24"/>
          <w:szCs w:val="24"/>
        </w:rPr>
        <w:t xml:space="preserve"> of Botswana </w:t>
      </w:r>
    </w:p>
    <w:p w:rsidR="00587F02" w:rsidRPr="009B7352" w:rsidRDefault="00587F02" w:rsidP="00894C39">
      <w:pPr>
        <w:spacing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Scholarly research is vital to National development as it helps solve social, economic and political challenges such as unemployment, poverty, recession and climate change. These challenges are so complex that no country can be able to solve them alone. Thus there is a need to share scholarly research output across the globe, to assist those who would find themselves in a similar situation. The challenge facing developing countries is that they are not able to access desired published research that could assist them due to financial constraints. Open access has been identified as a solution to close this challenge of knowledge gap. As Open access facilitates the distribution of scholarly research freely and also increases the visibility of research coming from the developing world. The paper provides an overview of the present state of open access (institutional repository) initiative at the University of Botswana and its input in national development.</w:t>
      </w:r>
    </w:p>
    <w:p w:rsidR="00587F02" w:rsidRPr="009B7352" w:rsidRDefault="00587F02" w:rsidP="00894C39">
      <w:pPr>
        <w:spacing w:line="360" w:lineRule="auto"/>
        <w:jc w:val="both"/>
        <w:rPr>
          <w:rFonts w:ascii="Times New Roman" w:hAnsi="Times New Roman" w:cs="Times New Roman"/>
          <w:i/>
          <w:sz w:val="24"/>
          <w:szCs w:val="24"/>
        </w:rPr>
      </w:pPr>
      <w:r w:rsidRPr="009B7352">
        <w:rPr>
          <w:rFonts w:ascii="Times New Roman" w:hAnsi="Times New Roman" w:cs="Times New Roman"/>
          <w:b/>
          <w:i/>
          <w:sz w:val="24"/>
          <w:szCs w:val="24"/>
        </w:rPr>
        <w:t>Keywords:</w:t>
      </w:r>
      <w:r w:rsidRPr="009B7352">
        <w:rPr>
          <w:rFonts w:ascii="Times New Roman" w:hAnsi="Times New Roman" w:cs="Times New Roman"/>
          <w:i/>
          <w:sz w:val="24"/>
          <w:szCs w:val="24"/>
        </w:rPr>
        <w:t xml:space="preserve"> open access; institutional repository; national development; developing countries; University of Botswana.</w:t>
      </w:r>
    </w:p>
    <w:p w:rsidR="00587F02" w:rsidRPr="009B7352" w:rsidRDefault="00587F02" w:rsidP="00894C39">
      <w:pPr>
        <w:spacing w:line="360" w:lineRule="auto"/>
        <w:jc w:val="both"/>
        <w:rPr>
          <w:rFonts w:ascii="Times New Roman" w:hAnsi="Times New Roman" w:cs="Times New Roman"/>
          <w:sz w:val="24"/>
          <w:szCs w:val="24"/>
        </w:rPr>
      </w:pP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Introduction</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In the Agricultural era value was derived from land, during the industrial era value was derived from factories </w:t>
      </w:r>
      <w:r w:rsidR="00A37A70" w:rsidRPr="009B7352">
        <w:rPr>
          <w:rFonts w:ascii="Times New Roman" w:hAnsi="Times New Roman" w:cs="Times New Roman"/>
          <w:sz w:val="24"/>
          <w:szCs w:val="24"/>
        </w:rPr>
        <w:t>labor</w:t>
      </w:r>
      <w:r w:rsidRPr="009B7352">
        <w:rPr>
          <w:rFonts w:ascii="Times New Roman" w:hAnsi="Times New Roman" w:cs="Times New Roman"/>
          <w:sz w:val="24"/>
          <w:szCs w:val="24"/>
        </w:rPr>
        <w:t xml:space="preserve"> and capital were </w:t>
      </w:r>
      <w:r w:rsidRPr="009B7352">
        <w:rPr>
          <w:rFonts w:ascii="Times New Roman" w:hAnsi="Times New Roman" w:cs="Times New Roman"/>
          <w:i/>
          <w:sz w:val="24"/>
          <w:szCs w:val="24"/>
        </w:rPr>
        <w:t xml:space="preserve">the </w:t>
      </w:r>
      <w:r w:rsidRPr="009B7352">
        <w:rPr>
          <w:rFonts w:ascii="Times New Roman" w:hAnsi="Times New Roman" w:cs="Times New Roman"/>
          <w:sz w:val="24"/>
          <w:szCs w:val="24"/>
        </w:rPr>
        <w:t>resource. Now in this knowledge era, value is derived from knowledge (Grange 2006).  Naisbitt as cited by</w:t>
      </w:r>
      <w:r w:rsidRPr="009B7352">
        <w:rPr>
          <w:rFonts w:ascii="Times New Roman" w:hAnsi="Times New Roman" w:cs="Times New Roman"/>
          <w:b/>
          <w:bCs/>
          <w:sz w:val="24"/>
          <w:szCs w:val="24"/>
        </w:rPr>
        <w:t xml:space="preserve"> </w:t>
      </w:r>
      <w:proofErr w:type="spellStart"/>
      <w:r w:rsidRPr="009B7352">
        <w:rPr>
          <w:rFonts w:ascii="Times New Roman" w:hAnsi="Times New Roman" w:cs="Times New Roman"/>
          <w:bCs/>
          <w:sz w:val="24"/>
          <w:szCs w:val="24"/>
        </w:rPr>
        <w:t>Botman</w:t>
      </w:r>
      <w:proofErr w:type="spellEnd"/>
      <w:r w:rsidRPr="009B7352">
        <w:rPr>
          <w:rFonts w:ascii="Times New Roman" w:hAnsi="Times New Roman" w:cs="Times New Roman"/>
          <w:bCs/>
          <w:sz w:val="24"/>
          <w:szCs w:val="24"/>
        </w:rPr>
        <w:t xml:space="preserve"> (2012) is also of the view that </w:t>
      </w:r>
      <w:r w:rsidRPr="009B7352">
        <w:rPr>
          <w:rFonts w:ascii="Times New Roman" w:hAnsi="Times New Roman" w:cs="Times New Roman"/>
          <w:b/>
          <w:bCs/>
          <w:sz w:val="24"/>
          <w:szCs w:val="24"/>
        </w:rPr>
        <w:t xml:space="preserve"> </w:t>
      </w:r>
      <w:r w:rsidRPr="009B7352">
        <w:rPr>
          <w:rFonts w:ascii="Times New Roman" w:hAnsi="Times New Roman" w:cs="Times New Roman"/>
          <w:sz w:val="24"/>
          <w:szCs w:val="24"/>
        </w:rPr>
        <w:t xml:space="preserve"> “the new source of power is not money in the hands of a few, but information in the hands of the many”.</w:t>
      </w:r>
    </w:p>
    <w:p w:rsidR="00587F02" w:rsidRPr="009B7352" w:rsidRDefault="00587F02" w:rsidP="00894C39">
      <w:pPr>
        <w:pStyle w:val="Default"/>
        <w:spacing w:line="360" w:lineRule="auto"/>
        <w:jc w:val="both"/>
      </w:pPr>
      <w:proofErr w:type="spellStart"/>
      <w:r w:rsidRPr="009B7352">
        <w:t>Britz</w:t>
      </w:r>
      <w:proofErr w:type="spellEnd"/>
      <w:r w:rsidRPr="009B7352">
        <w:t xml:space="preserve"> et al (2006), </w:t>
      </w:r>
      <w:r w:rsidR="004B6A82" w:rsidRPr="009B7352">
        <w:t>summaries</w:t>
      </w:r>
      <w:r w:rsidRPr="009B7352">
        <w:t xml:space="preserve"> the literature to come up with the following indicators used to describe a knowledge society: the use of and access to modern ICTs; number of scientists in a country; amount spent on research and development as a percentage of the gross domestic product (GDP); ability to produce and export high technology; number of patents filed in a country; number of articles published in highly ranked scholarly journals. </w:t>
      </w:r>
    </w:p>
    <w:p w:rsidR="00587F02" w:rsidRPr="009B7352" w:rsidRDefault="00587F02" w:rsidP="00894C39">
      <w:pPr>
        <w:pStyle w:val="Default"/>
        <w:spacing w:line="360" w:lineRule="auto"/>
        <w:jc w:val="both"/>
      </w:pP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Literature has shown that the Western countries have a competitive advantage over developing countries in </w:t>
      </w:r>
      <w:r w:rsidR="004B6A82" w:rsidRPr="009B7352">
        <w:rPr>
          <w:rFonts w:ascii="Times New Roman" w:hAnsi="Times New Roman" w:cs="Times New Roman"/>
          <w:sz w:val="24"/>
          <w:szCs w:val="24"/>
        </w:rPr>
        <w:t>this knowledge</w:t>
      </w:r>
      <w:r w:rsidRPr="009B7352">
        <w:rPr>
          <w:rFonts w:ascii="Times New Roman" w:hAnsi="Times New Roman" w:cs="Times New Roman"/>
          <w:sz w:val="24"/>
          <w:szCs w:val="24"/>
        </w:rPr>
        <w:t xml:space="preserve"> economy as they </w:t>
      </w:r>
      <w:r w:rsidR="004B6A82" w:rsidRPr="009B7352">
        <w:rPr>
          <w:rFonts w:ascii="Times New Roman" w:hAnsi="Times New Roman" w:cs="Times New Roman"/>
          <w:sz w:val="24"/>
          <w:szCs w:val="24"/>
        </w:rPr>
        <w:t>have access</w:t>
      </w:r>
      <w:r w:rsidRPr="009B7352">
        <w:rPr>
          <w:rFonts w:ascii="Times New Roman" w:hAnsi="Times New Roman" w:cs="Times New Roman"/>
          <w:sz w:val="24"/>
          <w:szCs w:val="24"/>
        </w:rPr>
        <w:t xml:space="preserve"> to modern </w:t>
      </w:r>
      <w:r w:rsidR="004B6A82" w:rsidRPr="009B7352">
        <w:rPr>
          <w:rFonts w:ascii="Times New Roman" w:hAnsi="Times New Roman" w:cs="Times New Roman"/>
          <w:sz w:val="24"/>
          <w:szCs w:val="24"/>
        </w:rPr>
        <w:t>ICT and</w:t>
      </w:r>
      <w:r w:rsidRPr="009B7352">
        <w:rPr>
          <w:rFonts w:ascii="Times New Roman" w:hAnsi="Times New Roman" w:cs="Times New Roman"/>
          <w:sz w:val="24"/>
          <w:szCs w:val="24"/>
        </w:rPr>
        <w:t xml:space="preserve"> are able to access and disseminate their articles in highly ranked journals. On the contrary the developing countries are unable to access or afford to subscribe to high ranked journal as such their research is not able to integrate into global knowledge pool. As such the  inability to subscribe to journals negatively affect the developing countries as they do not have access to information and knowledge that could solve their problems, such as, infectious new diseases, climate change, and unemployment. Moreover, developing counties authors remain isolated as their inputs does not get to be integrated into global knowledge</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Open access has been identified as means to close the gap between the knowledge rich and the knowledge poor. </w:t>
      </w:r>
      <w:r w:rsidR="009D0193" w:rsidRPr="009B7352">
        <w:rPr>
          <w:rFonts w:ascii="Times New Roman" w:hAnsi="Times New Roman" w:cs="Times New Roman"/>
          <w:sz w:val="24"/>
          <w:szCs w:val="24"/>
        </w:rPr>
        <w:t>This paper wills</w:t>
      </w:r>
      <w:r w:rsidR="004B6A82" w:rsidRPr="009B7352">
        <w:rPr>
          <w:rFonts w:ascii="Times New Roman" w:hAnsi="Times New Roman" w:cs="Times New Roman"/>
          <w:sz w:val="24"/>
          <w:szCs w:val="24"/>
        </w:rPr>
        <w:t xml:space="preserve"> </w:t>
      </w:r>
      <w:r w:rsidR="009D0193" w:rsidRPr="009B7352">
        <w:rPr>
          <w:rFonts w:ascii="Times New Roman" w:hAnsi="Times New Roman" w:cs="Times New Roman"/>
          <w:sz w:val="24"/>
          <w:szCs w:val="24"/>
        </w:rPr>
        <w:t>therefore, present</w:t>
      </w:r>
      <w:r w:rsidRPr="009B7352">
        <w:rPr>
          <w:rFonts w:ascii="Times New Roman" w:hAnsi="Times New Roman" w:cs="Times New Roman"/>
          <w:sz w:val="24"/>
          <w:szCs w:val="24"/>
        </w:rPr>
        <w:t xml:space="preserve"> benefits of open access state of open access (institutional repository) initiative at the University of Botswana and its input in national development.</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What is open access?</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Budapest Open Access Initiative definition states that open access mean its free availability on the public internet, permitting any users to read, download, copy distribute, print, search or link to the full texts of these articles, crawl them for indexing, pass them for indexing, pass them as a data to software, or use them for any other lawful purpose, without financial, legal or technical barriers other than those inseparable from gaining access to the internet itself(Budapest Open Access Initiative, 2002 quoted by </w:t>
      </w:r>
      <w:proofErr w:type="spellStart"/>
      <w:r w:rsidRPr="009B7352">
        <w:rPr>
          <w:rFonts w:ascii="Times New Roman" w:hAnsi="Times New Roman" w:cs="Times New Roman"/>
          <w:sz w:val="24"/>
          <w:szCs w:val="24"/>
        </w:rPr>
        <w:t>Ghosh</w:t>
      </w:r>
      <w:proofErr w:type="spellEnd"/>
      <w:r w:rsidRPr="009B7352">
        <w:rPr>
          <w:rFonts w:ascii="Times New Roman" w:hAnsi="Times New Roman" w:cs="Times New Roman"/>
          <w:sz w:val="24"/>
          <w:szCs w:val="24"/>
        </w:rPr>
        <w:t xml:space="preserve"> and Das, 2007). They also cite </w:t>
      </w:r>
      <w:proofErr w:type="spellStart"/>
      <w:r w:rsidRPr="009B7352">
        <w:rPr>
          <w:rFonts w:ascii="Times New Roman" w:hAnsi="Times New Roman" w:cs="Times New Roman"/>
          <w:sz w:val="24"/>
          <w:szCs w:val="24"/>
        </w:rPr>
        <w:t>Suber</w:t>
      </w:r>
      <w:proofErr w:type="spellEnd"/>
      <w:r w:rsidRPr="009B7352">
        <w:rPr>
          <w:rFonts w:ascii="Times New Roman" w:hAnsi="Times New Roman" w:cs="Times New Roman"/>
          <w:sz w:val="24"/>
          <w:szCs w:val="24"/>
        </w:rPr>
        <w:t>, who defines open access as an online Access without charge to readers or libraries. Committing to open access means dispensing with the financial, technical and legal barriers that are designed to limit access to scientific research articles to paying customers.</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 Chan, Gray and Kahn, 2012 identified the following as open access models:</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Open Archives</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Open archives are essentially, a digital communal space in which researchers are able to share outputs, post early-phase research for comment and critique, and provide and take advantage of </w:t>
      </w:r>
      <w:r w:rsidRPr="009B7352">
        <w:rPr>
          <w:rFonts w:ascii="Times New Roman" w:hAnsi="Times New Roman" w:cs="Times New Roman"/>
          <w:sz w:val="24"/>
          <w:szCs w:val="24"/>
        </w:rPr>
        <w:lastRenderedPageBreak/>
        <w:t>access to research developments. These discipline –based archives grew out of the need for researchers to have timely and comprehensive access to research findings and represented a new model for sharing and disseminating their research.</w:t>
      </w:r>
    </w:p>
    <w:p w:rsidR="000A129C"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Open Access Repositories</w:t>
      </w:r>
    </w:p>
    <w:p w:rsidR="005D2204"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sz w:val="24"/>
          <w:szCs w:val="24"/>
        </w:rPr>
        <w:t xml:space="preserve">This model is also known as “green route”, authors self-archive full text versions of their research papers as either preprints(version of the article submitted to journal before peer review and editing) or post-prints. It also </w:t>
      </w:r>
      <w:r w:rsidR="004B6A82" w:rsidRPr="009B7352">
        <w:rPr>
          <w:rFonts w:ascii="Times New Roman" w:hAnsi="Times New Roman" w:cs="Times New Roman"/>
          <w:sz w:val="24"/>
          <w:szCs w:val="24"/>
        </w:rPr>
        <w:t>makes</w:t>
      </w:r>
      <w:r w:rsidRPr="009B7352">
        <w:rPr>
          <w:rFonts w:ascii="Times New Roman" w:hAnsi="Times New Roman" w:cs="Times New Roman"/>
          <w:sz w:val="24"/>
          <w:szCs w:val="24"/>
        </w:rPr>
        <w:t xml:space="preserve"> an allowance for grey literature, new outputs that may not be easily located via journals or other publication methods. This system allows authors to publish in high-prestige journals as well as making their work universally available. Most repositories are based either at higher education institutions or are curated by funding bodies.</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Open Access Journal</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This model is known as “gold route”, open access journals provide immediate access to all the articles via the journal publisher’s site or another interface. Open access journals offer a free and open way to read, download, copy, distribute and print articles and other. Some journals are subsidized by institutions, societies or agencies, while others require payment on behalf of the author. The University of Botswana has adopted and implemented the open access repository model. The repository is called University of Botswana Research, Innovation and Scholarship Archive (UBRISA).</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Methodology</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This is a desktop research, data was gathered from secondary sources, and some data about the University of Botswana Research, Innovation and Scholarship Archive (UBRISA) was gathered through an interview from one key player.</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Open Access Initiatives- the University of Botswana case</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University of Botswana has developed a Digital Repository called University of Botswana Innovation and Scholarship Archive (UBRISA) which is guided by a policy that was approved by the senate in 2009.The main purpose of the repository is to collect disseminate scholarly content in various forms generated by UB staff, students and other collaborating researchers. Its content include, </w:t>
      </w:r>
      <w:r w:rsidRPr="009B7352">
        <w:rPr>
          <w:rFonts w:ascii="Times New Roman" w:hAnsi="Times New Roman" w:cs="Times New Roman"/>
          <w:sz w:val="24"/>
          <w:szCs w:val="24"/>
        </w:rPr>
        <w:lastRenderedPageBreak/>
        <w:t>Peer reviewed published articles, pre-prints, Monographs, electronic books, Book chapters, vetted conference papers, Theses and dissertations, computer programs and artistic works like photographs and paintings. The content is supposed to support learning teaching and research. Moreover, the initiative is open access and open archive compliant, the premises of the policy is that knowledge is a public good and that publicly funded research outcomes must be made widely available and accessible, in line with the international practice. (Digital repository, 2009).</w:t>
      </w:r>
    </w:p>
    <w:p w:rsidR="00587F02" w:rsidRPr="009B7352" w:rsidRDefault="00587F02" w:rsidP="00A37A70">
      <w:pPr>
        <w:spacing w:line="360" w:lineRule="auto"/>
        <w:rPr>
          <w:rFonts w:ascii="Times New Roman" w:hAnsi="Times New Roman" w:cs="Times New Roman"/>
          <w:sz w:val="24"/>
          <w:szCs w:val="24"/>
        </w:rPr>
      </w:pPr>
      <w:r w:rsidRPr="009B7352">
        <w:rPr>
          <w:rFonts w:ascii="Times New Roman" w:hAnsi="Times New Roman" w:cs="Times New Roman"/>
          <w:sz w:val="24"/>
          <w:szCs w:val="24"/>
        </w:rPr>
        <w:t>The objectives of UBRISA are as follow:</w:t>
      </w:r>
    </w:p>
    <w:p w:rsidR="00587F02" w:rsidRPr="009B7352" w:rsidRDefault="00587F02" w:rsidP="00A37A70">
      <w:pPr>
        <w:pStyle w:val="ListParagraph"/>
        <w:numPr>
          <w:ilvl w:val="0"/>
          <w:numId w:val="3"/>
        </w:numPr>
        <w:spacing w:line="360" w:lineRule="auto"/>
        <w:rPr>
          <w:rFonts w:ascii="Times New Roman" w:hAnsi="Times New Roman"/>
          <w:sz w:val="24"/>
          <w:szCs w:val="24"/>
        </w:rPr>
      </w:pPr>
      <w:r w:rsidRPr="009B7352">
        <w:rPr>
          <w:rFonts w:ascii="Times New Roman" w:hAnsi="Times New Roman"/>
          <w:sz w:val="24"/>
          <w:szCs w:val="24"/>
        </w:rPr>
        <w:t>To promote and encourage the dissemination of research finding</w:t>
      </w:r>
    </w:p>
    <w:p w:rsidR="00587F02" w:rsidRPr="009B7352" w:rsidRDefault="00587F02" w:rsidP="00A37A70">
      <w:pPr>
        <w:pStyle w:val="ListParagraph"/>
        <w:numPr>
          <w:ilvl w:val="0"/>
          <w:numId w:val="3"/>
        </w:numPr>
        <w:spacing w:line="360" w:lineRule="auto"/>
        <w:rPr>
          <w:rFonts w:ascii="Times New Roman" w:hAnsi="Times New Roman"/>
          <w:sz w:val="24"/>
          <w:szCs w:val="24"/>
        </w:rPr>
      </w:pPr>
      <w:r w:rsidRPr="009B7352">
        <w:rPr>
          <w:rFonts w:ascii="Times New Roman" w:hAnsi="Times New Roman"/>
          <w:sz w:val="24"/>
          <w:szCs w:val="24"/>
        </w:rPr>
        <w:t>To increase the level of African content in scholarly publications that is unduly dominated by western academic discourses.</w:t>
      </w:r>
    </w:p>
    <w:p w:rsidR="00587F02" w:rsidRPr="009B7352" w:rsidRDefault="00587F02" w:rsidP="00A37A70">
      <w:pPr>
        <w:pStyle w:val="ListParagraph"/>
        <w:numPr>
          <w:ilvl w:val="0"/>
          <w:numId w:val="3"/>
        </w:numPr>
        <w:spacing w:line="360" w:lineRule="auto"/>
        <w:rPr>
          <w:rFonts w:ascii="Times New Roman" w:hAnsi="Times New Roman"/>
          <w:sz w:val="24"/>
          <w:szCs w:val="24"/>
        </w:rPr>
      </w:pPr>
      <w:r w:rsidRPr="009B7352">
        <w:rPr>
          <w:rFonts w:ascii="Times New Roman" w:hAnsi="Times New Roman"/>
          <w:sz w:val="24"/>
          <w:szCs w:val="24"/>
        </w:rPr>
        <w:t>To enhance socio-economic development through research that feeds into the national systems of technology transfer and innovation.</w:t>
      </w:r>
    </w:p>
    <w:p w:rsidR="00587F02" w:rsidRPr="009B7352" w:rsidRDefault="00587F02" w:rsidP="00A37A70">
      <w:pPr>
        <w:pStyle w:val="ListParagraph"/>
        <w:numPr>
          <w:ilvl w:val="0"/>
          <w:numId w:val="3"/>
        </w:numPr>
        <w:spacing w:line="360" w:lineRule="auto"/>
        <w:rPr>
          <w:rFonts w:ascii="Times New Roman" w:hAnsi="Times New Roman"/>
          <w:sz w:val="24"/>
          <w:szCs w:val="24"/>
        </w:rPr>
      </w:pPr>
      <w:r w:rsidRPr="009B7352">
        <w:rPr>
          <w:rFonts w:ascii="Times New Roman" w:hAnsi="Times New Roman"/>
          <w:sz w:val="24"/>
          <w:szCs w:val="24"/>
        </w:rPr>
        <w:t>To strategically increase the visibility of the University of Botswana nationally and internationally in scholarship and knowledge creation, application and exchange.</w:t>
      </w:r>
    </w:p>
    <w:p w:rsidR="00587F02" w:rsidRPr="009B7352" w:rsidRDefault="00587F02" w:rsidP="00A37A70">
      <w:pPr>
        <w:pStyle w:val="ListParagraph"/>
        <w:numPr>
          <w:ilvl w:val="0"/>
          <w:numId w:val="3"/>
        </w:numPr>
        <w:spacing w:line="360" w:lineRule="auto"/>
        <w:rPr>
          <w:rFonts w:ascii="Times New Roman" w:hAnsi="Times New Roman"/>
          <w:sz w:val="24"/>
          <w:szCs w:val="24"/>
        </w:rPr>
      </w:pPr>
      <w:r w:rsidRPr="009B7352">
        <w:rPr>
          <w:rFonts w:ascii="Times New Roman" w:hAnsi="Times New Roman"/>
          <w:sz w:val="24"/>
          <w:szCs w:val="24"/>
        </w:rPr>
        <w:t>To preserve the University’ intellectual heritage for future use.</w:t>
      </w:r>
    </w:p>
    <w:p w:rsidR="00587F02" w:rsidRPr="009B7352" w:rsidRDefault="004B6A8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Submission:</w:t>
      </w:r>
      <w:r w:rsidRPr="009B7352">
        <w:rPr>
          <w:rFonts w:ascii="Times New Roman" w:hAnsi="Times New Roman" w:cs="Times New Roman"/>
          <w:sz w:val="24"/>
          <w:szCs w:val="24"/>
        </w:rPr>
        <w:t xml:space="preserve"> the</w:t>
      </w:r>
      <w:r w:rsidR="00587F02" w:rsidRPr="009B7352">
        <w:rPr>
          <w:rFonts w:ascii="Times New Roman" w:hAnsi="Times New Roman" w:cs="Times New Roman"/>
          <w:sz w:val="24"/>
          <w:szCs w:val="24"/>
        </w:rPr>
        <w:t xml:space="preserve"> process of submission involves deposition, quality checks and attention to copyright issues of materials.</w:t>
      </w:r>
    </w:p>
    <w:p w:rsidR="00587F02" w:rsidRPr="009B7352" w:rsidRDefault="004B6A8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Preservation:</w:t>
      </w:r>
      <w:r w:rsidRPr="009B7352">
        <w:rPr>
          <w:rFonts w:ascii="Times New Roman" w:hAnsi="Times New Roman" w:cs="Times New Roman"/>
          <w:sz w:val="24"/>
          <w:szCs w:val="24"/>
        </w:rPr>
        <w:t xml:space="preserve"> it</w:t>
      </w:r>
      <w:r w:rsidR="00587F02" w:rsidRPr="009B7352">
        <w:rPr>
          <w:rFonts w:ascii="Times New Roman" w:hAnsi="Times New Roman" w:cs="Times New Roman"/>
          <w:sz w:val="24"/>
          <w:szCs w:val="24"/>
        </w:rPr>
        <w:t xml:space="preserve"> outlines the life-span of documents in UBRISA, measures that would be taken in case the repository close down, or just when the technology platform changes.</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Withdrawal:</w:t>
      </w:r>
      <w:r w:rsidRPr="009B7352">
        <w:rPr>
          <w:rFonts w:ascii="Times New Roman" w:hAnsi="Times New Roman" w:cs="Times New Roman"/>
          <w:sz w:val="24"/>
          <w:szCs w:val="24"/>
        </w:rPr>
        <w:t xml:space="preserve"> indicates the reasons why materials could be withdrawn from UBRISA, The reasons are as follow: proven copyright violation, plagiarism, legal and national security requirement.</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 xml:space="preserve">Interoperability and Open </w:t>
      </w:r>
      <w:r w:rsidR="004B6A82" w:rsidRPr="009B7352">
        <w:rPr>
          <w:rFonts w:ascii="Times New Roman" w:hAnsi="Times New Roman" w:cs="Times New Roman"/>
          <w:b/>
          <w:sz w:val="24"/>
          <w:szCs w:val="24"/>
        </w:rPr>
        <w:t>Access:</w:t>
      </w:r>
      <w:r w:rsidR="004B6A82" w:rsidRPr="009B7352">
        <w:rPr>
          <w:rFonts w:ascii="Times New Roman" w:hAnsi="Times New Roman" w:cs="Times New Roman"/>
          <w:sz w:val="24"/>
          <w:szCs w:val="24"/>
        </w:rPr>
        <w:t xml:space="preserve"> states</w:t>
      </w:r>
      <w:r w:rsidRPr="009B7352">
        <w:rPr>
          <w:rFonts w:ascii="Times New Roman" w:hAnsi="Times New Roman" w:cs="Times New Roman"/>
          <w:sz w:val="24"/>
          <w:szCs w:val="24"/>
        </w:rPr>
        <w:t xml:space="preserve"> that UBRISA will be openly accessible worldwide using a metadata which will allow for multiple search engines.</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Protection of Intellectual property:</w:t>
      </w:r>
      <w:r w:rsidRPr="009B7352">
        <w:rPr>
          <w:rFonts w:ascii="Times New Roman" w:hAnsi="Times New Roman" w:cs="Times New Roman"/>
          <w:sz w:val="24"/>
          <w:szCs w:val="24"/>
        </w:rPr>
        <w:t xml:space="preserve"> stipulates that even though the documents will be in the public domain, the output will be protected by the Intellectual property policy. </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lastRenderedPageBreak/>
        <w:t>Use and benefits:</w:t>
      </w:r>
      <w:r w:rsidRPr="009B7352">
        <w:rPr>
          <w:rFonts w:ascii="Times New Roman" w:hAnsi="Times New Roman" w:cs="Times New Roman"/>
          <w:sz w:val="24"/>
          <w:szCs w:val="24"/>
        </w:rPr>
        <w:t xml:space="preserve"> UBRISA is solely a digital archive and internet-based point of access. The benefits are as follow: enhanced citation of researches; quick and easy access to scholarly research; and support to learning and teaching process.</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sz w:val="24"/>
          <w:szCs w:val="24"/>
        </w:rPr>
        <w:t>In order to encourage staff to submit and post their research out-puts, the policy proposes a prize for a staff member who has the highest number of documents in UBRISA annually.</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Implementation of the policy</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Prior to the Digital Repository policy (2009) the digital repository was piloted in 2006, to find out if a repository would be functional. The pilot was successful, thus the written policy in 2009.</w:t>
      </w:r>
    </w:p>
    <w:p w:rsidR="00587F02" w:rsidRPr="009B7352" w:rsidRDefault="00587F02" w:rsidP="00894C39">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Staff composition</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UBRISA is a tripartite project between Office of Research and Development, who spearheads the policy issues and funds research at UB; Information technology Department who supports the technological aspects, for the Repository to be visible worldwide, and accessible; and the Library who manages the day to day activities of submitting, mediating and editing the content of research output.</w:t>
      </w:r>
    </w:p>
    <w:p w:rsidR="00587F02" w:rsidRPr="009B7352" w:rsidRDefault="00587F02" w:rsidP="00A37A70">
      <w:pPr>
        <w:spacing w:line="360" w:lineRule="auto"/>
        <w:rPr>
          <w:rFonts w:ascii="Times New Roman" w:hAnsi="Times New Roman" w:cs="Times New Roman"/>
          <w:b/>
          <w:sz w:val="24"/>
          <w:szCs w:val="24"/>
        </w:rPr>
      </w:pPr>
      <w:r w:rsidRPr="009B7352">
        <w:rPr>
          <w:rFonts w:ascii="Times New Roman" w:hAnsi="Times New Roman" w:cs="Times New Roman"/>
          <w:b/>
          <w:sz w:val="24"/>
          <w:szCs w:val="24"/>
        </w:rPr>
        <w:t>Training</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For any new initiative people are always skeptical as to whether, the initiative would be a success. Likewise for repository when it was piloted the staff was reluctant to post their output, with the fear that research work being violated.  During the pilot stage, some people who were enthusiastic in submitting and posting their output were chosen where called CHAMPIONS, so as to encourage the reluctant ones to post.  </w:t>
      </w:r>
    </w:p>
    <w:p w:rsidR="00587F02" w:rsidRPr="009B7352" w:rsidRDefault="00587F02" w:rsidP="00894C39">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Then the team noticed that the strategy was not really successful, in 2011 the team started training staff per faculty on how to self-submit, and then the response was overwhelming especially at the humanities and Science faculty.  The training is still continuing to date, as of April 28, 2015, the following were deposited in UBRISA, the division is according to faculties:</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25" w:history="1">
        <w:r w:rsidR="00587F02" w:rsidRPr="009B7352">
          <w:rPr>
            <w:rFonts w:ascii="Times New Roman" w:eastAsia="Times New Roman" w:hAnsi="Times New Roman" w:cs="Times New Roman"/>
            <w:sz w:val="24"/>
            <w:szCs w:val="24"/>
            <w:bdr w:val="none" w:sz="0" w:space="0" w:color="auto" w:frame="1"/>
          </w:rPr>
          <w:t>Strategic Research Areas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[21]</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26" w:history="1">
        <w:r w:rsidR="00587F02" w:rsidRPr="009B7352">
          <w:rPr>
            <w:rFonts w:ascii="Times New Roman" w:eastAsia="Times New Roman" w:hAnsi="Times New Roman" w:cs="Times New Roman"/>
            <w:sz w:val="24"/>
            <w:szCs w:val="24"/>
            <w:bdr w:val="none" w:sz="0" w:space="0" w:color="auto" w:frame="1"/>
          </w:rPr>
          <w:t>Centres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[2]</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27" w:history="1">
        <w:r w:rsidR="00587F02" w:rsidRPr="009B7352">
          <w:rPr>
            <w:rFonts w:ascii="Times New Roman" w:eastAsia="Times New Roman" w:hAnsi="Times New Roman" w:cs="Times New Roman"/>
            <w:sz w:val="24"/>
            <w:szCs w:val="24"/>
            <w:bdr w:val="none" w:sz="0" w:space="0" w:color="auto" w:frame="1"/>
          </w:rPr>
          <w:t>Culture, Sports and Recreation</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[0]</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28" w:history="1">
        <w:r w:rsidR="00587F02" w:rsidRPr="009B7352">
          <w:rPr>
            <w:rFonts w:ascii="Times New Roman" w:eastAsia="Times New Roman" w:hAnsi="Times New Roman" w:cs="Times New Roman"/>
            <w:sz w:val="24"/>
            <w:szCs w:val="24"/>
            <w:bdr w:val="none" w:sz="0" w:space="0" w:color="auto" w:frame="1"/>
          </w:rPr>
          <w:t>Faculty of Business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[57]</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29" w:history="1">
        <w:r w:rsidR="00587F02" w:rsidRPr="009B7352">
          <w:rPr>
            <w:rFonts w:ascii="Times New Roman" w:eastAsia="Times New Roman" w:hAnsi="Times New Roman" w:cs="Times New Roman"/>
            <w:sz w:val="24"/>
            <w:szCs w:val="24"/>
            <w:bdr w:val="none" w:sz="0" w:space="0" w:color="auto" w:frame="1"/>
          </w:rPr>
          <w:t>Faculty of Education</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[193]</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0" w:history="1">
        <w:r w:rsidR="00587F02" w:rsidRPr="009B7352">
          <w:rPr>
            <w:rFonts w:ascii="Times New Roman" w:eastAsia="Times New Roman" w:hAnsi="Times New Roman" w:cs="Times New Roman"/>
            <w:sz w:val="24"/>
            <w:szCs w:val="24"/>
            <w:bdr w:val="none" w:sz="0" w:space="0" w:color="auto" w:frame="1"/>
          </w:rPr>
          <w:t>Faculty of Engineering and Technology</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[128]</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1" w:history="1">
        <w:r w:rsidR="00587F02" w:rsidRPr="009B7352">
          <w:rPr>
            <w:rFonts w:ascii="Times New Roman" w:eastAsia="Times New Roman" w:hAnsi="Times New Roman" w:cs="Times New Roman"/>
            <w:sz w:val="24"/>
            <w:szCs w:val="24"/>
            <w:bdr w:val="none" w:sz="0" w:space="0" w:color="auto" w:frame="1"/>
          </w:rPr>
          <w:t>Faculty of Health Sciences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[41]</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2" w:history="1">
        <w:r w:rsidR="00587F02" w:rsidRPr="009B7352">
          <w:rPr>
            <w:rFonts w:ascii="Times New Roman" w:eastAsia="Times New Roman" w:hAnsi="Times New Roman" w:cs="Times New Roman"/>
            <w:sz w:val="24"/>
            <w:szCs w:val="24"/>
            <w:bdr w:val="none" w:sz="0" w:space="0" w:color="auto" w:frame="1"/>
          </w:rPr>
          <w:t>Faculty of Humanities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[130]</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3" w:history="1">
        <w:r w:rsidR="00587F02" w:rsidRPr="009B7352">
          <w:rPr>
            <w:rFonts w:ascii="Times New Roman" w:eastAsia="Times New Roman" w:hAnsi="Times New Roman" w:cs="Times New Roman"/>
            <w:sz w:val="24"/>
            <w:szCs w:val="24"/>
            <w:bdr w:val="none" w:sz="0" w:space="0" w:color="auto" w:frame="1"/>
          </w:rPr>
          <w:t>Faculty of Medicine</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[10]</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4" w:history="1">
        <w:r w:rsidR="00587F02" w:rsidRPr="009B7352">
          <w:rPr>
            <w:rFonts w:ascii="Times New Roman" w:eastAsia="Times New Roman" w:hAnsi="Times New Roman" w:cs="Times New Roman"/>
            <w:sz w:val="24"/>
            <w:szCs w:val="24"/>
            <w:bdr w:val="none" w:sz="0" w:space="0" w:color="auto" w:frame="1"/>
          </w:rPr>
          <w:t>Faculty of Science</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[265]</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5" w:history="1">
        <w:r w:rsidR="00587F02" w:rsidRPr="009B7352">
          <w:rPr>
            <w:rFonts w:ascii="Times New Roman" w:eastAsia="Times New Roman" w:hAnsi="Times New Roman" w:cs="Times New Roman"/>
            <w:sz w:val="24"/>
            <w:szCs w:val="24"/>
            <w:bdr w:val="none" w:sz="0" w:space="0" w:color="auto" w:frame="1"/>
          </w:rPr>
          <w:t>Faculty of Social Sciences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[75]</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6" w:history="1">
        <w:r w:rsidR="00587F02" w:rsidRPr="009B7352">
          <w:rPr>
            <w:rFonts w:ascii="Times New Roman" w:eastAsia="Times New Roman" w:hAnsi="Times New Roman" w:cs="Times New Roman"/>
            <w:sz w:val="24"/>
            <w:szCs w:val="24"/>
            <w:bdr w:val="none" w:sz="0" w:space="0" w:color="auto" w:frame="1"/>
          </w:rPr>
          <w:t>Library Services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[5]</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7" w:history="1">
        <w:r w:rsidR="00587F02" w:rsidRPr="009B7352">
          <w:rPr>
            <w:rFonts w:ascii="Times New Roman" w:eastAsia="Times New Roman" w:hAnsi="Times New Roman" w:cs="Times New Roman"/>
            <w:sz w:val="24"/>
            <w:szCs w:val="24"/>
            <w:bdr w:val="none" w:sz="0" w:space="0" w:color="auto" w:frame="1"/>
          </w:rPr>
          <w:t>Office of Research and Development</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[2]</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8" w:history="1">
        <w:r w:rsidR="00587F02" w:rsidRPr="009B7352">
          <w:rPr>
            <w:rFonts w:ascii="Times New Roman" w:eastAsia="Times New Roman" w:hAnsi="Times New Roman" w:cs="Times New Roman"/>
            <w:sz w:val="24"/>
            <w:szCs w:val="24"/>
            <w:bdr w:val="none" w:sz="0" w:space="0" w:color="auto" w:frame="1"/>
          </w:rPr>
          <w:t>Okavango Research Institute (ORI)</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[136]</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39" w:history="1">
        <w:r w:rsidR="00587F02" w:rsidRPr="009B7352">
          <w:rPr>
            <w:rFonts w:ascii="Times New Roman" w:eastAsia="Times New Roman" w:hAnsi="Times New Roman" w:cs="Times New Roman"/>
            <w:sz w:val="24"/>
            <w:szCs w:val="24"/>
            <w:bdr w:val="none" w:sz="0" w:space="0" w:color="auto" w:frame="1"/>
          </w:rPr>
          <w:t>Theses and Dissertations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[0]</w:t>
      </w:r>
    </w:p>
    <w:p w:rsidR="00587F02" w:rsidRPr="009B7352" w:rsidRDefault="009B7352" w:rsidP="00A37A70">
      <w:pPr>
        <w:numPr>
          <w:ilvl w:val="0"/>
          <w:numId w:val="4"/>
        </w:numPr>
        <w:spacing w:after="0" w:line="360" w:lineRule="auto"/>
        <w:ind w:left="450"/>
        <w:textAlignment w:val="baseline"/>
        <w:rPr>
          <w:rFonts w:ascii="Times New Roman" w:eastAsia="Times New Roman" w:hAnsi="Times New Roman" w:cs="Times New Roman"/>
          <w:sz w:val="24"/>
          <w:szCs w:val="24"/>
        </w:rPr>
      </w:pPr>
      <w:hyperlink r:id="rId40" w:history="1">
        <w:r w:rsidR="00587F02" w:rsidRPr="009B7352">
          <w:rPr>
            <w:rFonts w:ascii="Times New Roman" w:eastAsia="Times New Roman" w:hAnsi="Times New Roman" w:cs="Times New Roman"/>
            <w:sz w:val="24"/>
            <w:szCs w:val="24"/>
            <w:bdr w:val="none" w:sz="0" w:space="0" w:color="auto" w:frame="1"/>
          </w:rPr>
          <w:t>University of Botswana Lecture Series</w:t>
        </w:r>
        <w:r w:rsidR="00587F02" w:rsidRPr="009B7352">
          <w:rPr>
            <w:rFonts w:ascii="Times New Roman" w:eastAsia="Times New Roman" w:hAnsi="Times New Roman" w:cs="Times New Roman"/>
            <w:sz w:val="24"/>
            <w:szCs w:val="24"/>
          </w:rPr>
          <w:t> </w:t>
        </w:r>
      </w:hyperlink>
      <w:r w:rsidR="00587F02" w:rsidRPr="009B7352">
        <w:rPr>
          <w:rFonts w:ascii="Times New Roman" w:eastAsia="Times New Roman" w:hAnsi="Times New Roman" w:cs="Times New Roman"/>
          <w:sz w:val="24"/>
          <w:szCs w:val="24"/>
        </w:rPr>
        <w:t>[8]</w:t>
      </w:r>
    </w:p>
    <w:p w:rsidR="00587F02" w:rsidRPr="009B7352" w:rsidRDefault="00587F02" w:rsidP="00A37A70">
      <w:pPr>
        <w:tabs>
          <w:tab w:val="left" w:pos="3825"/>
        </w:tabs>
        <w:spacing w:line="360" w:lineRule="auto"/>
        <w:rPr>
          <w:rFonts w:ascii="Times New Roman" w:hAnsi="Times New Roman" w:cs="Times New Roman"/>
          <w:sz w:val="24"/>
          <w:szCs w:val="24"/>
        </w:rPr>
      </w:pPr>
    </w:p>
    <w:p w:rsidR="00587F02" w:rsidRPr="009B7352" w:rsidRDefault="00587F02" w:rsidP="00A37A70">
      <w:pPr>
        <w:tabs>
          <w:tab w:val="left" w:pos="3825"/>
        </w:tabs>
        <w:spacing w:line="360" w:lineRule="auto"/>
        <w:rPr>
          <w:rFonts w:ascii="Times New Roman" w:hAnsi="Times New Roman" w:cs="Times New Roman"/>
          <w:sz w:val="24"/>
          <w:szCs w:val="24"/>
        </w:rPr>
      </w:pPr>
      <w:r w:rsidRPr="009B7352">
        <w:rPr>
          <w:rFonts w:ascii="Times New Roman" w:hAnsi="Times New Roman" w:cs="Times New Roman"/>
          <w:sz w:val="24"/>
          <w:szCs w:val="24"/>
        </w:rPr>
        <w:t>The list shows that the faculty of science submits more than the other faculties, followed by the faculty of Education.</w:t>
      </w:r>
    </w:p>
    <w:p w:rsidR="00587F02" w:rsidRPr="009B7352" w:rsidRDefault="00587F02" w:rsidP="00A37A70">
      <w:pPr>
        <w:tabs>
          <w:tab w:val="left" w:pos="3825"/>
        </w:tabs>
        <w:spacing w:line="360" w:lineRule="auto"/>
        <w:rPr>
          <w:rFonts w:ascii="Times New Roman" w:hAnsi="Times New Roman" w:cs="Times New Roman"/>
          <w:b/>
          <w:sz w:val="24"/>
          <w:szCs w:val="24"/>
        </w:rPr>
      </w:pPr>
      <w:r w:rsidRPr="009B7352">
        <w:rPr>
          <w:rFonts w:ascii="Times New Roman" w:hAnsi="Times New Roman" w:cs="Times New Roman"/>
          <w:b/>
          <w:sz w:val="24"/>
          <w:szCs w:val="24"/>
        </w:rPr>
        <w:t>Challenges</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Fear by staff members to infringe the copy right law has been identified as a major challenge, as staff members do not know their copy rights transfers rights. This seems to be a wide spread challenge as </w:t>
      </w:r>
      <w:proofErr w:type="spellStart"/>
      <w:r w:rsidR="004B6A82" w:rsidRPr="009B7352">
        <w:rPr>
          <w:rFonts w:ascii="Times New Roman" w:hAnsi="Times New Roman" w:cs="Times New Roman"/>
          <w:sz w:val="24"/>
          <w:szCs w:val="24"/>
        </w:rPr>
        <w:t>Moahi</w:t>
      </w:r>
      <w:proofErr w:type="spellEnd"/>
      <w:r w:rsidR="004B6A82" w:rsidRPr="009B7352">
        <w:rPr>
          <w:rFonts w:ascii="Times New Roman" w:hAnsi="Times New Roman" w:cs="Times New Roman"/>
          <w:sz w:val="24"/>
          <w:szCs w:val="24"/>
        </w:rPr>
        <w:t xml:space="preserve"> (</w:t>
      </w:r>
      <w:r w:rsidRPr="009B7352">
        <w:rPr>
          <w:rFonts w:ascii="Times New Roman" w:hAnsi="Times New Roman" w:cs="Times New Roman"/>
          <w:sz w:val="24"/>
          <w:szCs w:val="24"/>
        </w:rPr>
        <w:t>2009</w:t>
      </w:r>
      <w:r w:rsidR="004B6A82" w:rsidRPr="009B7352">
        <w:rPr>
          <w:rFonts w:ascii="Times New Roman" w:hAnsi="Times New Roman" w:cs="Times New Roman"/>
          <w:sz w:val="24"/>
          <w:szCs w:val="24"/>
        </w:rPr>
        <w:t>) has</w:t>
      </w:r>
      <w:r w:rsidRPr="009B7352">
        <w:rPr>
          <w:rFonts w:ascii="Times New Roman" w:hAnsi="Times New Roman" w:cs="Times New Roman"/>
          <w:sz w:val="24"/>
          <w:szCs w:val="24"/>
        </w:rPr>
        <w:t xml:space="preserve"> also stated this challenge that “authors who publish in journals usually sign copyright transfer forms that transfer that transfer copyright from the author to the publisher. Although publishers will allow depositing pre-prints or even the final print, many authors are never really aware of their rights and do not have time to check what rights they have with regards to published papers.</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Some staff members/ researcher feel that the process of submitting to the </w:t>
      </w:r>
      <w:proofErr w:type="gramStart"/>
      <w:r w:rsidRPr="009B7352">
        <w:rPr>
          <w:rFonts w:ascii="Times New Roman" w:hAnsi="Times New Roman" w:cs="Times New Roman"/>
          <w:sz w:val="24"/>
          <w:szCs w:val="24"/>
        </w:rPr>
        <w:t>UBRISA,</w:t>
      </w:r>
      <w:proofErr w:type="gramEnd"/>
      <w:r w:rsidRPr="009B7352">
        <w:rPr>
          <w:rFonts w:ascii="Times New Roman" w:hAnsi="Times New Roman" w:cs="Times New Roman"/>
          <w:sz w:val="24"/>
          <w:szCs w:val="24"/>
        </w:rPr>
        <w:t xml:space="preserve"> is a tedious process that adds extra work to their schedules. To try to curb this challenge, the UBRISA team assisted researchers to submit so as to fast track the process.</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lastRenderedPageBreak/>
        <w:t xml:space="preserve">Davis and </w:t>
      </w:r>
      <w:proofErr w:type="spellStart"/>
      <w:r w:rsidRPr="009B7352">
        <w:rPr>
          <w:rFonts w:ascii="Times New Roman" w:hAnsi="Times New Roman" w:cs="Times New Roman"/>
          <w:sz w:val="24"/>
          <w:szCs w:val="24"/>
        </w:rPr>
        <w:t>Connololly</w:t>
      </w:r>
      <w:proofErr w:type="spellEnd"/>
      <w:r w:rsidRPr="009B7352">
        <w:rPr>
          <w:rFonts w:ascii="Times New Roman" w:hAnsi="Times New Roman" w:cs="Times New Roman"/>
          <w:sz w:val="24"/>
          <w:szCs w:val="24"/>
        </w:rPr>
        <w:t xml:space="preserve"> as cited by </w:t>
      </w:r>
      <w:proofErr w:type="spellStart"/>
      <w:r w:rsidRPr="009B7352">
        <w:rPr>
          <w:rFonts w:ascii="Times New Roman" w:hAnsi="Times New Roman" w:cs="Times New Roman"/>
          <w:sz w:val="24"/>
          <w:szCs w:val="24"/>
        </w:rPr>
        <w:t>Moahi</w:t>
      </w:r>
      <w:proofErr w:type="spellEnd"/>
      <w:r w:rsidRPr="009B7352">
        <w:rPr>
          <w:rFonts w:ascii="Times New Roman" w:hAnsi="Times New Roman" w:cs="Times New Roman"/>
          <w:sz w:val="24"/>
          <w:szCs w:val="24"/>
        </w:rPr>
        <w:t xml:space="preserve"> (2009) also identified the following as challenges that causes reluctance by authors to publish: difficulty around intellectual property issues; learning to use the software; </w:t>
      </w:r>
      <w:r w:rsidR="004B6A82" w:rsidRPr="009B7352">
        <w:rPr>
          <w:rFonts w:ascii="Times New Roman" w:hAnsi="Times New Roman" w:cs="Times New Roman"/>
          <w:sz w:val="24"/>
          <w:szCs w:val="24"/>
        </w:rPr>
        <w:t>self-archiving</w:t>
      </w:r>
      <w:r w:rsidRPr="009B7352">
        <w:rPr>
          <w:rFonts w:ascii="Times New Roman" w:hAnsi="Times New Roman" w:cs="Times New Roman"/>
          <w:sz w:val="24"/>
          <w:szCs w:val="24"/>
        </w:rPr>
        <w:t xml:space="preserve"> deemed as extra work; fear of plagiarism and having their ideas stolen.</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Buy in by senior/ influential staff has been identified as another challenge as senior researchers who could motivate junior researchers to submit their work on UBRISA are not posting as well.</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Another challenge is that, there are no full time staff members who are fully dedicated for UBRISA. The staff </w:t>
      </w:r>
      <w:r w:rsidR="004B6A82" w:rsidRPr="009B7352">
        <w:rPr>
          <w:rFonts w:ascii="Times New Roman" w:hAnsi="Times New Roman" w:cs="Times New Roman"/>
          <w:sz w:val="24"/>
          <w:szCs w:val="24"/>
        </w:rPr>
        <w:t>members,</w:t>
      </w:r>
      <w:r w:rsidRPr="009B7352">
        <w:rPr>
          <w:rFonts w:ascii="Times New Roman" w:hAnsi="Times New Roman" w:cs="Times New Roman"/>
          <w:sz w:val="24"/>
          <w:szCs w:val="24"/>
        </w:rPr>
        <w:t xml:space="preserve"> who are currently on the UBRISA project, are just doing it as an additional task to their CORE.  As such some repository milestones cannot be fully </w:t>
      </w:r>
      <w:r w:rsidR="004B6A82" w:rsidRPr="009B7352">
        <w:rPr>
          <w:rFonts w:ascii="Times New Roman" w:hAnsi="Times New Roman" w:cs="Times New Roman"/>
          <w:sz w:val="24"/>
          <w:szCs w:val="24"/>
        </w:rPr>
        <w:t>implemented;</w:t>
      </w:r>
      <w:r w:rsidRPr="009B7352">
        <w:rPr>
          <w:rFonts w:ascii="Times New Roman" w:hAnsi="Times New Roman" w:cs="Times New Roman"/>
          <w:sz w:val="24"/>
          <w:szCs w:val="24"/>
        </w:rPr>
        <w:t xml:space="preserve"> as such only basics are implemented to keep the repository operating.</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above mentioned challenges indicate that there is a need to educate staff members about copyright, and how their research through UBRISA can benefit their country/nation, and increase their popularity as authors.</w:t>
      </w:r>
    </w:p>
    <w:p w:rsidR="00587F02" w:rsidRPr="009B7352" w:rsidRDefault="00587F02" w:rsidP="00A37A70">
      <w:pPr>
        <w:tabs>
          <w:tab w:val="left" w:pos="3825"/>
        </w:tabs>
        <w:spacing w:line="360" w:lineRule="auto"/>
        <w:rPr>
          <w:rFonts w:ascii="Times New Roman" w:hAnsi="Times New Roman" w:cs="Times New Roman"/>
          <w:b/>
          <w:sz w:val="24"/>
          <w:szCs w:val="24"/>
        </w:rPr>
      </w:pPr>
      <w:r w:rsidRPr="009B7352">
        <w:rPr>
          <w:rFonts w:ascii="Times New Roman" w:hAnsi="Times New Roman" w:cs="Times New Roman"/>
          <w:b/>
          <w:sz w:val="24"/>
          <w:szCs w:val="24"/>
        </w:rPr>
        <w:t>Conclusion</w:t>
      </w:r>
    </w:p>
    <w:p w:rsidR="00587F02" w:rsidRPr="009B7352" w:rsidRDefault="00587F02" w:rsidP="00894C39">
      <w:pPr>
        <w:tabs>
          <w:tab w:val="left" w:pos="3825"/>
        </w:tabs>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University of Botswana has taken great strides to ensure that the institution’s research output is accessible publicly through the establishment of UBRISA which is guided by a policy. The policy is explicit, it outlines; the content to be submitted; how to submit; management, and the benefits of the digital repository. The repository is fully funded and supported by full time staff from the Office of Research and Development, Library, and the Information Technology department. Challenges are also outlined, and how the UBRISA team is trying to curb the problem, so as to encourage authors to deposit their work. All in all, UBRISA is </w:t>
      </w:r>
      <w:r w:rsidRPr="009B7352">
        <w:rPr>
          <w:rFonts w:ascii="Times New Roman" w:hAnsi="Times New Roman" w:cs="Times New Roman"/>
          <w:i/>
          <w:sz w:val="24"/>
          <w:szCs w:val="24"/>
        </w:rPr>
        <w:t xml:space="preserve">the </w:t>
      </w:r>
      <w:r w:rsidRPr="009B7352">
        <w:rPr>
          <w:rFonts w:ascii="Times New Roman" w:hAnsi="Times New Roman" w:cs="Times New Roman"/>
          <w:sz w:val="24"/>
          <w:szCs w:val="24"/>
        </w:rPr>
        <w:t xml:space="preserve">tool that has enabled research to be publicly available. </w:t>
      </w:r>
      <w:proofErr w:type="gramStart"/>
      <w:r w:rsidRPr="009B7352">
        <w:rPr>
          <w:rFonts w:ascii="Times New Roman" w:hAnsi="Times New Roman" w:cs="Times New Roman"/>
          <w:sz w:val="24"/>
          <w:szCs w:val="24"/>
        </w:rPr>
        <w:t>Anyone who has access to the internet maybe able access and upload research output in UBRISA.</w:t>
      </w:r>
      <w:proofErr w:type="gramEnd"/>
      <w:r w:rsidRPr="009B7352">
        <w:rPr>
          <w:rFonts w:ascii="Times New Roman" w:hAnsi="Times New Roman" w:cs="Times New Roman"/>
          <w:sz w:val="24"/>
          <w:szCs w:val="24"/>
        </w:rPr>
        <w:t xml:space="preserve"> The research output should be able to assist with the socio- economic problems of the communities thus contributing to the national development of the country.</w:t>
      </w:r>
    </w:p>
    <w:p w:rsidR="000A129C" w:rsidRPr="009B7352" w:rsidRDefault="000A129C" w:rsidP="00A37A70">
      <w:pPr>
        <w:tabs>
          <w:tab w:val="left" w:pos="3825"/>
        </w:tabs>
        <w:spacing w:line="360" w:lineRule="auto"/>
        <w:rPr>
          <w:rFonts w:ascii="Times New Roman" w:hAnsi="Times New Roman" w:cs="Times New Roman"/>
          <w:b/>
          <w:sz w:val="24"/>
          <w:szCs w:val="24"/>
        </w:rPr>
      </w:pPr>
    </w:p>
    <w:p w:rsidR="000A129C" w:rsidRPr="009B7352" w:rsidRDefault="000A129C" w:rsidP="00A37A70">
      <w:pPr>
        <w:tabs>
          <w:tab w:val="left" w:pos="3825"/>
        </w:tabs>
        <w:spacing w:line="360" w:lineRule="auto"/>
        <w:rPr>
          <w:rFonts w:ascii="Times New Roman" w:hAnsi="Times New Roman" w:cs="Times New Roman"/>
          <w:b/>
          <w:sz w:val="24"/>
          <w:szCs w:val="24"/>
        </w:rPr>
      </w:pPr>
    </w:p>
    <w:p w:rsidR="00A37A70" w:rsidRPr="009B7352" w:rsidRDefault="00A37A70" w:rsidP="00A37A70">
      <w:pPr>
        <w:tabs>
          <w:tab w:val="left" w:pos="3825"/>
        </w:tabs>
        <w:spacing w:line="360" w:lineRule="auto"/>
        <w:rPr>
          <w:rFonts w:ascii="Times New Roman" w:hAnsi="Times New Roman" w:cs="Times New Roman"/>
          <w:b/>
          <w:sz w:val="24"/>
          <w:szCs w:val="24"/>
        </w:rPr>
      </w:pPr>
    </w:p>
    <w:p w:rsidR="00786D95" w:rsidRDefault="00786D95" w:rsidP="00A37A70">
      <w:pPr>
        <w:tabs>
          <w:tab w:val="left" w:pos="3825"/>
        </w:tabs>
        <w:spacing w:line="360" w:lineRule="auto"/>
        <w:rPr>
          <w:rFonts w:ascii="Times New Roman" w:hAnsi="Times New Roman" w:cs="Times New Roman"/>
          <w:b/>
          <w:sz w:val="24"/>
          <w:szCs w:val="24"/>
        </w:rPr>
      </w:pPr>
    </w:p>
    <w:p w:rsidR="000200D1" w:rsidRDefault="000200D1" w:rsidP="00A37A70">
      <w:pPr>
        <w:tabs>
          <w:tab w:val="left" w:pos="3825"/>
        </w:tabs>
        <w:spacing w:line="360" w:lineRule="auto"/>
        <w:rPr>
          <w:rFonts w:ascii="Times New Roman" w:hAnsi="Times New Roman" w:cs="Times New Roman"/>
          <w:b/>
          <w:sz w:val="24"/>
          <w:szCs w:val="24"/>
        </w:rPr>
      </w:pPr>
    </w:p>
    <w:p w:rsidR="000200D1" w:rsidRPr="009B7352" w:rsidRDefault="000200D1" w:rsidP="00A37A70">
      <w:pPr>
        <w:tabs>
          <w:tab w:val="left" w:pos="3825"/>
        </w:tabs>
        <w:spacing w:line="360" w:lineRule="auto"/>
        <w:rPr>
          <w:rFonts w:ascii="Times New Roman" w:hAnsi="Times New Roman" w:cs="Times New Roman"/>
          <w:b/>
          <w:sz w:val="24"/>
          <w:szCs w:val="24"/>
        </w:rPr>
      </w:pPr>
    </w:p>
    <w:p w:rsidR="00587F02" w:rsidRPr="009B7352" w:rsidRDefault="00587F02" w:rsidP="00A37A70">
      <w:pPr>
        <w:tabs>
          <w:tab w:val="left" w:pos="3825"/>
        </w:tabs>
        <w:spacing w:line="360" w:lineRule="auto"/>
        <w:rPr>
          <w:rFonts w:ascii="Times New Roman" w:hAnsi="Times New Roman" w:cs="Times New Roman"/>
          <w:b/>
          <w:sz w:val="24"/>
          <w:szCs w:val="24"/>
        </w:rPr>
      </w:pPr>
      <w:r w:rsidRPr="009B7352">
        <w:rPr>
          <w:rFonts w:ascii="Times New Roman" w:hAnsi="Times New Roman" w:cs="Times New Roman"/>
          <w:b/>
          <w:sz w:val="24"/>
          <w:szCs w:val="24"/>
        </w:rPr>
        <w:t>References</w:t>
      </w:r>
    </w:p>
    <w:p w:rsidR="00587F02" w:rsidRPr="009B7352" w:rsidRDefault="00587F02" w:rsidP="00A37A70">
      <w:pPr>
        <w:tabs>
          <w:tab w:val="left" w:pos="3825"/>
        </w:tabs>
        <w:spacing w:line="360" w:lineRule="auto"/>
        <w:rPr>
          <w:rFonts w:ascii="Times New Roman" w:hAnsi="Times New Roman" w:cs="Times New Roman"/>
          <w:b/>
          <w:bCs/>
          <w:sz w:val="24"/>
          <w:szCs w:val="24"/>
        </w:rPr>
      </w:pPr>
      <w:proofErr w:type="spellStart"/>
      <w:r w:rsidRPr="009B7352">
        <w:rPr>
          <w:rFonts w:ascii="Times New Roman" w:hAnsi="Times New Roman" w:cs="Times New Roman"/>
          <w:bCs/>
          <w:sz w:val="24"/>
          <w:szCs w:val="24"/>
        </w:rPr>
        <w:t>Botman</w:t>
      </w:r>
      <w:proofErr w:type="spellEnd"/>
      <w:r w:rsidRPr="009B7352">
        <w:rPr>
          <w:rFonts w:ascii="Times New Roman" w:hAnsi="Times New Roman" w:cs="Times New Roman"/>
          <w:bCs/>
          <w:sz w:val="24"/>
          <w:szCs w:val="24"/>
        </w:rPr>
        <w:t>, R</w:t>
      </w:r>
      <w:proofErr w:type="gramStart"/>
      <w:r w:rsidRPr="009B7352">
        <w:rPr>
          <w:rFonts w:ascii="Times New Roman" w:hAnsi="Times New Roman" w:cs="Times New Roman"/>
          <w:bCs/>
          <w:sz w:val="24"/>
          <w:szCs w:val="24"/>
        </w:rPr>
        <w:t>,2012</w:t>
      </w:r>
      <w:proofErr w:type="gramEnd"/>
      <w:r w:rsidRPr="009B7352">
        <w:rPr>
          <w:rFonts w:ascii="Times New Roman" w:hAnsi="Times New Roman" w:cs="Times New Roman"/>
          <w:bCs/>
          <w:sz w:val="24"/>
          <w:szCs w:val="24"/>
        </w:rPr>
        <w:t>. Open access to knowledge will boost Africa’s development,</w:t>
      </w:r>
      <w:r w:rsidRPr="009B7352">
        <w:rPr>
          <w:rFonts w:ascii="Times New Roman" w:hAnsi="Times New Roman" w:cs="Times New Roman"/>
          <w:i/>
          <w:iCs/>
          <w:sz w:val="24"/>
          <w:szCs w:val="24"/>
        </w:rPr>
        <w:t xml:space="preserve"> </w:t>
      </w:r>
      <w:r w:rsidRPr="009B7352">
        <w:rPr>
          <w:rFonts w:ascii="Times New Roman" w:hAnsi="Times New Roman" w:cs="Times New Roman"/>
          <w:bCs/>
          <w:iCs/>
          <w:sz w:val="24"/>
          <w:szCs w:val="24"/>
        </w:rPr>
        <w:t>25 November 2012</w:t>
      </w:r>
      <w:proofErr w:type="gramStart"/>
      <w:r w:rsidRPr="009B7352">
        <w:rPr>
          <w:rFonts w:ascii="Times New Roman" w:hAnsi="Times New Roman" w:cs="Times New Roman"/>
          <w:bCs/>
          <w:i/>
          <w:iCs/>
          <w:sz w:val="24"/>
          <w:szCs w:val="24"/>
        </w:rPr>
        <w:t xml:space="preserve">  </w:t>
      </w:r>
      <w:r w:rsidRPr="009B7352">
        <w:rPr>
          <w:rFonts w:ascii="Times New Roman" w:hAnsi="Times New Roman" w:cs="Times New Roman"/>
          <w:bCs/>
          <w:iCs/>
          <w:sz w:val="24"/>
          <w:szCs w:val="24"/>
        </w:rPr>
        <w:t>(</w:t>
      </w:r>
      <w:proofErr w:type="gramEnd"/>
      <w:r w:rsidRPr="009B7352">
        <w:rPr>
          <w:rFonts w:ascii="Times New Roman" w:hAnsi="Times New Roman" w:cs="Times New Roman"/>
          <w:bCs/>
          <w:iCs/>
          <w:sz w:val="24"/>
          <w:szCs w:val="24"/>
        </w:rPr>
        <w:t>online)</w:t>
      </w:r>
      <w:r w:rsidR="000200D1">
        <w:rPr>
          <w:rFonts w:ascii="Times New Roman" w:hAnsi="Times New Roman" w:cs="Times New Roman"/>
          <w:sz w:val="24"/>
          <w:szCs w:val="24"/>
        </w:rPr>
        <w:t xml:space="preserve"> Available at </w:t>
      </w:r>
      <w:hyperlink r:id="rId41" w:history="1">
        <w:r w:rsidRPr="009B7352">
          <w:rPr>
            <w:rStyle w:val="Hyperlink"/>
            <w:rFonts w:ascii="Times New Roman" w:hAnsi="Times New Roman" w:cs="Times New Roman"/>
            <w:sz w:val="24"/>
            <w:szCs w:val="24"/>
            <w:u w:val="none"/>
          </w:rPr>
          <w:t>http://www.universityworldnews.com/article.php?story=20121120105009782</w:t>
        </w:r>
      </w:hyperlink>
      <w:r w:rsidRPr="009B7352">
        <w:rPr>
          <w:rFonts w:ascii="Times New Roman" w:hAnsi="Times New Roman" w:cs="Times New Roman"/>
          <w:sz w:val="24"/>
          <w:szCs w:val="24"/>
        </w:rPr>
        <w:t xml:space="preserve"> (accessed 30/04/2015).</w:t>
      </w:r>
    </w:p>
    <w:p w:rsidR="00587F02" w:rsidRPr="009B7352" w:rsidRDefault="00587F02" w:rsidP="00A37A70">
      <w:pPr>
        <w:tabs>
          <w:tab w:val="left" w:pos="3825"/>
        </w:tabs>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Britz</w:t>
      </w:r>
      <w:proofErr w:type="spellEnd"/>
      <w:r w:rsidRPr="009B7352">
        <w:rPr>
          <w:rFonts w:ascii="Times New Roman" w:hAnsi="Times New Roman" w:cs="Times New Roman"/>
          <w:sz w:val="24"/>
          <w:szCs w:val="24"/>
        </w:rPr>
        <w:t xml:space="preserve">, J </w:t>
      </w:r>
      <w:proofErr w:type="spellStart"/>
      <w:r w:rsidRPr="009B7352">
        <w:rPr>
          <w:rFonts w:ascii="Times New Roman" w:hAnsi="Times New Roman" w:cs="Times New Roman"/>
          <w:sz w:val="24"/>
          <w:szCs w:val="24"/>
        </w:rPr>
        <w:t>J</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Lor</w:t>
      </w:r>
      <w:proofErr w:type="spellEnd"/>
      <w:r w:rsidRPr="009B7352">
        <w:rPr>
          <w:rFonts w:ascii="Times New Roman" w:hAnsi="Times New Roman" w:cs="Times New Roman"/>
          <w:sz w:val="24"/>
          <w:szCs w:val="24"/>
        </w:rPr>
        <w:t>, P J, Coetzee, I M &amp; Bester, B C. 2006.</w:t>
      </w:r>
      <w:proofErr w:type="gramEnd"/>
      <w:r w:rsidRPr="009B7352">
        <w:rPr>
          <w:rFonts w:ascii="Times New Roman" w:hAnsi="Times New Roman" w:cs="Times New Roman"/>
          <w:sz w:val="24"/>
          <w:szCs w:val="24"/>
        </w:rPr>
        <w:t xml:space="preserve"> Africa as a knowledge society: a reality check: </w:t>
      </w:r>
      <w:r w:rsidRPr="009B7352">
        <w:rPr>
          <w:rFonts w:ascii="Times New Roman" w:hAnsi="Times New Roman" w:cs="Times New Roman"/>
          <w:i/>
          <w:iCs/>
          <w:sz w:val="24"/>
          <w:szCs w:val="24"/>
        </w:rPr>
        <w:t>The International information &amp; library review</w:t>
      </w:r>
      <w:r w:rsidRPr="009B7352">
        <w:rPr>
          <w:rFonts w:ascii="Times New Roman" w:hAnsi="Times New Roman" w:cs="Times New Roman"/>
          <w:sz w:val="24"/>
          <w:szCs w:val="24"/>
        </w:rPr>
        <w:t>, 38.</w:t>
      </w:r>
    </w:p>
    <w:p w:rsidR="00587F02" w:rsidRPr="009B7352" w:rsidRDefault="00587F02" w:rsidP="00A37A70">
      <w:pPr>
        <w:tabs>
          <w:tab w:val="left" w:pos="3825"/>
        </w:tabs>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Gosh, S. B &amp; Das, A. K. 2007. Open Access and Institutional repositories- a developing country perspective: a case study of India. </w:t>
      </w:r>
      <w:proofErr w:type="spellStart"/>
      <w:r w:rsidRPr="009B7352">
        <w:rPr>
          <w:rFonts w:ascii="Times New Roman" w:hAnsi="Times New Roman" w:cs="Times New Roman"/>
          <w:sz w:val="24"/>
          <w:szCs w:val="24"/>
        </w:rPr>
        <w:t>Ifla</w:t>
      </w:r>
      <w:proofErr w:type="spellEnd"/>
      <w:r w:rsidRPr="009B7352">
        <w:rPr>
          <w:rFonts w:ascii="Times New Roman" w:hAnsi="Times New Roman" w:cs="Times New Roman"/>
          <w:sz w:val="24"/>
          <w:szCs w:val="24"/>
        </w:rPr>
        <w:t xml:space="preserve"> Journal, vol. 33(3).</w:t>
      </w:r>
    </w:p>
    <w:p w:rsidR="00587F02" w:rsidRPr="009B7352" w:rsidRDefault="00587F02" w:rsidP="00A37A70">
      <w:pPr>
        <w:tabs>
          <w:tab w:val="left" w:pos="3825"/>
        </w:tabs>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Grange, M. 2006. The relevance of Knowledge Management in the public sector: the measure of knowledge management in government. </w:t>
      </w:r>
      <w:proofErr w:type="gramStart"/>
      <w:r w:rsidRPr="009B7352">
        <w:rPr>
          <w:rFonts w:ascii="Times New Roman" w:hAnsi="Times New Roman" w:cs="Times New Roman"/>
          <w:sz w:val="24"/>
          <w:szCs w:val="24"/>
        </w:rPr>
        <w:t>MPhil Thesis, University of Stellenbosch.</w:t>
      </w:r>
      <w:proofErr w:type="gramEnd"/>
    </w:p>
    <w:p w:rsidR="00587F02" w:rsidRPr="009B7352" w:rsidRDefault="00587F02" w:rsidP="00A37A70">
      <w:pPr>
        <w:tabs>
          <w:tab w:val="left" w:pos="3825"/>
        </w:tabs>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Leslie Chan, Eve Gray and Rebecca Kahn.</w:t>
      </w:r>
      <w:proofErr w:type="gramEnd"/>
      <w:r w:rsidRPr="009B7352">
        <w:rPr>
          <w:rFonts w:ascii="Times New Roman" w:hAnsi="Times New Roman" w:cs="Times New Roman"/>
          <w:sz w:val="24"/>
          <w:szCs w:val="24"/>
        </w:rPr>
        <w:t xml:space="preserve"> 2012.  Open Access and Development: journals and beyond. </w:t>
      </w:r>
      <w:proofErr w:type="gramStart"/>
      <w:r w:rsidRPr="009B7352">
        <w:rPr>
          <w:rFonts w:ascii="Times New Roman" w:hAnsi="Times New Roman" w:cs="Times New Roman"/>
          <w:sz w:val="24"/>
          <w:szCs w:val="24"/>
        </w:rPr>
        <w:t>IDS Knowledge Services.</w:t>
      </w:r>
      <w:proofErr w:type="gramEnd"/>
    </w:p>
    <w:p w:rsidR="00587F02" w:rsidRPr="009B7352" w:rsidRDefault="00587F02" w:rsidP="00A37A70">
      <w:pPr>
        <w:tabs>
          <w:tab w:val="left" w:pos="3825"/>
        </w:tabs>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Moahi</w:t>
      </w:r>
      <w:proofErr w:type="spellEnd"/>
      <w:r w:rsidRPr="009B7352">
        <w:rPr>
          <w:rFonts w:ascii="Times New Roman" w:hAnsi="Times New Roman" w:cs="Times New Roman"/>
          <w:sz w:val="24"/>
          <w:szCs w:val="24"/>
        </w:rPr>
        <w:t xml:space="preserve">, K.2009. Institutional Repositories: towards harnessing knowledge for African Development. </w:t>
      </w:r>
      <w:proofErr w:type="gramStart"/>
      <w:r w:rsidRPr="009B7352">
        <w:rPr>
          <w:rFonts w:ascii="Times New Roman" w:hAnsi="Times New Roman" w:cs="Times New Roman"/>
          <w:i/>
          <w:sz w:val="24"/>
          <w:szCs w:val="24"/>
        </w:rPr>
        <w:t>First International Conference on African Digital Libraries and Archives</w:t>
      </w:r>
      <w:r w:rsidRPr="009B7352">
        <w:rPr>
          <w:rFonts w:ascii="Times New Roman" w:hAnsi="Times New Roman" w:cs="Times New Roman"/>
          <w:sz w:val="24"/>
          <w:szCs w:val="24"/>
        </w:rPr>
        <w:t xml:space="preserve"> (ICADLA-1).</w:t>
      </w:r>
      <w:proofErr w:type="gramEnd"/>
    </w:p>
    <w:p w:rsidR="00587F02" w:rsidRPr="009B7352" w:rsidRDefault="00587F02" w:rsidP="00A37A70">
      <w:pPr>
        <w:tabs>
          <w:tab w:val="left" w:pos="3825"/>
        </w:tabs>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University of Botswana, 2009.Digital Repository Policy.</w:t>
      </w:r>
      <w:proofErr w:type="gramEnd"/>
      <w:r w:rsidRPr="009B7352">
        <w:rPr>
          <w:rFonts w:ascii="Times New Roman" w:hAnsi="Times New Roman" w:cs="Times New Roman"/>
          <w:sz w:val="24"/>
          <w:szCs w:val="24"/>
        </w:rPr>
        <w:t xml:space="preserve"> University of Botswana Innovation and Scholarship Archive (UBRISA).</w:t>
      </w:r>
    </w:p>
    <w:p w:rsidR="00587F02" w:rsidRPr="009B7352" w:rsidRDefault="00587F02" w:rsidP="00A37A70">
      <w:pPr>
        <w:tabs>
          <w:tab w:val="left" w:pos="3825"/>
        </w:tabs>
        <w:spacing w:line="360" w:lineRule="auto"/>
        <w:rPr>
          <w:rFonts w:ascii="Times New Roman" w:hAnsi="Times New Roman" w:cs="Times New Roman"/>
          <w:sz w:val="24"/>
          <w:szCs w:val="24"/>
        </w:rPr>
      </w:pPr>
    </w:p>
    <w:p w:rsidR="00EE2596" w:rsidRPr="009B7352" w:rsidRDefault="00EE2596" w:rsidP="00A37A70">
      <w:pPr>
        <w:spacing w:line="360" w:lineRule="auto"/>
        <w:jc w:val="both"/>
        <w:rPr>
          <w:rFonts w:ascii="Times New Roman" w:hAnsi="Times New Roman" w:cs="Times New Roman"/>
          <w:sz w:val="24"/>
          <w:szCs w:val="24"/>
        </w:rPr>
      </w:pPr>
    </w:p>
    <w:p w:rsidR="00EE2596" w:rsidRPr="009B7352" w:rsidRDefault="00EE2596" w:rsidP="00A37A70">
      <w:pPr>
        <w:spacing w:line="360" w:lineRule="auto"/>
        <w:jc w:val="both"/>
        <w:rPr>
          <w:rFonts w:ascii="Times New Roman" w:hAnsi="Times New Roman" w:cs="Times New Roman"/>
          <w:sz w:val="24"/>
          <w:szCs w:val="24"/>
        </w:rPr>
      </w:pPr>
    </w:p>
    <w:p w:rsidR="00EE2596" w:rsidRPr="009B7352" w:rsidRDefault="00EE2596" w:rsidP="00A37A70">
      <w:pPr>
        <w:spacing w:line="360" w:lineRule="auto"/>
        <w:jc w:val="both"/>
        <w:rPr>
          <w:rFonts w:ascii="Times New Roman" w:hAnsi="Times New Roman" w:cs="Times New Roman"/>
          <w:sz w:val="24"/>
          <w:szCs w:val="24"/>
        </w:rPr>
      </w:pPr>
    </w:p>
    <w:p w:rsidR="000A129C" w:rsidRDefault="000A129C" w:rsidP="00A37A70">
      <w:pPr>
        <w:spacing w:line="360" w:lineRule="auto"/>
        <w:jc w:val="both"/>
        <w:rPr>
          <w:rFonts w:ascii="Times New Roman" w:hAnsi="Times New Roman" w:cs="Times New Roman"/>
          <w:sz w:val="24"/>
          <w:szCs w:val="24"/>
        </w:rPr>
      </w:pPr>
    </w:p>
    <w:p w:rsidR="000200D1" w:rsidRDefault="000200D1" w:rsidP="00A37A70">
      <w:pPr>
        <w:spacing w:line="360" w:lineRule="auto"/>
        <w:jc w:val="both"/>
        <w:rPr>
          <w:rFonts w:ascii="Times New Roman" w:hAnsi="Times New Roman" w:cs="Times New Roman"/>
          <w:sz w:val="24"/>
          <w:szCs w:val="24"/>
        </w:rPr>
      </w:pPr>
    </w:p>
    <w:p w:rsidR="000200D1" w:rsidRPr="009B7352" w:rsidRDefault="000200D1" w:rsidP="00A37A70">
      <w:pPr>
        <w:spacing w:line="360" w:lineRule="auto"/>
        <w:jc w:val="both"/>
        <w:rPr>
          <w:rFonts w:ascii="Times New Roman" w:hAnsi="Times New Roman" w:cs="Times New Roman"/>
          <w:sz w:val="24"/>
          <w:szCs w:val="24"/>
        </w:rPr>
      </w:pPr>
    </w:p>
    <w:p w:rsidR="00786D95" w:rsidRPr="009B7352" w:rsidRDefault="00786D95" w:rsidP="00A37A70">
      <w:pPr>
        <w:spacing w:line="360" w:lineRule="auto"/>
        <w:jc w:val="both"/>
        <w:rPr>
          <w:rFonts w:ascii="Times New Roman" w:hAnsi="Times New Roman" w:cs="Times New Roman"/>
          <w:sz w:val="24"/>
          <w:szCs w:val="24"/>
        </w:rPr>
      </w:pPr>
    </w:p>
    <w:p w:rsidR="00EE2596" w:rsidRPr="000200D1" w:rsidRDefault="00EE2596" w:rsidP="00A37A70">
      <w:pPr>
        <w:spacing w:line="360" w:lineRule="auto"/>
        <w:jc w:val="center"/>
        <w:rPr>
          <w:rFonts w:ascii="Times New Roman" w:hAnsi="Times New Roman" w:cs="Times New Roman"/>
          <w:b/>
          <w:sz w:val="28"/>
          <w:szCs w:val="28"/>
        </w:rPr>
      </w:pPr>
      <w:r w:rsidRPr="000200D1">
        <w:rPr>
          <w:rFonts w:ascii="Times New Roman" w:hAnsi="Times New Roman" w:cs="Times New Roman"/>
          <w:b/>
          <w:sz w:val="28"/>
          <w:szCs w:val="28"/>
        </w:rPr>
        <w:t xml:space="preserve">Web 2.0 </w:t>
      </w:r>
      <w:r w:rsidR="00A37A70" w:rsidRPr="000200D1">
        <w:rPr>
          <w:rFonts w:ascii="Times New Roman" w:hAnsi="Times New Roman" w:cs="Times New Roman"/>
          <w:b/>
          <w:sz w:val="28"/>
          <w:szCs w:val="28"/>
        </w:rPr>
        <w:t>as an Open Access Initiative</w:t>
      </w:r>
      <w:r w:rsidRPr="000200D1">
        <w:rPr>
          <w:rFonts w:ascii="Times New Roman" w:hAnsi="Times New Roman" w:cs="Times New Roman"/>
          <w:b/>
          <w:sz w:val="28"/>
          <w:szCs w:val="28"/>
        </w:rPr>
        <w:t xml:space="preserve"> in Academic Libraries: Challenges for Librarians</w:t>
      </w:r>
    </w:p>
    <w:p w:rsidR="000200D1" w:rsidRPr="000200D1" w:rsidRDefault="000200D1" w:rsidP="000200D1">
      <w:pPr>
        <w:spacing w:line="240" w:lineRule="auto"/>
        <w:ind w:firstLine="720"/>
        <w:jc w:val="center"/>
        <w:rPr>
          <w:rFonts w:ascii="Times New Roman" w:hAnsi="Times New Roman" w:cs="Times New Roman"/>
          <w:b/>
          <w:sz w:val="24"/>
          <w:szCs w:val="24"/>
        </w:rPr>
      </w:pPr>
      <w:r w:rsidRPr="000200D1">
        <w:rPr>
          <w:rFonts w:ascii="Times New Roman" w:hAnsi="Times New Roman" w:cs="Times New Roman"/>
          <w:b/>
          <w:sz w:val="24"/>
          <w:szCs w:val="24"/>
        </w:rPr>
        <w:t xml:space="preserve">Ms. </w:t>
      </w:r>
      <w:proofErr w:type="spellStart"/>
      <w:r w:rsidRPr="000200D1">
        <w:rPr>
          <w:rFonts w:ascii="Times New Roman" w:hAnsi="Times New Roman" w:cs="Times New Roman"/>
          <w:b/>
          <w:sz w:val="24"/>
          <w:szCs w:val="24"/>
        </w:rPr>
        <w:t>Ntemana</w:t>
      </w:r>
      <w:proofErr w:type="spellEnd"/>
      <w:r w:rsidRPr="000200D1">
        <w:rPr>
          <w:rFonts w:ascii="Times New Roman" w:hAnsi="Times New Roman" w:cs="Times New Roman"/>
          <w:b/>
          <w:sz w:val="24"/>
          <w:szCs w:val="24"/>
        </w:rPr>
        <w:t xml:space="preserve"> </w:t>
      </w:r>
      <w:proofErr w:type="spellStart"/>
      <w:r w:rsidRPr="000200D1">
        <w:rPr>
          <w:rFonts w:ascii="Times New Roman" w:hAnsi="Times New Roman" w:cs="Times New Roman"/>
          <w:b/>
          <w:sz w:val="24"/>
          <w:szCs w:val="24"/>
        </w:rPr>
        <w:t>Tsoenyo</w:t>
      </w:r>
      <w:proofErr w:type="spellEnd"/>
    </w:p>
    <w:p w:rsidR="000200D1" w:rsidRPr="000200D1" w:rsidRDefault="000A129C" w:rsidP="000200D1">
      <w:pPr>
        <w:spacing w:line="240" w:lineRule="auto"/>
        <w:ind w:firstLine="720"/>
        <w:jc w:val="center"/>
        <w:rPr>
          <w:rFonts w:ascii="Times New Roman" w:hAnsi="Times New Roman" w:cs="Times New Roman"/>
          <w:b/>
          <w:sz w:val="24"/>
          <w:szCs w:val="24"/>
        </w:rPr>
      </w:pPr>
      <w:r w:rsidRPr="000200D1">
        <w:rPr>
          <w:rFonts w:ascii="Times New Roman" w:hAnsi="Times New Roman" w:cs="Times New Roman"/>
          <w:b/>
          <w:sz w:val="24"/>
          <w:szCs w:val="24"/>
        </w:rPr>
        <w:t>National University of Lesotho,</w:t>
      </w:r>
    </w:p>
    <w:p w:rsidR="000A129C" w:rsidRPr="000200D1" w:rsidRDefault="000A129C" w:rsidP="000200D1">
      <w:pPr>
        <w:spacing w:line="240" w:lineRule="auto"/>
        <w:ind w:firstLine="720"/>
        <w:jc w:val="center"/>
        <w:rPr>
          <w:rFonts w:ascii="Times New Roman" w:hAnsi="Times New Roman" w:cs="Times New Roman"/>
          <w:b/>
          <w:sz w:val="24"/>
          <w:szCs w:val="24"/>
        </w:rPr>
      </w:pPr>
      <w:r w:rsidRPr="000200D1">
        <w:rPr>
          <w:rFonts w:ascii="Times New Roman" w:hAnsi="Times New Roman" w:cs="Times New Roman"/>
          <w:b/>
          <w:sz w:val="24"/>
          <w:szCs w:val="24"/>
        </w:rPr>
        <w:t>Roma - Lesotho</w:t>
      </w:r>
    </w:p>
    <w:p w:rsidR="000200D1" w:rsidRPr="000200D1" w:rsidRDefault="000A129C" w:rsidP="000200D1">
      <w:pPr>
        <w:spacing w:line="240" w:lineRule="auto"/>
        <w:ind w:firstLine="720"/>
        <w:jc w:val="center"/>
        <w:rPr>
          <w:rFonts w:ascii="Times New Roman" w:hAnsi="Times New Roman" w:cs="Times New Roman"/>
          <w:b/>
          <w:sz w:val="24"/>
          <w:szCs w:val="24"/>
        </w:rPr>
      </w:pPr>
      <w:r w:rsidRPr="000200D1">
        <w:rPr>
          <w:rFonts w:ascii="Times New Roman" w:hAnsi="Times New Roman" w:cs="Times New Roman"/>
          <w:b/>
          <w:sz w:val="24"/>
          <w:szCs w:val="24"/>
        </w:rPr>
        <w:t xml:space="preserve">Cell: +266 </w:t>
      </w:r>
      <w:r w:rsidR="000200D1" w:rsidRPr="000200D1">
        <w:rPr>
          <w:rFonts w:ascii="Times New Roman" w:hAnsi="Times New Roman" w:cs="Times New Roman"/>
          <w:b/>
          <w:sz w:val="24"/>
          <w:szCs w:val="24"/>
        </w:rPr>
        <w:t>58796150</w:t>
      </w:r>
    </w:p>
    <w:p w:rsidR="000A129C" w:rsidRPr="000200D1" w:rsidRDefault="000A129C" w:rsidP="000200D1">
      <w:pPr>
        <w:spacing w:line="240" w:lineRule="auto"/>
        <w:ind w:firstLine="720"/>
        <w:jc w:val="center"/>
        <w:rPr>
          <w:rFonts w:ascii="Times New Roman" w:hAnsi="Times New Roman" w:cs="Times New Roman"/>
          <w:b/>
          <w:sz w:val="24"/>
          <w:szCs w:val="24"/>
        </w:rPr>
      </w:pPr>
      <w:r w:rsidRPr="000200D1">
        <w:rPr>
          <w:rFonts w:ascii="Times New Roman" w:hAnsi="Times New Roman" w:cs="Times New Roman"/>
          <w:b/>
          <w:sz w:val="24"/>
          <w:szCs w:val="24"/>
        </w:rPr>
        <w:t xml:space="preserve">E-mail address: </w:t>
      </w:r>
      <w:hyperlink r:id="rId42" w:history="1">
        <w:r w:rsidRPr="000200D1">
          <w:rPr>
            <w:rStyle w:val="Hyperlink"/>
            <w:rFonts w:ascii="Times New Roman" w:hAnsi="Times New Roman" w:cs="Times New Roman"/>
            <w:b/>
            <w:sz w:val="24"/>
            <w:szCs w:val="24"/>
            <w:u w:val="none"/>
          </w:rPr>
          <w:t>ntemana@gmail.com</w:t>
        </w:r>
      </w:hyperlink>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Abstract</w:t>
      </w:r>
    </w:p>
    <w:p w:rsidR="00EE2596" w:rsidRPr="009B7352" w:rsidRDefault="00EE2596" w:rsidP="00A37A70">
      <w:pPr>
        <w:spacing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In developing countries, academic librarians are experimenting with open source software in the establishment of institutional repository (IR) systems in local libraries, using Greenstone, Fedora, D-</w:t>
      </w:r>
      <w:proofErr w:type="gramStart"/>
      <w:r w:rsidRPr="009B7352">
        <w:rPr>
          <w:rFonts w:ascii="Times New Roman" w:hAnsi="Times New Roman" w:cs="Times New Roman"/>
          <w:i/>
          <w:sz w:val="24"/>
          <w:szCs w:val="24"/>
        </w:rPr>
        <w:t>Space or E-Prints.</w:t>
      </w:r>
      <w:proofErr w:type="gramEnd"/>
      <w:r w:rsidRPr="009B7352">
        <w:rPr>
          <w:rFonts w:ascii="Times New Roman" w:hAnsi="Times New Roman" w:cs="Times New Roman"/>
          <w:i/>
          <w:sz w:val="24"/>
          <w:szCs w:val="24"/>
        </w:rPr>
        <w:t xml:space="preserve"> These libraries are vouching on the successful implementation in the local library set up, so that it can then be up-scaled to institution-wide application through campus networks or intranet. A healthy uptake of the institution-wide set-up may then open up to wider audiences with the availability of dedicated information infrastructure combined with broadband connectivity and national educational policies. </w:t>
      </w:r>
    </w:p>
    <w:p w:rsidR="00EE2596" w:rsidRPr="009B7352" w:rsidRDefault="00EE2596" w:rsidP="00A37A70">
      <w:pPr>
        <w:spacing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 xml:space="preserve"> In Lesotho the pioneers to open access initiatives is the National University of Lesotho Library. The library has initiated innovative services to their researchers by creating open access institutional repositories for wide dissemination of scholarly literature by their own community members. </w:t>
      </w:r>
    </w:p>
    <w:p w:rsidR="00EE2596" w:rsidRPr="009B7352" w:rsidRDefault="00EE2596" w:rsidP="00A37A70">
      <w:pPr>
        <w:spacing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 xml:space="preserve">This study attempted to investigate the challenges facing the Librarians and explore the extent of Web 2.0 adoption as their solution, in BOLESWANA and South African Universities. It focuses on identifying the extent of utilization, types of Web 2.0 technologies adopted and how these technologies are used. The results of this study can be used to improve user services, especially in electronic medium for wider dissemination of open access initiatives and increase participation of user communities. Some of the major challenges faced by the users are ease of access, ease of searching the relevant content, updated content and online help support. Users deem these issues to </w:t>
      </w:r>
      <w:r w:rsidRPr="009B7352">
        <w:rPr>
          <w:rFonts w:ascii="Times New Roman" w:hAnsi="Times New Roman" w:cs="Times New Roman"/>
          <w:i/>
          <w:sz w:val="24"/>
          <w:szCs w:val="24"/>
        </w:rPr>
        <w:lastRenderedPageBreak/>
        <w:t>be pertinent when providing access to institutional repositories. There is also much demand on help from information professionals via electronic communication channels.</w:t>
      </w:r>
    </w:p>
    <w:p w:rsidR="00EE2596" w:rsidRPr="009B7352" w:rsidRDefault="00EE2596" w:rsidP="00A37A70">
      <w:pPr>
        <w:spacing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 xml:space="preserve">Key Words: Open Access, Web 2.0, Social Networks, Academic Libraries.  </w:t>
      </w:r>
    </w:p>
    <w:p w:rsidR="00786D95" w:rsidRPr="009B7352" w:rsidRDefault="00786D95" w:rsidP="00A37A70">
      <w:pPr>
        <w:spacing w:line="360" w:lineRule="auto"/>
        <w:jc w:val="both"/>
        <w:rPr>
          <w:rFonts w:ascii="Times New Roman" w:hAnsi="Times New Roman" w:cs="Times New Roman"/>
          <w:b/>
          <w:sz w:val="24"/>
          <w:szCs w:val="24"/>
        </w:rPr>
      </w:pP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 xml:space="preserve">Introduction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revolution of Open Access since early 1990s has liberated libraries and information centers all over the world. More than ever librarians are experiencing a rise in prestige because of their ability to contribute to the digital management of information, which somewhat was being threatened by commercial information providers of the Internet era. In the academia world, the traditional means of disseminating research materials and scholarly published journals was found to be inadequate in terms of speed and accessibility, compared to what information seekers were getting from the Internet and World Wide Web. Not only access to a countless of information sources from all over the world was being made possible; it was in a faster, easier and cheaper mode. The gap between availability of ‘scholarly’ and ‘unscholarly’ information somewhat initiated the necessity to facilitate wider access to scholarly scientific communication, thus providing impetus towards the concept of open access. Open access archives help disseminate and enhance awareness among researchers of the availability of research-based literature (</w:t>
      </w:r>
      <w:proofErr w:type="spellStart"/>
      <w:r w:rsidRPr="009B7352">
        <w:rPr>
          <w:rFonts w:ascii="Times New Roman" w:hAnsi="Times New Roman" w:cs="Times New Roman"/>
          <w:sz w:val="24"/>
          <w:szCs w:val="24"/>
        </w:rPr>
        <w:t>Zainab</w:t>
      </w:r>
      <w:proofErr w:type="spellEnd"/>
      <w:r w:rsidRPr="009B7352">
        <w:rPr>
          <w:rFonts w:ascii="Times New Roman" w:hAnsi="Times New Roman" w:cs="Times New Roman"/>
          <w:sz w:val="24"/>
          <w:szCs w:val="24"/>
        </w:rPr>
        <w:t xml:space="preserve"> 2006) and increases the research impact (Foster &amp; Gibbons, 2005) by making articles available, free of charge, to all those interested (</w:t>
      </w:r>
      <w:proofErr w:type="spellStart"/>
      <w:r w:rsidRPr="009B7352">
        <w:rPr>
          <w:rFonts w:ascii="Times New Roman" w:hAnsi="Times New Roman" w:cs="Times New Roman"/>
          <w:sz w:val="24"/>
          <w:szCs w:val="24"/>
        </w:rPr>
        <w:t>Tonta</w:t>
      </w:r>
      <w:proofErr w:type="spellEnd"/>
      <w:r w:rsidRPr="009B7352">
        <w:rPr>
          <w:rFonts w:ascii="Times New Roman" w:hAnsi="Times New Roman" w:cs="Times New Roman"/>
          <w:sz w:val="24"/>
          <w:szCs w:val="24"/>
        </w:rPr>
        <w:t xml:space="preserve">, 2008).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In developing countries, academic librarians have begun experimenting with open source software in the creation of institutional repository (IR) systems in local libraries, using mainly Greenstone, Fedora, D-Space, or E-prints. These are some of the available open access repository software which has stabilized over the past years. (A simple definition of IR is a Web-based archive Johnson (2002) or digital collection. (Crow, 2002) of scholarly materials produced by members of the institution. Since the repository relies on input from members of the institution, the commitment and participation of contributors, users and managers is crucial. In recent years there have been many studies that show that uptake of IR in universities is slower than it was hoped for (</w:t>
      </w:r>
      <w:proofErr w:type="spellStart"/>
      <w:r w:rsidRPr="009B7352">
        <w:rPr>
          <w:rFonts w:ascii="Times New Roman" w:hAnsi="Times New Roman" w:cs="Times New Roman"/>
          <w:sz w:val="24"/>
          <w:szCs w:val="24"/>
        </w:rPr>
        <w:t>Zuber</w:t>
      </w:r>
      <w:proofErr w:type="spellEnd"/>
      <w:r w:rsidRPr="009B7352">
        <w:rPr>
          <w:rFonts w:ascii="Times New Roman" w:hAnsi="Times New Roman" w:cs="Times New Roman"/>
          <w:sz w:val="24"/>
          <w:szCs w:val="24"/>
        </w:rPr>
        <w:t xml:space="preserve">, 2009; McKay, 2007; Kim, 2006; Whitehead, 2005; </w:t>
      </w:r>
      <w:proofErr w:type="spellStart"/>
      <w:r w:rsidRPr="009B7352">
        <w:rPr>
          <w:rFonts w:ascii="Times New Roman" w:hAnsi="Times New Roman" w:cs="Times New Roman"/>
          <w:sz w:val="24"/>
          <w:szCs w:val="24"/>
        </w:rPr>
        <w:t>Callan</w:t>
      </w:r>
      <w:proofErr w:type="spellEnd"/>
      <w:r w:rsidRPr="009B7352">
        <w:rPr>
          <w:rFonts w:ascii="Times New Roman" w:hAnsi="Times New Roman" w:cs="Times New Roman"/>
          <w:sz w:val="24"/>
          <w:szCs w:val="24"/>
        </w:rPr>
        <w:t>, 2004). Most authors are still unfamiliar with open access and making their works available on IR (</w:t>
      </w:r>
      <w:proofErr w:type="spellStart"/>
      <w:r w:rsidRPr="009B7352">
        <w:rPr>
          <w:rFonts w:ascii="Times New Roman" w:hAnsi="Times New Roman" w:cs="Times New Roman"/>
          <w:sz w:val="24"/>
          <w:szCs w:val="24"/>
        </w:rPr>
        <w:t>Suber</w:t>
      </w:r>
      <w:proofErr w:type="spellEnd"/>
      <w:r w:rsidRPr="009B7352">
        <w:rPr>
          <w:rFonts w:ascii="Times New Roman" w:hAnsi="Times New Roman" w:cs="Times New Roman"/>
          <w:sz w:val="24"/>
          <w:szCs w:val="24"/>
        </w:rPr>
        <w:t xml:space="preserve"> in Dillon, 2008; Foster &amp; Gibbons, 2005), some are not even aware that their institution has an IR (Kim, 2006). Besides the authors, there are </w:t>
      </w:r>
      <w:r w:rsidRPr="009B7352">
        <w:rPr>
          <w:rFonts w:ascii="Times New Roman" w:hAnsi="Times New Roman" w:cs="Times New Roman"/>
          <w:sz w:val="24"/>
          <w:szCs w:val="24"/>
        </w:rPr>
        <w:lastRenderedPageBreak/>
        <w:t xml:space="preserve">also the information seekers or end-users of IR. </w:t>
      </w:r>
      <w:proofErr w:type="gramStart"/>
      <w:r w:rsidRPr="009B7352">
        <w:rPr>
          <w:rFonts w:ascii="Times New Roman" w:hAnsi="Times New Roman" w:cs="Times New Roman"/>
          <w:sz w:val="24"/>
          <w:szCs w:val="24"/>
        </w:rPr>
        <w:t>who</w:t>
      </w:r>
      <w:proofErr w:type="gramEnd"/>
      <w:r w:rsidRPr="009B7352">
        <w:rPr>
          <w:rFonts w:ascii="Times New Roman" w:hAnsi="Times New Roman" w:cs="Times New Roman"/>
          <w:sz w:val="24"/>
          <w:szCs w:val="24"/>
        </w:rPr>
        <w:t xml:space="preserve"> access the system to search for information for their teaching, learning and research needs. These users are particularly important as they can be the spokesperson for the IR. Satisfied users, who successfully use the IR, will value the service and help promote it to others within the institution or his own research community. However these end-users of IR are particularly under-studied (McKay, 2007). A study of end-user needs and perception of the IR can provide important insight to system design, content and functionalities.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concept of open access is clearly defined and understood in the literature. It emerged in response to the restrictive access to knowledge in scholarly and scientific journals imposed by commercial publishing houses via subscription fees, license fees or pay-per-view fees (Gideon, 2008).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many definitions revolve around the fundamental concept that open access is all about public access without financial, legal or technical barriers (Budapest Open Access Initiative, 2002), to information materials including original scientific research results, raw data, metadata and scholarly multimedia (Berlin Declaration on OA Knowledge, 2003), in a cost effective way (ARL, 2004).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There are two perspectives to open access: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i. Open access publishing - a model of publishing which makes journals available to the public immediately on publication.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ii. Open access self-archiving - researchers and academics to make digital copies of their research work or publications available in open access repositories or archives </w:t>
      </w:r>
      <w:proofErr w:type="spellStart"/>
      <w:r w:rsidRPr="009B7352">
        <w:rPr>
          <w:rFonts w:ascii="Times New Roman" w:hAnsi="Times New Roman" w:cs="Times New Roman"/>
          <w:sz w:val="24"/>
          <w:szCs w:val="24"/>
        </w:rPr>
        <w:t>Zainab</w:t>
      </w:r>
      <w:proofErr w:type="spellEnd"/>
      <w:r w:rsidRPr="009B7352">
        <w:rPr>
          <w:rFonts w:ascii="Times New Roman" w:hAnsi="Times New Roman" w:cs="Times New Roman"/>
          <w:sz w:val="24"/>
          <w:szCs w:val="24"/>
        </w:rPr>
        <w:t xml:space="preserve"> (2006) describes that there are basically three types of electronic archives; the preprint archives (holds article drafts before being peer-reviewed), e-print archives (hold published refereed articles) and open access institutional repositories (holds various documents usually generated by staff and students within the institutions themselves). Simply put a university-based institutional repository is a set of services that a university offers to the members of its community for the management and dissemination of digital materials created by the institution and its users.</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 xml:space="preserve">Findings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Open Access IR Adoption in Lesotho</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lastRenderedPageBreak/>
        <w:t xml:space="preserve">In Lesotho, Thomas </w:t>
      </w:r>
      <w:proofErr w:type="spellStart"/>
      <w:r w:rsidRPr="009B7352">
        <w:rPr>
          <w:rFonts w:ascii="Times New Roman" w:hAnsi="Times New Roman" w:cs="Times New Roman"/>
          <w:sz w:val="24"/>
          <w:szCs w:val="24"/>
        </w:rPr>
        <w:t>Mofolo</w:t>
      </w:r>
      <w:proofErr w:type="spellEnd"/>
      <w:r w:rsidRPr="009B7352">
        <w:rPr>
          <w:rFonts w:ascii="Times New Roman" w:hAnsi="Times New Roman" w:cs="Times New Roman"/>
          <w:sz w:val="24"/>
          <w:szCs w:val="24"/>
        </w:rPr>
        <w:t xml:space="preserve"> Library, as the pioneers to open access initiatives have established, and in the midst of establishing IR services to enhance the visibility and the impact of the research of that university. They have initiated an innovative service to their research community by creating open access institutional repositories for wide dissemination of all kinds of scholarly materials such as research papers, conference papers, theses, teaching materials, and e-theses and dissertations in particular disciplines.</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Web 2.0 as a challenge to Librarians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term “Web 2.0” was first used by </w:t>
      </w:r>
      <w:proofErr w:type="spellStart"/>
      <w:r w:rsidRPr="009B7352">
        <w:rPr>
          <w:rFonts w:ascii="Times New Roman" w:hAnsi="Times New Roman" w:cs="Times New Roman"/>
          <w:sz w:val="24"/>
          <w:szCs w:val="24"/>
        </w:rPr>
        <w:t>DiNucci</w:t>
      </w:r>
      <w:proofErr w:type="spellEnd"/>
      <w:r w:rsidRPr="009B7352">
        <w:rPr>
          <w:rFonts w:ascii="Times New Roman" w:hAnsi="Times New Roman" w:cs="Times New Roman"/>
          <w:sz w:val="24"/>
          <w:szCs w:val="24"/>
        </w:rPr>
        <w:t xml:space="preserve"> (1999) in her article, “Fragmented future”, although the use of the term does not directly relate to its current use. </w:t>
      </w:r>
      <w:proofErr w:type="spellStart"/>
      <w:r w:rsidRPr="009B7352">
        <w:rPr>
          <w:rFonts w:ascii="Times New Roman" w:hAnsi="Times New Roman" w:cs="Times New Roman"/>
          <w:sz w:val="24"/>
          <w:szCs w:val="24"/>
        </w:rPr>
        <w:t>DiNucci</w:t>
      </w:r>
      <w:proofErr w:type="spellEnd"/>
      <w:r w:rsidRPr="009B7352">
        <w:rPr>
          <w:rFonts w:ascii="Times New Roman" w:hAnsi="Times New Roman" w:cs="Times New Roman"/>
          <w:sz w:val="24"/>
          <w:szCs w:val="24"/>
        </w:rPr>
        <w:t xml:space="preserve"> (1999, p. 32) wrote, “The web we know now, which loads into a browser window in essentially static </w:t>
      </w:r>
      <w:proofErr w:type="spellStart"/>
      <w:r w:rsidRPr="009B7352">
        <w:rPr>
          <w:rFonts w:ascii="Times New Roman" w:hAnsi="Times New Roman" w:cs="Times New Roman"/>
          <w:sz w:val="24"/>
          <w:szCs w:val="24"/>
        </w:rPr>
        <w:t>screenfuls</w:t>
      </w:r>
      <w:proofErr w:type="spellEnd"/>
      <w:r w:rsidRPr="009B7352">
        <w:rPr>
          <w:rFonts w:ascii="Times New Roman" w:hAnsi="Times New Roman" w:cs="Times New Roman"/>
          <w:sz w:val="24"/>
          <w:szCs w:val="24"/>
        </w:rPr>
        <w:t>, is only a seed of the web to come. The first glimmerings of Web 2.0 are beginning to appear, and we are just starting to see how that seed might develop.”</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term was re-introduced in its current use by O'Reilly (2005). Tim O'Reilly, founder of O'Reilly Media, has been credited for outlining the original definitions of Web 2.0 in his extensively cited article, “What is Web 2.0?”, in which he explains seven underlying principles of Web 2.0: the Web as platform, harnessing collective intelligence, data is the next Intel inside, end of the software release cycle, lightweight programming models, software above the level of single device, and rich user experiences (O'Reilly, 2005).</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Web 2.0 refers to the second generation web designed to facilitate social relationships, information sharing, interoperability, and communication (</w:t>
      </w: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xml:space="preserve"> and Kumar, 2010). It also facilitates a means for users to create dynamic content and engage in two-way communications (Stephens, 2006). According to Holmberg et al. (2009), Web 2.0 is about a variety of innovative web-based tools, which allow social interactions among users on the web. As a result, it is also referred to as the “social web” (O'Reilly, 2005), “read/write web”, “two-way web”, and “participatory web” (Stephens, 2006). In this paper, the terms Web 2.0 and socia</w:t>
      </w:r>
      <w:r w:rsidR="00E8338A" w:rsidRPr="009B7352">
        <w:rPr>
          <w:rFonts w:ascii="Times New Roman" w:hAnsi="Times New Roman" w:cs="Times New Roman"/>
          <w:sz w:val="24"/>
          <w:szCs w:val="24"/>
        </w:rPr>
        <w:t>l web are used interchangeably.</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What is Web 2.O?</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Web 2.0 is an application used to facilitate various operations on the web including information sharing as well as boost up creativity and coordination among users. Through this advanced internet </w:t>
      </w:r>
      <w:r w:rsidRPr="009B7352">
        <w:rPr>
          <w:rFonts w:ascii="Times New Roman" w:hAnsi="Times New Roman" w:cs="Times New Roman"/>
          <w:sz w:val="24"/>
          <w:szCs w:val="24"/>
        </w:rPr>
        <w:lastRenderedPageBreak/>
        <w:t>technology, internet users don’t just read or retrieve information on the web, but they also have the opportunity to share their opinions and views, as well as interact with other contributors and users of the page. Internet users have become more of a participant rather than just a viewer or a reader.</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Web 2.0 technology has made various online activities, such as upload and share videos, blogging, downloading and podcasting; it has become easier and more enjoyable. It has enabled a read/write web for the masses, rather than what used to be a read-only web for the majority of people like online encyclopedia. Briefly one can say Web 2.0 is an amazing socialization of the internet. It is a phrase used to describe a change in the way we use the internet.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Web 2.0 tools include social networking sites, blogs, wikis, RSS, instant messaging, social bookmarking and tagging, social media sharing, mash-ups, and many others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The uses of these web-based tools include sharing photos, videos, and documents using media sharing sites; facilitating content generation, communication, and collaboration using blogs, wikis, and social networking sites; and providing “opportunities to interact in new ways through immersive virtual worlds (such as Second Life)” (</w:t>
      </w:r>
      <w:proofErr w:type="spellStart"/>
      <w:r w:rsidRPr="009B7352">
        <w:rPr>
          <w:rFonts w:ascii="Times New Roman" w:hAnsi="Times New Roman" w:cs="Times New Roman"/>
          <w:sz w:val="24"/>
          <w:szCs w:val="24"/>
        </w:rPr>
        <w:t>Conole</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Alevizou</w:t>
      </w:r>
      <w:proofErr w:type="spellEnd"/>
      <w:r w:rsidRPr="009B7352">
        <w:rPr>
          <w:rFonts w:ascii="Times New Roman" w:hAnsi="Times New Roman" w:cs="Times New Roman"/>
          <w:sz w:val="24"/>
          <w:szCs w:val="24"/>
        </w:rPr>
        <w:t>, 2010, p. 10). Some Web 2.0 tools are also used to aggregate content (Stephens, 2006).</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Libraries were among the early adopters of Web 2.0. Thus, the term “Library 2.0”, which is the application of the concept of Web 2.0 to library services, was coined by Michael Casey in 2005 (Stephens and Collins, 2007). It is a new service model which focuses on offering patron-based library services. “The heart of Library 2.0 is user-centered change. It is a model for library service that encourages constant and purposeful change, inviting user participation in the creation of both the physical and the virtual services they want, supported by consistently evaluating services” (Casey and </w:t>
      </w:r>
      <w:proofErr w:type="spellStart"/>
      <w:r w:rsidRPr="009B7352">
        <w:rPr>
          <w:rFonts w:ascii="Times New Roman" w:hAnsi="Times New Roman" w:cs="Times New Roman"/>
          <w:sz w:val="24"/>
          <w:szCs w:val="24"/>
        </w:rPr>
        <w:t>Savastinuk</w:t>
      </w:r>
      <w:proofErr w:type="spellEnd"/>
      <w:r w:rsidRPr="009B7352">
        <w:rPr>
          <w:rFonts w:ascii="Times New Roman" w:hAnsi="Times New Roman" w:cs="Times New Roman"/>
          <w:sz w:val="24"/>
          <w:szCs w:val="24"/>
        </w:rPr>
        <w:t>, 2006). Holmberg et al. (2009, p. 677) empirically define Library 2.0 as “a change in interaction between users and libraries in a new culture of participation catalyzed by social web technologies.” Stephens and Collins (2007) view Library 2.0 as a paradigm shift that brings about an open and more participatory thinking to and about library services.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Social web tools provide libraries with the ability to engage with users in two-way communications and information sharing on a range of library-related issues, promotes library resources and services, and extends services beyond the physical boundaries of library buildings, by taking library services to patrons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xml:space="preserve">, 2012). Moreover, these tools enable libraries to reach </w:t>
      </w:r>
      <w:r w:rsidRPr="009B7352">
        <w:rPr>
          <w:rFonts w:ascii="Times New Roman" w:hAnsi="Times New Roman" w:cs="Times New Roman"/>
          <w:sz w:val="24"/>
          <w:szCs w:val="24"/>
        </w:rPr>
        <w:lastRenderedPageBreak/>
        <w:t xml:space="preserve">out to a larger number of patrons, attract new potential patrons to use library resources and services, and deliver improved patron-driven services (Casey and </w:t>
      </w:r>
      <w:proofErr w:type="spellStart"/>
      <w:r w:rsidRPr="009B7352">
        <w:rPr>
          <w:rFonts w:ascii="Times New Roman" w:hAnsi="Times New Roman" w:cs="Times New Roman"/>
          <w:sz w:val="24"/>
          <w:szCs w:val="24"/>
        </w:rPr>
        <w:t>Savastinuk</w:t>
      </w:r>
      <w:proofErr w:type="spellEnd"/>
      <w:r w:rsidRPr="009B7352">
        <w:rPr>
          <w:rFonts w:ascii="Times New Roman" w:hAnsi="Times New Roman" w:cs="Times New Roman"/>
          <w:sz w:val="24"/>
          <w:szCs w:val="24"/>
        </w:rPr>
        <w:t>, 2006). Often, these can be achieved at little to no expense (Redden, 2010).</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review of existing literature shows that academic libraries, particularly those in developed countries, have successfully embraced social web tools (for example,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w:t>
      </w: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xml:space="preserve"> and Kumar, 2010; Yong-</w:t>
      </w:r>
      <w:proofErr w:type="spellStart"/>
      <w:r w:rsidRPr="009B7352">
        <w:rPr>
          <w:rFonts w:ascii="Times New Roman" w:hAnsi="Times New Roman" w:cs="Times New Roman"/>
          <w:sz w:val="24"/>
          <w:szCs w:val="24"/>
        </w:rPr>
        <w:t>Mi</w:t>
      </w:r>
      <w:proofErr w:type="spellEnd"/>
      <w:r w:rsidRPr="009B7352">
        <w:rPr>
          <w:rFonts w:ascii="Times New Roman" w:hAnsi="Times New Roman" w:cs="Times New Roman"/>
          <w:sz w:val="24"/>
          <w:szCs w:val="24"/>
        </w:rPr>
        <w:t xml:space="preserve"> and Abbas, 2010; </w:t>
      </w:r>
      <w:proofErr w:type="spellStart"/>
      <w:r w:rsidRPr="009B7352">
        <w:rPr>
          <w:rFonts w:ascii="Times New Roman" w:hAnsi="Times New Roman" w:cs="Times New Roman"/>
          <w:sz w:val="24"/>
          <w:szCs w:val="24"/>
        </w:rPr>
        <w:t>Linh</w:t>
      </w:r>
      <w:proofErr w:type="spellEnd"/>
      <w:r w:rsidRPr="009B7352">
        <w:rPr>
          <w:rFonts w:ascii="Times New Roman" w:hAnsi="Times New Roman" w:cs="Times New Roman"/>
          <w:sz w:val="24"/>
          <w:szCs w:val="24"/>
        </w:rPr>
        <w:t>, 2008). There has, however, been a lack of literature concerning Web 2.0 utilization by libraries in developing countries (</w:t>
      </w: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xml:space="preserve"> and Kumar, 2010). Although the use of the internet in Africa has substantially grown during the last several years, the status of Web 2.0 use in academic libraries on the continent has not been well documented. Africa was Facebook's fastest growing continent in 2011 (Socialbakers, 2011). In recent years, there have been an unprecedented number of investment projects in submarine fiber networks to expand Africa's internet infrastructure and international connectivity, significantly boosting the continent's share of international bandwidth. According to ITU News (2012), Africa has one of the fastest annual growth rates of international bandwidth (82.3 percent) and international bandwidth per internet user (52.1 percent). It is, therefore, interesting to study the extent of Web 2.0 utilization in BOLESWANA and some South African academic libraries. This study aims to explore the level of Web 2.0 adoption by libraries of BOLESWANA and some South African universities. It intends to address the following research questions: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What is the extent of Web 2.0 use in academic libraries in BOLESWANA and South African Universities?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What types of Web 2.0 tools are adopted by their libraries?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What is the main Web 2.0 tools used for in their libraries?</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 xml:space="preserve">Methodology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 content analysis method was used in this study, analyzing academic library websites in BOLESWANA Libraries, including some libraries in South Africa. These are The University of Botswana, National University of Lesotho, University of Swaziland and University of Namibia. In South Africa: the University of Free State, University of Pretoria, University of </w:t>
      </w:r>
      <w:proofErr w:type="spellStart"/>
      <w:r w:rsidRPr="009B7352">
        <w:rPr>
          <w:rFonts w:ascii="Times New Roman" w:hAnsi="Times New Roman" w:cs="Times New Roman"/>
          <w:sz w:val="24"/>
          <w:szCs w:val="24"/>
        </w:rPr>
        <w:t>Kwa-zulu</w:t>
      </w:r>
      <w:proofErr w:type="spellEnd"/>
      <w:r w:rsidRPr="009B7352">
        <w:rPr>
          <w:rFonts w:ascii="Times New Roman" w:hAnsi="Times New Roman" w:cs="Times New Roman"/>
          <w:sz w:val="24"/>
          <w:szCs w:val="24"/>
        </w:rPr>
        <w:t xml:space="preserve"> Natal and Nelson Mandela Metropolitan University.</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lastRenderedPageBreak/>
        <w:t xml:space="preserve">The data was collected by visiting the library websites from January 2015 to April 2015. The library websites were accessed through links on their university websites. For libraries that did not have links on their university websites, search engines were used to discover their library websites. Content on the library websites, as well as links to various webpages, were studied for the availability of any social web tools. Also, search engines were used to find Web 2.0 tools associated with the libraries. In addition, searches were conducted on social networking sites such as Facebook, </w:t>
      </w:r>
      <w:proofErr w:type="spellStart"/>
      <w:r w:rsidRPr="009B7352">
        <w:rPr>
          <w:rFonts w:ascii="Times New Roman" w:hAnsi="Times New Roman" w:cs="Times New Roman"/>
          <w:sz w:val="24"/>
          <w:szCs w:val="24"/>
        </w:rPr>
        <w:t>Myspace</w:t>
      </w:r>
      <w:proofErr w:type="spellEnd"/>
      <w:r w:rsidRPr="009B7352">
        <w:rPr>
          <w:rFonts w:ascii="Times New Roman" w:hAnsi="Times New Roman" w:cs="Times New Roman"/>
          <w:sz w:val="24"/>
          <w:szCs w:val="24"/>
        </w:rPr>
        <w:t xml:space="preserve">, and Twitter to locate social networking service (SNS) pages associated with the libraries. </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Scope and limitations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The scope of the study is limited to libraries of BOLESWANA and South Africa. This study did not include academic libraries in other parts of Africa. The study covers standard Web 2.0 tools, including social networking sites, blogs, wikis, RSS, instant messaging, social bookmarking and tagging, social media sharing, and mash-ups. Web 2.0 tools that were password-protected and available on institutional intranets were not included.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Practical implications</w:t>
      </w:r>
      <w:r w:rsidRPr="009B7352">
        <w:rPr>
          <w:rFonts w:ascii="Times New Roman" w:hAnsi="Times New Roman" w:cs="Times New Roman"/>
          <w:sz w:val="24"/>
          <w:szCs w:val="24"/>
        </w:rPr>
        <w:t xml:space="preserve"> – Web 2.0 plays a key role in facilitating information sharing, collaboration, and communication between librarians and users, and among librarians. It is essential for Academic libraries to integrate these technologies into library services to enhance the quality of services. Librarians can identify important questions for their clients, locate information, evaluate usefulness of information, synthesize (put together) information to answer a question and communicate answers to users.</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Review of related literature</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Various studies show that academic libraries have been actively engaged in the utilization of social web tools, mainly to promote library services and resources, to provide information literacy instruction and tutorials, and to interact with patrons. A review of the existing literature shows that there have been a number of studies that analyze the extent of Web 2.0 utilization in academic libraries and show how these tools are used by libraries.</w:t>
      </w:r>
    </w:p>
    <w:p w:rsidR="00EE2596" w:rsidRPr="009B7352" w:rsidRDefault="00EE2596" w:rsidP="000200D1">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analyzed the websites of 100 academic libraries from the Association of Research Libraries in the US and found out that there was “an overwhelming acceptance” of Web 2.0 tools in large US academic libraries. Listed in order of popularity, the Web </w:t>
      </w:r>
      <w:r w:rsidRPr="009B7352">
        <w:rPr>
          <w:rFonts w:ascii="Times New Roman" w:hAnsi="Times New Roman" w:cs="Times New Roman"/>
          <w:sz w:val="24"/>
          <w:szCs w:val="24"/>
        </w:rPr>
        <w:lastRenderedPageBreak/>
        <w:t>2.0 tools embraced by the libraries were RSS, instant messaging, social networking sites, blogs, micro-blogs, podcasts/video sharing, mash-ups, podcasts/audio sharing, social bookmarking/tagging, photo sharing, and wikis. The study also described how these tools were used.</w:t>
      </w:r>
    </w:p>
    <w:p w:rsidR="00EE2596" w:rsidRPr="009B7352" w:rsidRDefault="00EE2596"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xml:space="preserve"> and Kumar (2010) studied 277 academic library websites in Australia, Canada, the UK, and the US. The results indicated that 76.2 percent of the libraries adopted one or more Web 2.0 tools. RSS, instant messaging, and blogs were the more popular tools in these libraries. Chua and </w:t>
      </w:r>
      <w:proofErr w:type="spellStart"/>
      <w:r w:rsidRPr="009B7352">
        <w:rPr>
          <w:rFonts w:ascii="Times New Roman" w:hAnsi="Times New Roman" w:cs="Times New Roman"/>
          <w:sz w:val="24"/>
          <w:szCs w:val="24"/>
        </w:rPr>
        <w:t>Goh</w:t>
      </w:r>
      <w:proofErr w:type="spellEnd"/>
      <w:r w:rsidRPr="009B7352">
        <w:rPr>
          <w:rFonts w:ascii="Times New Roman" w:hAnsi="Times New Roman" w:cs="Times New Roman"/>
          <w:sz w:val="24"/>
          <w:szCs w:val="24"/>
        </w:rPr>
        <w:t xml:space="preserve"> (2010) examined the websites of 120 public and academic libraries in North America, Europe, and Asia. The results showed that, in order of popularity, blogs, RSS, instant messaging, social networking services, wikis, and social tagging were adopted by the libraries.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Yong-</w:t>
      </w:r>
      <w:proofErr w:type="spellStart"/>
      <w:r w:rsidRPr="009B7352">
        <w:rPr>
          <w:rFonts w:ascii="Times New Roman" w:hAnsi="Times New Roman" w:cs="Times New Roman"/>
          <w:sz w:val="24"/>
          <w:szCs w:val="24"/>
        </w:rPr>
        <w:t>Mi</w:t>
      </w:r>
      <w:proofErr w:type="spellEnd"/>
      <w:r w:rsidRPr="009B7352">
        <w:rPr>
          <w:rFonts w:ascii="Times New Roman" w:hAnsi="Times New Roman" w:cs="Times New Roman"/>
          <w:sz w:val="24"/>
          <w:szCs w:val="24"/>
        </w:rPr>
        <w:t xml:space="preserve"> and Abbas (2010) studied the adoption of Library 2.0 functionalities in academic libraries by randomly selecting 230 library websites and 184 users in the US. They discovered that RSS and blogs were widely adopted by the libraries while users in the survey mostly used social bookmarking sites. Also, </w:t>
      </w:r>
      <w:proofErr w:type="spellStart"/>
      <w:r w:rsidRPr="009B7352">
        <w:rPr>
          <w:rFonts w:ascii="Times New Roman" w:hAnsi="Times New Roman" w:cs="Times New Roman"/>
          <w:sz w:val="24"/>
          <w:szCs w:val="24"/>
        </w:rPr>
        <w:t>Xu</w:t>
      </w:r>
      <w:proofErr w:type="spellEnd"/>
      <w:r w:rsidRPr="009B7352">
        <w:rPr>
          <w:rFonts w:ascii="Times New Roman" w:hAnsi="Times New Roman" w:cs="Times New Roman"/>
          <w:sz w:val="24"/>
          <w:szCs w:val="24"/>
        </w:rPr>
        <w:t xml:space="preserve"> et al. (2009) surveyed 81 academic libraries websites in the State of New York where 42 percent of the academic libraries in the study adopted one or more Web 2.0 tools. The authors reported that instant messaging, blogs, and RSS were the most popular Web 2.0 tools.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Han and Liu (2010) conducted a survey and content analysis of library websites of 38 top Chinese universities and learned that more than two-thirds of the libraries introduced one or more Web 2.0 applications. Catalog 2.0 and RSS were the most widely used, while instant messaging, blogs, SNSs, and Wikis were least used.</w:t>
      </w:r>
    </w:p>
    <w:p w:rsidR="00EE2596" w:rsidRPr="009B7352" w:rsidRDefault="00EE2596"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sz w:val="24"/>
          <w:szCs w:val="24"/>
        </w:rPr>
        <w:t>Linh</w:t>
      </w:r>
      <w:proofErr w:type="spellEnd"/>
      <w:r w:rsidRPr="009B7352">
        <w:rPr>
          <w:rFonts w:ascii="Times New Roman" w:hAnsi="Times New Roman" w:cs="Times New Roman"/>
          <w:sz w:val="24"/>
          <w:szCs w:val="24"/>
        </w:rPr>
        <w:t xml:space="preserve"> (2008) explored the extent of Web 2.0 use in Australasian university libraries, focusing on the types of Web 2.0 tools and their purposes and features. The results showed that two-thirds of the libraries adopted one or more Web 2.0 tools, mainly RSS, blogs, instant messaging, and podcasts. Most recently,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xml:space="preserve"> (2012) studied Web 2.0 adoption in national libraries by analyzing 105 library websites worldwide. The results suggested that a quarter of the libraries were Library 2.0 compliant.</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However, regarding the use of Web 2.0 tools in African academic libraries, no similar studies had been conducted. There were a few articles written about Web 2.0 utilization in African academic libraries, including articles by </w:t>
      </w:r>
      <w:proofErr w:type="spellStart"/>
      <w:r w:rsidRPr="009B7352">
        <w:rPr>
          <w:rFonts w:ascii="Times New Roman" w:hAnsi="Times New Roman" w:cs="Times New Roman"/>
          <w:sz w:val="24"/>
          <w:szCs w:val="24"/>
        </w:rPr>
        <w:t>Munatsi</w:t>
      </w:r>
      <w:proofErr w:type="spellEnd"/>
      <w:r w:rsidRPr="009B7352">
        <w:rPr>
          <w:rFonts w:ascii="Times New Roman" w:hAnsi="Times New Roman" w:cs="Times New Roman"/>
          <w:sz w:val="24"/>
          <w:szCs w:val="24"/>
        </w:rPr>
        <w:t xml:space="preserve"> (2010), </w:t>
      </w:r>
      <w:proofErr w:type="spellStart"/>
      <w:r w:rsidRPr="009B7352">
        <w:rPr>
          <w:rFonts w:ascii="Times New Roman" w:hAnsi="Times New Roman" w:cs="Times New Roman"/>
          <w:sz w:val="24"/>
          <w:szCs w:val="24"/>
        </w:rPr>
        <w:t>Makori</w:t>
      </w:r>
      <w:proofErr w:type="spellEnd"/>
      <w:r w:rsidRPr="009B7352">
        <w:rPr>
          <w:rFonts w:ascii="Times New Roman" w:hAnsi="Times New Roman" w:cs="Times New Roman"/>
          <w:sz w:val="24"/>
          <w:szCs w:val="24"/>
        </w:rPr>
        <w:t xml:space="preserve"> (2012), and </w:t>
      </w:r>
      <w:proofErr w:type="spellStart"/>
      <w:r w:rsidRPr="009B7352">
        <w:rPr>
          <w:rFonts w:ascii="Times New Roman" w:hAnsi="Times New Roman" w:cs="Times New Roman"/>
          <w:sz w:val="24"/>
          <w:szCs w:val="24"/>
        </w:rPr>
        <w:t>Pienaar</w:t>
      </w:r>
      <w:proofErr w:type="spellEnd"/>
      <w:r w:rsidRPr="009B7352">
        <w:rPr>
          <w:rFonts w:ascii="Times New Roman" w:hAnsi="Times New Roman" w:cs="Times New Roman"/>
          <w:sz w:val="24"/>
          <w:szCs w:val="24"/>
        </w:rPr>
        <w:t xml:space="preserve"> and Smith (2008). </w:t>
      </w:r>
      <w:proofErr w:type="spellStart"/>
      <w:r w:rsidRPr="009B7352">
        <w:rPr>
          <w:rFonts w:ascii="Times New Roman" w:hAnsi="Times New Roman" w:cs="Times New Roman"/>
          <w:sz w:val="24"/>
          <w:szCs w:val="24"/>
        </w:rPr>
        <w:t>Munatsi</w:t>
      </w:r>
      <w:proofErr w:type="spellEnd"/>
      <w:r w:rsidRPr="009B7352">
        <w:rPr>
          <w:rFonts w:ascii="Times New Roman" w:hAnsi="Times New Roman" w:cs="Times New Roman"/>
          <w:sz w:val="24"/>
          <w:szCs w:val="24"/>
        </w:rPr>
        <w:t xml:space="preserve"> (2010) and </w:t>
      </w:r>
      <w:proofErr w:type="spellStart"/>
      <w:r w:rsidRPr="009B7352">
        <w:rPr>
          <w:rFonts w:ascii="Times New Roman" w:hAnsi="Times New Roman" w:cs="Times New Roman"/>
          <w:sz w:val="24"/>
          <w:szCs w:val="24"/>
        </w:rPr>
        <w:t>Makori</w:t>
      </w:r>
      <w:proofErr w:type="spellEnd"/>
      <w:r w:rsidRPr="009B7352">
        <w:rPr>
          <w:rFonts w:ascii="Times New Roman" w:hAnsi="Times New Roman" w:cs="Times New Roman"/>
          <w:sz w:val="24"/>
          <w:szCs w:val="24"/>
        </w:rPr>
        <w:t xml:space="preserve"> (2012) suggested that a small number of African libraries have adopted </w:t>
      </w:r>
      <w:r w:rsidRPr="009B7352">
        <w:rPr>
          <w:rFonts w:ascii="Times New Roman" w:hAnsi="Times New Roman" w:cs="Times New Roman"/>
          <w:sz w:val="24"/>
          <w:szCs w:val="24"/>
        </w:rPr>
        <w:lastRenderedPageBreak/>
        <w:t xml:space="preserve">Web 2.0 tools, although they mainly touched on Web 2.0 utilization in South African university libraries. </w:t>
      </w:r>
      <w:proofErr w:type="spellStart"/>
      <w:r w:rsidRPr="009B7352">
        <w:rPr>
          <w:rFonts w:ascii="Times New Roman" w:hAnsi="Times New Roman" w:cs="Times New Roman"/>
          <w:sz w:val="24"/>
          <w:szCs w:val="24"/>
        </w:rPr>
        <w:t>Munatsi</w:t>
      </w:r>
      <w:proofErr w:type="spellEnd"/>
      <w:r w:rsidRPr="009B7352">
        <w:rPr>
          <w:rFonts w:ascii="Times New Roman" w:hAnsi="Times New Roman" w:cs="Times New Roman"/>
          <w:sz w:val="24"/>
          <w:szCs w:val="24"/>
        </w:rPr>
        <w:t xml:space="preserve"> (2010) discussed various Web 2.0 tools and their roles in the context of African university libraries, with the view of boosting a better understanding of Web 2.0 technologies and their implementation, emphasizing the need for a “fundamental rethink” by librarians. He further outlined general implementation guidelines for African academic libraries, highlighting the importance of commitment on the part of librarians, the need for establishing an implementation steering committee, and the need for consultation with patrons as key factors. </w:t>
      </w:r>
      <w:proofErr w:type="spellStart"/>
      <w:r w:rsidRPr="009B7352">
        <w:rPr>
          <w:rFonts w:ascii="Times New Roman" w:hAnsi="Times New Roman" w:cs="Times New Roman"/>
          <w:sz w:val="24"/>
          <w:szCs w:val="24"/>
        </w:rPr>
        <w:t>Makori</w:t>
      </w:r>
      <w:proofErr w:type="spellEnd"/>
      <w:r w:rsidRPr="009B7352">
        <w:rPr>
          <w:rFonts w:ascii="Times New Roman" w:hAnsi="Times New Roman" w:cs="Times New Roman"/>
          <w:sz w:val="24"/>
          <w:szCs w:val="24"/>
        </w:rPr>
        <w:t xml:space="preserve"> (2012) highlighted the challenges and prospects of Web 2.0 utilization and emphasizes the need for investments in Web 2.0 tools to bridge the information gap with the patrons in African academic libraries. Furthermore, he outlined several recommendations, including committing more financial resources and providing training for librarians. </w:t>
      </w:r>
      <w:proofErr w:type="spellStart"/>
      <w:r w:rsidRPr="009B7352">
        <w:rPr>
          <w:rFonts w:ascii="Times New Roman" w:hAnsi="Times New Roman" w:cs="Times New Roman"/>
          <w:sz w:val="24"/>
          <w:szCs w:val="24"/>
        </w:rPr>
        <w:t>Pienaar</w:t>
      </w:r>
      <w:proofErr w:type="spellEnd"/>
      <w:r w:rsidRPr="009B7352">
        <w:rPr>
          <w:rFonts w:ascii="Times New Roman" w:hAnsi="Times New Roman" w:cs="Times New Roman"/>
          <w:sz w:val="24"/>
          <w:szCs w:val="24"/>
        </w:rPr>
        <w:t xml:space="preserve"> and Smith (2008) reviewed the experience of the University of Pretoria Library concerning the implementation of new technologies, including Library 2.0. They revealed that the university library formulated and implemented an “e-information” strategy that focuses on the optimal use of web-based technologies to offer </w:t>
      </w:r>
      <w:r w:rsidR="00E8338A" w:rsidRPr="009B7352">
        <w:rPr>
          <w:rFonts w:ascii="Times New Roman" w:hAnsi="Times New Roman" w:cs="Times New Roman"/>
          <w:sz w:val="24"/>
          <w:szCs w:val="24"/>
        </w:rPr>
        <w:t>Library 2.0 compliant services.</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Web 2.0 tools and academic libraries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Stephens and Collins (2007) outlined the key principles behind use of social web tools in libraries as “conversations”, “community and participation”, “experience”, and “sharing”. They explained that social web tools in libraries encourage users to engage in conversations, discussions, and feedback about library operations and services; create a sense of community by involving users in planning and improving services; generate new information and content through user collaboration and participation; create new user experiences and fulfillment using interactive tools and services; and provide a forum for users to share their experiences (Stephens and Collins, 2007). </w:t>
      </w:r>
    </w:p>
    <w:p w:rsidR="00EE2596"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Chua and </w:t>
      </w:r>
      <w:proofErr w:type="spellStart"/>
      <w:r w:rsidRPr="009B7352">
        <w:rPr>
          <w:rFonts w:ascii="Times New Roman" w:hAnsi="Times New Roman" w:cs="Times New Roman"/>
          <w:sz w:val="24"/>
          <w:szCs w:val="24"/>
        </w:rPr>
        <w:t>Goh</w:t>
      </w:r>
      <w:proofErr w:type="spellEnd"/>
      <w:r w:rsidRPr="009B7352">
        <w:rPr>
          <w:rFonts w:ascii="Times New Roman" w:hAnsi="Times New Roman" w:cs="Times New Roman"/>
          <w:sz w:val="24"/>
          <w:szCs w:val="24"/>
        </w:rPr>
        <w:t xml:space="preserve"> (2010) classified Web 2.0 tools used by libraries into four categories. These included information acquisition tools that are used to gather information from sources outside libraries (e.g. blogs and wikis), information dissemination tools that are used to distribute content and information to patrons (e.g. RSS feeds), information organization tools that facilitate storage and subsequent retrieval of information (e.g. social bookmarking and tagging), and information sharing tools that facilitate the bilateral flow of information between libraries and patrons (e.g. social networking and </w:t>
      </w:r>
      <w:r w:rsidRPr="009B7352">
        <w:rPr>
          <w:rFonts w:ascii="Times New Roman" w:hAnsi="Times New Roman" w:cs="Times New Roman"/>
          <w:sz w:val="24"/>
          <w:szCs w:val="24"/>
        </w:rPr>
        <w:lastRenderedPageBreak/>
        <w:t>media sharing sites). Described below are the main social web tools and their roles in academic libraries.</w:t>
      </w:r>
    </w:p>
    <w:p w:rsidR="000200D1" w:rsidRPr="009B7352" w:rsidRDefault="000200D1" w:rsidP="00A37A70">
      <w:pPr>
        <w:spacing w:line="360" w:lineRule="auto"/>
        <w:jc w:val="both"/>
        <w:rPr>
          <w:rFonts w:ascii="Times New Roman" w:hAnsi="Times New Roman" w:cs="Times New Roman"/>
          <w:sz w:val="24"/>
          <w:szCs w:val="24"/>
        </w:rPr>
      </w:pPr>
    </w:p>
    <w:p w:rsidR="00EE2596" w:rsidRPr="000200D1" w:rsidRDefault="000200D1" w:rsidP="00A37A70">
      <w:pPr>
        <w:spacing w:line="360" w:lineRule="auto"/>
        <w:jc w:val="both"/>
        <w:rPr>
          <w:rFonts w:ascii="Times New Roman" w:hAnsi="Times New Roman" w:cs="Times New Roman"/>
          <w:b/>
          <w:sz w:val="28"/>
          <w:szCs w:val="28"/>
        </w:rPr>
      </w:pPr>
      <w:r w:rsidRPr="000200D1">
        <w:rPr>
          <w:rFonts w:ascii="Times New Roman" w:hAnsi="Times New Roman" w:cs="Times New Roman"/>
          <w:b/>
          <w:sz w:val="28"/>
          <w:szCs w:val="28"/>
        </w:rPr>
        <w:t>Social networking sites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 </w:t>
      </w:r>
      <w:r w:rsidRPr="009B7352">
        <w:rPr>
          <w:rFonts w:ascii="Times New Roman" w:hAnsi="Times New Roman" w:cs="Times New Roman"/>
          <w:b/>
          <w:sz w:val="24"/>
          <w:szCs w:val="24"/>
        </w:rPr>
        <w:t>social networking site</w:t>
      </w:r>
      <w:r w:rsidRPr="009B7352">
        <w:rPr>
          <w:rFonts w:ascii="Times New Roman" w:hAnsi="Times New Roman" w:cs="Times New Roman"/>
          <w:sz w:val="24"/>
          <w:szCs w:val="24"/>
        </w:rPr>
        <w:t xml:space="preserve"> (SNS) is an online platform designed to facilitate the building of social networks or social relationships among people, make real-life connections, create and share content, and engage in conversations (Stephens and Collins, 2007). Features of SNSs include the ability to create a personal profile page; post comments, share photos, videos, and links; add other users as “friends”; communicate with other users via e-mails and instant messaging; update statuses; and find other users' profiles using a search engine. Also, some SNSs allow users to post a survey that others may complete. Most SNSs are accessible through multiple platforms, including web and mobile devices: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Facebook</w:t>
      </w:r>
      <w:r w:rsidRPr="009B7352">
        <w:rPr>
          <w:rFonts w:ascii="Times New Roman" w:hAnsi="Times New Roman" w:cs="Times New Roman"/>
          <w:sz w:val="24"/>
          <w:szCs w:val="24"/>
        </w:rPr>
        <w:t>, http://facebook.com, is the most widely used SNS with a strong student base. At the end of March 2012, it had 901 million users with more than 500 million of them using mobile devices for Facebook activities.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Twitter</w:t>
      </w:r>
      <w:r w:rsidRPr="009B7352">
        <w:rPr>
          <w:rFonts w:ascii="Times New Roman" w:hAnsi="Times New Roman" w:cs="Times New Roman"/>
          <w:sz w:val="24"/>
          <w:szCs w:val="24"/>
        </w:rPr>
        <w:t>, http://twitter.com, is a social networking and micro-blogging site, with over 300 million users. It is used to post and read short text-based messages, known as tweets, which can be up to 140 characters long.</w:t>
      </w:r>
    </w:p>
    <w:p w:rsidR="00EE2596" w:rsidRPr="009B7352" w:rsidRDefault="00EE2596"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b/>
          <w:sz w:val="24"/>
          <w:szCs w:val="24"/>
        </w:rPr>
        <w:t>Myspace</w:t>
      </w:r>
      <w:proofErr w:type="spellEnd"/>
      <w:r w:rsidRPr="009B7352">
        <w:rPr>
          <w:rFonts w:ascii="Times New Roman" w:hAnsi="Times New Roman" w:cs="Times New Roman"/>
          <w:sz w:val="24"/>
          <w:szCs w:val="24"/>
        </w:rPr>
        <w:t xml:space="preserve">, http://myspace.com, is a media-oriented SNS that provides users with a way to connect around entertainment such as music, celebrities, TV, movies, and games. </w:t>
      </w:r>
      <w:proofErr w:type="spellStart"/>
      <w:r w:rsidRPr="009B7352">
        <w:rPr>
          <w:rFonts w:ascii="Times New Roman" w:hAnsi="Times New Roman" w:cs="Times New Roman"/>
          <w:sz w:val="24"/>
          <w:szCs w:val="24"/>
        </w:rPr>
        <w:t>Myspace</w:t>
      </w:r>
      <w:proofErr w:type="spellEnd"/>
      <w:r w:rsidRPr="009B7352">
        <w:rPr>
          <w:rFonts w:ascii="Times New Roman" w:hAnsi="Times New Roman" w:cs="Times New Roman"/>
          <w:sz w:val="24"/>
          <w:szCs w:val="24"/>
        </w:rPr>
        <w:t xml:space="preserve"> was the most widely used SNS before it was surpassed by Facebook.</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LinkedIn</w:t>
      </w:r>
      <w:r w:rsidRPr="009B7352">
        <w:rPr>
          <w:rFonts w:ascii="Times New Roman" w:hAnsi="Times New Roman" w:cs="Times New Roman"/>
          <w:sz w:val="24"/>
          <w:szCs w:val="24"/>
        </w:rPr>
        <w:t>, www.linkedin.com, is a specialized SNS used by individuals and companies for business and professional purposes.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Google+,</w:t>
      </w:r>
      <w:r w:rsidRPr="009B7352">
        <w:rPr>
          <w:rFonts w:ascii="Times New Roman" w:hAnsi="Times New Roman" w:cs="Times New Roman"/>
          <w:sz w:val="24"/>
          <w:szCs w:val="24"/>
        </w:rPr>
        <w:t xml:space="preserve"> http://plus.google.com, is a social networking platform where users share information within their network groups, similar to Facebook, Twitter, and LinkedIn. It allows users to share different content with different groups through what is known as “Circles”.</w:t>
      </w:r>
    </w:p>
    <w:p w:rsidR="00EE2596" w:rsidRPr="009B7352" w:rsidRDefault="00EE2596"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b/>
          <w:sz w:val="24"/>
          <w:szCs w:val="24"/>
        </w:rPr>
        <w:lastRenderedPageBreak/>
        <w:t>Ning</w:t>
      </w:r>
      <w:proofErr w:type="spellEnd"/>
      <w:r w:rsidRPr="009B7352">
        <w:rPr>
          <w:rFonts w:ascii="Times New Roman" w:hAnsi="Times New Roman" w:cs="Times New Roman"/>
          <w:sz w:val="24"/>
          <w:szCs w:val="24"/>
        </w:rPr>
        <w:t xml:space="preserve">, www.ning.com, is a platform for users; the library can build and cultivate their own community of readers from the ground. </w:t>
      </w:r>
      <w:proofErr w:type="spellStart"/>
      <w:r w:rsidRPr="009B7352">
        <w:rPr>
          <w:rFonts w:ascii="Times New Roman" w:hAnsi="Times New Roman" w:cs="Times New Roman"/>
          <w:sz w:val="24"/>
          <w:szCs w:val="24"/>
        </w:rPr>
        <w:t>Ning</w:t>
      </w:r>
      <w:proofErr w:type="spellEnd"/>
      <w:r w:rsidRPr="009B7352">
        <w:rPr>
          <w:rFonts w:ascii="Times New Roman" w:hAnsi="Times New Roman" w:cs="Times New Roman"/>
          <w:sz w:val="24"/>
          <w:szCs w:val="24"/>
        </w:rPr>
        <w:t xml:space="preserve"> gives the opportunity to publish and connect with the community in one place. It is easy, powerful and affordable to build.</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 review of the existing literature shows that in the academic library setting, SNSs are mostly used to share library news, announcements, photos, and videos with patrons; promote library resources and services; and answer reference questions. Due to the two-way communications provided by SNSs, academic libraries use them to solicit feedback and comments from patrons, and to communicate with a large number of patrons (Chua and </w:t>
      </w:r>
      <w:proofErr w:type="spellStart"/>
      <w:r w:rsidRPr="009B7352">
        <w:rPr>
          <w:rFonts w:ascii="Times New Roman" w:hAnsi="Times New Roman" w:cs="Times New Roman"/>
          <w:sz w:val="24"/>
          <w:szCs w:val="24"/>
        </w:rPr>
        <w:t>Goh</w:t>
      </w:r>
      <w:proofErr w:type="spellEnd"/>
      <w:r w:rsidRPr="009B7352">
        <w:rPr>
          <w:rFonts w:ascii="Times New Roman" w:hAnsi="Times New Roman" w:cs="Times New Roman"/>
          <w:sz w:val="24"/>
          <w:szCs w:val="24"/>
        </w:rPr>
        <w:t>, 2010). Also, academic libraries use SNSs to offer search boxes of their OPACs and databases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w:t>
      </w:r>
    </w:p>
    <w:p w:rsidR="00EE2596" w:rsidRPr="000200D1" w:rsidRDefault="00EE2596" w:rsidP="00A37A70">
      <w:pPr>
        <w:spacing w:line="360" w:lineRule="auto"/>
        <w:jc w:val="both"/>
        <w:rPr>
          <w:rFonts w:ascii="Times New Roman" w:hAnsi="Times New Roman" w:cs="Times New Roman"/>
          <w:b/>
          <w:sz w:val="24"/>
          <w:szCs w:val="24"/>
        </w:rPr>
      </w:pPr>
      <w:r w:rsidRPr="000200D1">
        <w:rPr>
          <w:rFonts w:ascii="Times New Roman" w:hAnsi="Times New Roman" w:cs="Times New Roman"/>
          <w:b/>
          <w:sz w:val="24"/>
          <w:szCs w:val="24"/>
        </w:rPr>
        <w:t>B</w:t>
      </w:r>
      <w:r w:rsidR="000200D1" w:rsidRPr="000200D1">
        <w:rPr>
          <w:rFonts w:ascii="Times New Roman" w:hAnsi="Times New Roman" w:cs="Times New Roman"/>
          <w:b/>
          <w:sz w:val="24"/>
          <w:szCs w:val="24"/>
        </w:rPr>
        <w:t>logs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A</w:t>
      </w:r>
      <w:r w:rsidRPr="009B7352">
        <w:rPr>
          <w:rFonts w:ascii="Times New Roman" w:hAnsi="Times New Roman" w:cs="Times New Roman"/>
          <w:b/>
          <w:sz w:val="24"/>
          <w:szCs w:val="24"/>
        </w:rPr>
        <w:t xml:space="preserve"> blog</w:t>
      </w:r>
      <w:r w:rsidRPr="009B7352">
        <w:rPr>
          <w:rFonts w:ascii="Times New Roman" w:hAnsi="Times New Roman" w:cs="Times New Roman"/>
          <w:sz w:val="24"/>
          <w:szCs w:val="24"/>
        </w:rPr>
        <w:t xml:space="preserve"> is a simple content management system that can be created and maintained by users to publish easily updatable web content (</w:t>
      </w:r>
      <w:proofErr w:type="spellStart"/>
      <w:r w:rsidRPr="009B7352">
        <w:rPr>
          <w:rFonts w:ascii="Times New Roman" w:hAnsi="Times New Roman" w:cs="Times New Roman"/>
          <w:sz w:val="24"/>
          <w:szCs w:val="24"/>
        </w:rPr>
        <w:t>Kamel</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Boulos</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Wheelert</w:t>
      </w:r>
      <w:proofErr w:type="spellEnd"/>
      <w:r w:rsidRPr="009B7352">
        <w:rPr>
          <w:rFonts w:ascii="Times New Roman" w:hAnsi="Times New Roman" w:cs="Times New Roman"/>
          <w:sz w:val="24"/>
          <w:szCs w:val="24"/>
        </w:rPr>
        <w:t>, 2007). It contains regularly added article entries called posts, which are chronologically arranged, generally with the most recent posts displayed first. Blog posts comprise text, images, audio, videos, or links to online content. Most blogs are accessible through RSS feeds. A blog can be the work of a single person or a group of people focusing on a specific topic (Stephens and Collins, 2007). Most blogs are interactive as visitors are able to add comments to blog entries (Anderson, 2007). The majority of blog software also automatically maintains archives of older posts.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Creating blogs using free blogging sites is quick and simple. Some well-known blogging sites include Blogger.com, WordPress.com, LiveJournal.com, Edublogs.org, and Technorati.com. There are also blogging applications, such as WordPress.org and B2evolution.net, which can be downloaded and installed onto a server to create and maintain blogs.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In academic libraries, blogs are used for publishing library news, promoting specific library services, sharing information about new acquisitions, providing links to electronic resources, providing information literacy tutorials, soliciting feedback and suggestions, offering reference services and posting book reviews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Blogs are also used by libraries to “generate interest in subject-specific topics” (Chua and </w:t>
      </w:r>
      <w:proofErr w:type="spellStart"/>
      <w:r w:rsidRPr="009B7352">
        <w:rPr>
          <w:rFonts w:ascii="Times New Roman" w:hAnsi="Times New Roman" w:cs="Times New Roman"/>
          <w:sz w:val="24"/>
          <w:szCs w:val="24"/>
        </w:rPr>
        <w:t>Goh</w:t>
      </w:r>
      <w:proofErr w:type="spellEnd"/>
      <w:r w:rsidRPr="009B7352">
        <w:rPr>
          <w:rFonts w:ascii="Times New Roman" w:hAnsi="Times New Roman" w:cs="Times New Roman"/>
          <w:sz w:val="24"/>
          <w:szCs w:val="24"/>
        </w:rPr>
        <w:t>, 2010).</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lastRenderedPageBreak/>
        <w:t>A wiki</w:t>
      </w:r>
      <w:r w:rsidRPr="009B7352">
        <w:rPr>
          <w:rFonts w:ascii="Times New Roman" w:hAnsi="Times New Roman" w:cs="Times New Roman"/>
          <w:sz w:val="24"/>
          <w:szCs w:val="24"/>
        </w:rPr>
        <w:t xml:space="preserve"> is a collaborative website that is created and edited by a group of users (Saxton, 2008), providing users with a great editing tool. In other words, a wiki is simply an open webpage or a set of webpages where a group of users, who do not necessarily know how to code in HTML, create and edit its contents. Wiki users are mainly responsible for the creation, direction, and maintenance of wikis (Saxton, 2008). Wikis have a “history” function, which shows previous revisions, and a “rollback” function, which allows the restoration of previous versions (Anderson, 2007).</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Wikipedia</w:t>
      </w:r>
      <w:r w:rsidRPr="009B7352">
        <w:rPr>
          <w:rFonts w:ascii="Times New Roman" w:hAnsi="Times New Roman" w:cs="Times New Roman"/>
          <w:sz w:val="24"/>
          <w:szCs w:val="24"/>
        </w:rPr>
        <w:t xml:space="preserve"> (2012), a free online encyclopedia, is a good example of the prominence of wikis. There are wiki </w:t>
      </w:r>
      <w:proofErr w:type="spellStart"/>
      <w:r w:rsidRPr="009B7352">
        <w:rPr>
          <w:rFonts w:ascii="Times New Roman" w:hAnsi="Times New Roman" w:cs="Times New Roman"/>
          <w:sz w:val="24"/>
          <w:szCs w:val="24"/>
        </w:rPr>
        <w:t>softwares</w:t>
      </w:r>
      <w:proofErr w:type="spellEnd"/>
      <w:r w:rsidRPr="009B7352">
        <w:rPr>
          <w:rFonts w:ascii="Times New Roman" w:hAnsi="Times New Roman" w:cs="Times New Roman"/>
          <w:sz w:val="24"/>
          <w:szCs w:val="24"/>
        </w:rPr>
        <w:t xml:space="preserve"> that can be downloaded and installed onto a server, including </w:t>
      </w:r>
      <w:proofErr w:type="spellStart"/>
      <w:r w:rsidRPr="009B7352">
        <w:rPr>
          <w:rFonts w:ascii="Times New Roman" w:hAnsi="Times New Roman" w:cs="Times New Roman"/>
          <w:sz w:val="24"/>
          <w:szCs w:val="24"/>
        </w:rPr>
        <w:t>MediaWiki</w:t>
      </w:r>
      <w:proofErr w:type="spellEnd"/>
      <w:r w:rsidRPr="009B7352">
        <w:rPr>
          <w:rFonts w:ascii="Times New Roman" w:hAnsi="Times New Roman" w:cs="Times New Roman"/>
          <w:sz w:val="24"/>
          <w:szCs w:val="24"/>
        </w:rPr>
        <w:t xml:space="preserve"> (www.mediawiki.org), </w:t>
      </w:r>
      <w:proofErr w:type="spellStart"/>
      <w:r w:rsidRPr="009B7352">
        <w:rPr>
          <w:rFonts w:ascii="Times New Roman" w:hAnsi="Times New Roman" w:cs="Times New Roman"/>
          <w:sz w:val="24"/>
          <w:szCs w:val="24"/>
        </w:rPr>
        <w:t>TikiWiki</w:t>
      </w:r>
      <w:proofErr w:type="spellEnd"/>
      <w:r w:rsidRPr="009B7352">
        <w:rPr>
          <w:rFonts w:ascii="Times New Roman" w:hAnsi="Times New Roman" w:cs="Times New Roman"/>
          <w:sz w:val="24"/>
          <w:szCs w:val="24"/>
        </w:rPr>
        <w:t xml:space="preserve"> (http://tikiwiki.org), </w:t>
      </w:r>
      <w:proofErr w:type="spellStart"/>
      <w:r w:rsidRPr="009B7352">
        <w:rPr>
          <w:rFonts w:ascii="Times New Roman" w:hAnsi="Times New Roman" w:cs="Times New Roman"/>
          <w:sz w:val="24"/>
          <w:szCs w:val="24"/>
        </w:rPr>
        <w:t>Wikiwyg</w:t>
      </w:r>
      <w:proofErr w:type="spellEnd"/>
      <w:r w:rsidRPr="009B7352">
        <w:rPr>
          <w:rFonts w:ascii="Times New Roman" w:hAnsi="Times New Roman" w:cs="Times New Roman"/>
          <w:sz w:val="24"/>
          <w:szCs w:val="24"/>
        </w:rPr>
        <w:t xml:space="preserve"> (www.wikiwyg.net) and </w:t>
      </w:r>
      <w:proofErr w:type="spellStart"/>
      <w:r w:rsidRPr="009B7352">
        <w:rPr>
          <w:rFonts w:ascii="Times New Roman" w:hAnsi="Times New Roman" w:cs="Times New Roman"/>
          <w:sz w:val="24"/>
          <w:szCs w:val="24"/>
        </w:rPr>
        <w:t>TWiki</w:t>
      </w:r>
      <w:proofErr w:type="spellEnd"/>
      <w:r w:rsidRPr="009B7352">
        <w:rPr>
          <w:rFonts w:ascii="Times New Roman" w:hAnsi="Times New Roman" w:cs="Times New Roman"/>
          <w:sz w:val="24"/>
          <w:szCs w:val="24"/>
        </w:rPr>
        <w:t xml:space="preserve"> (www.twiki.org). Also, there are wiki hosting services such as </w:t>
      </w:r>
      <w:proofErr w:type="spellStart"/>
      <w:r w:rsidRPr="009B7352">
        <w:rPr>
          <w:rFonts w:ascii="Times New Roman" w:hAnsi="Times New Roman" w:cs="Times New Roman"/>
          <w:sz w:val="24"/>
          <w:szCs w:val="24"/>
        </w:rPr>
        <w:t>PBworks</w:t>
      </w:r>
      <w:proofErr w:type="spellEnd"/>
      <w:r w:rsidRPr="009B7352">
        <w:rPr>
          <w:rFonts w:ascii="Times New Roman" w:hAnsi="Times New Roman" w:cs="Times New Roman"/>
          <w:sz w:val="24"/>
          <w:szCs w:val="24"/>
        </w:rPr>
        <w:t xml:space="preserve"> (http://pbworks.com), </w:t>
      </w:r>
      <w:proofErr w:type="spellStart"/>
      <w:r w:rsidRPr="009B7352">
        <w:rPr>
          <w:rFonts w:ascii="Times New Roman" w:hAnsi="Times New Roman" w:cs="Times New Roman"/>
          <w:sz w:val="24"/>
          <w:szCs w:val="24"/>
        </w:rPr>
        <w:t>WikiEducator</w:t>
      </w:r>
      <w:proofErr w:type="spellEnd"/>
      <w:r w:rsidRPr="009B7352">
        <w:rPr>
          <w:rFonts w:ascii="Times New Roman" w:hAnsi="Times New Roman" w:cs="Times New Roman"/>
          <w:sz w:val="24"/>
          <w:szCs w:val="24"/>
        </w:rPr>
        <w:t xml:space="preserve"> (http://wikieducator.org) and </w:t>
      </w:r>
      <w:proofErr w:type="spellStart"/>
      <w:r w:rsidRPr="009B7352">
        <w:rPr>
          <w:rFonts w:ascii="Times New Roman" w:hAnsi="Times New Roman" w:cs="Times New Roman"/>
          <w:sz w:val="24"/>
          <w:szCs w:val="24"/>
        </w:rPr>
        <w:t>Wikispaces</w:t>
      </w:r>
      <w:proofErr w:type="spellEnd"/>
      <w:r w:rsidRPr="009B7352">
        <w:rPr>
          <w:rFonts w:ascii="Times New Roman" w:hAnsi="Times New Roman" w:cs="Times New Roman"/>
          <w:sz w:val="24"/>
          <w:szCs w:val="24"/>
        </w:rPr>
        <w:t xml:space="preserve"> (www.wikispaces.com), among others.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Wikis are used for collaboration enabling people to share knowledge and information, work on projects, and create new information (Anderson, 2007). They are used by academic libraries for managing internal staff resources, planning projects, managing subject guides, compiling FAQs, training staff, developing library policies and procedures, and managing course reserves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When used for subject guides in libraries, wikis offer important advantages over standard webpages. Wiki subject guides can be easily and frequently updated, offer a capability to search subject guides, and enable patrons to contribute to subject guides (</w:t>
      </w:r>
      <w:proofErr w:type="spellStart"/>
      <w:r w:rsidRPr="009B7352">
        <w:rPr>
          <w:rFonts w:ascii="Times New Roman" w:hAnsi="Times New Roman" w:cs="Times New Roman"/>
          <w:sz w:val="24"/>
          <w:szCs w:val="24"/>
        </w:rPr>
        <w:t>Farkas</w:t>
      </w:r>
      <w:proofErr w:type="spellEnd"/>
      <w:r w:rsidRPr="009B7352">
        <w:rPr>
          <w:rFonts w:ascii="Times New Roman" w:hAnsi="Times New Roman" w:cs="Times New Roman"/>
          <w:sz w:val="24"/>
          <w:szCs w:val="24"/>
        </w:rPr>
        <w:t>, 2007).</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RSS,</w:t>
      </w:r>
      <w:r w:rsidRPr="009B7352">
        <w:rPr>
          <w:rFonts w:ascii="Times New Roman" w:hAnsi="Times New Roman" w:cs="Times New Roman"/>
          <w:sz w:val="24"/>
          <w:szCs w:val="24"/>
        </w:rPr>
        <w:t xml:space="preserve"> which stands for </w:t>
      </w:r>
      <w:r w:rsidRPr="009B7352">
        <w:rPr>
          <w:rFonts w:ascii="Times New Roman" w:hAnsi="Times New Roman" w:cs="Times New Roman"/>
          <w:b/>
          <w:sz w:val="24"/>
          <w:szCs w:val="24"/>
        </w:rPr>
        <w:t>really simple syndication</w:t>
      </w:r>
      <w:r w:rsidRPr="009B7352">
        <w:rPr>
          <w:rFonts w:ascii="Times New Roman" w:hAnsi="Times New Roman" w:cs="Times New Roman"/>
          <w:sz w:val="24"/>
          <w:szCs w:val="24"/>
        </w:rPr>
        <w:t xml:space="preserve"> or </w:t>
      </w:r>
      <w:r w:rsidRPr="009B7352">
        <w:rPr>
          <w:rFonts w:ascii="Times New Roman" w:hAnsi="Times New Roman" w:cs="Times New Roman"/>
          <w:b/>
          <w:sz w:val="24"/>
          <w:szCs w:val="24"/>
        </w:rPr>
        <w:t>rich site summary</w:t>
      </w:r>
      <w:r w:rsidRPr="009B7352">
        <w:rPr>
          <w:rFonts w:ascii="Times New Roman" w:hAnsi="Times New Roman" w:cs="Times New Roman"/>
          <w:sz w:val="24"/>
          <w:szCs w:val="24"/>
        </w:rPr>
        <w:t>, is a set of XML-based content distribution protocols used to deliver regularly changing web content, such as news feeds, blog posts, audio, and video files directly to people who subscribe to them (</w:t>
      </w:r>
      <w:proofErr w:type="spellStart"/>
      <w:r w:rsidRPr="009B7352">
        <w:rPr>
          <w:rFonts w:ascii="Times New Roman" w:hAnsi="Times New Roman" w:cs="Times New Roman"/>
          <w:sz w:val="24"/>
          <w:szCs w:val="24"/>
        </w:rPr>
        <w:t>Kamel</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Boulos</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Wheelert</w:t>
      </w:r>
      <w:proofErr w:type="spellEnd"/>
      <w:r w:rsidRPr="009B7352">
        <w:rPr>
          <w:rFonts w:ascii="Times New Roman" w:hAnsi="Times New Roman" w:cs="Times New Roman"/>
          <w:sz w:val="24"/>
          <w:szCs w:val="24"/>
        </w:rPr>
        <w:t xml:space="preserve">, 2007). Saxton (2008) describes RSS as “automated web surfing” because of its convenient and quick way of receiving updates from different websites in one place in a news reader or aggregator.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latest versions of most browsers enable users to read RSS feeds without requiring a news reader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2012). News readers can be either web-based or client software. Blog-lines (www.bloglines.com), Google Reader (http://reader.google.com), and Feed-Reader (www.feedreader.com) are among known aggregators while RSS-Owl (www.rssowl.org) is client software.</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lastRenderedPageBreak/>
        <w:t>By subscribing to RSS feeds, patrons are able to automatically receive new content and updates from library websites. RSS allows patrons to receive the latest news, announcements, blog posts, and information about literacy instruction, database updates, new acquisitions, and podcasts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Librarians can also use RSS to keep themselves professionally up-to-date and to receive RSS feeds on various areas of interests (Saxton, 2008).</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Instant messaging</w:t>
      </w:r>
      <w:r w:rsidRPr="009B7352">
        <w:rPr>
          <w:rFonts w:ascii="Times New Roman" w:hAnsi="Times New Roman" w:cs="Times New Roman"/>
          <w:sz w:val="24"/>
          <w:szCs w:val="24"/>
        </w:rPr>
        <w:t xml:space="preserve"> (IM) is a simple text-based communication that facilitates real-time interaction between two or more people (</w:t>
      </w: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xml:space="preserve"> and Kumar, 2010). It uses personal computers or mobile devices to provide real-time communication. Although it commonly uses written text, voice and video-based chat are also used for IM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2012). MSN Messenger, Google-Talk, Yahoo, and Skype are free IM services available to everyone on the internet. Trillian (www.trillian.im) is a proprietary multi-platform IM application, which is used to monitor messages from multiple IM services, including SNSs. Pidgin (www.pidgin.im) is a free multi-platform IM client.</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Academic libraries use IM to provide virtual reference services and answer student questions (Stephens and Collins, 2007). Using IM, students are able to ask questions and receive answers directly from librarians during specified library hours. According to </w:t>
      </w: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xml:space="preserve"> and Kumar (2010), IM provides an effective medium to interact with patrons.</w:t>
      </w:r>
    </w:p>
    <w:p w:rsidR="00EE2596" w:rsidRPr="00894C39" w:rsidRDefault="00EE2596" w:rsidP="00A37A70">
      <w:pPr>
        <w:spacing w:line="360" w:lineRule="auto"/>
        <w:jc w:val="both"/>
        <w:rPr>
          <w:rFonts w:ascii="Times New Roman" w:hAnsi="Times New Roman" w:cs="Times New Roman"/>
          <w:b/>
          <w:sz w:val="24"/>
          <w:szCs w:val="24"/>
        </w:rPr>
      </w:pPr>
      <w:r w:rsidRPr="00894C39">
        <w:rPr>
          <w:rFonts w:ascii="Times New Roman" w:hAnsi="Times New Roman" w:cs="Times New Roman"/>
          <w:b/>
          <w:sz w:val="24"/>
          <w:szCs w:val="24"/>
        </w:rPr>
        <w:t>S</w:t>
      </w:r>
      <w:r w:rsidR="000200D1" w:rsidRPr="00894C39">
        <w:rPr>
          <w:rFonts w:ascii="Times New Roman" w:hAnsi="Times New Roman" w:cs="Times New Roman"/>
          <w:b/>
          <w:sz w:val="24"/>
          <w:szCs w:val="24"/>
        </w:rPr>
        <w:t>ocial media</w:t>
      </w:r>
    </w:p>
    <w:p w:rsidR="00EE2596" w:rsidRPr="009B7352" w:rsidRDefault="00EE2596" w:rsidP="00A37A70">
      <w:pPr>
        <w:spacing w:line="360" w:lineRule="auto"/>
        <w:jc w:val="both"/>
        <w:rPr>
          <w:rFonts w:ascii="Times New Roman" w:hAnsi="Times New Roman" w:cs="Times New Roman"/>
          <w:sz w:val="24"/>
          <w:szCs w:val="24"/>
        </w:rPr>
      </w:pPr>
      <w:r w:rsidRPr="00894C39">
        <w:rPr>
          <w:rFonts w:ascii="Times New Roman" w:hAnsi="Times New Roman" w:cs="Times New Roman"/>
          <w:sz w:val="24"/>
          <w:szCs w:val="24"/>
        </w:rPr>
        <w:t>Social bookmarking and tagging</w:t>
      </w:r>
      <w:r w:rsidRPr="009B7352">
        <w:rPr>
          <w:rFonts w:ascii="Times New Roman" w:hAnsi="Times New Roman" w:cs="Times New Roman"/>
          <w:sz w:val="24"/>
          <w:szCs w:val="24"/>
        </w:rPr>
        <w:t xml:space="preserve"> are easy ways for internet users to collect, store, organize, tag, and share bookmarks. The phrases “social bookmarking” and “social tagging” are often used interchangeably (Redden, 2010) though they refer to different mechanisms. Bookmarking provides users with the ability to store metadata, while tagging is a feature that enables users to add personal keywords and notes to metadata (Yong-</w:t>
      </w:r>
      <w:proofErr w:type="spellStart"/>
      <w:r w:rsidRPr="009B7352">
        <w:rPr>
          <w:rFonts w:ascii="Times New Roman" w:hAnsi="Times New Roman" w:cs="Times New Roman"/>
          <w:sz w:val="24"/>
          <w:szCs w:val="24"/>
        </w:rPr>
        <w:t>Mi</w:t>
      </w:r>
      <w:proofErr w:type="spellEnd"/>
      <w:r w:rsidRPr="009B7352">
        <w:rPr>
          <w:rFonts w:ascii="Times New Roman" w:hAnsi="Times New Roman" w:cs="Times New Roman"/>
          <w:sz w:val="24"/>
          <w:szCs w:val="24"/>
        </w:rPr>
        <w:t xml:space="preserve"> and Abbas, 2010). A set of non-standard keywords assigned and shared by ordinary users is known as folksonomy. Personalization and socialization are two important features of social bookmarking and tagging which allow users to create personal collections of web resources and share them with other users (Hull et al., 2008):</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Delicious</w:t>
      </w:r>
      <w:r w:rsidRPr="009B7352">
        <w:rPr>
          <w:rFonts w:ascii="Times New Roman" w:hAnsi="Times New Roman" w:cs="Times New Roman"/>
          <w:sz w:val="24"/>
          <w:szCs w:val="24"/>
        </w:rPr>
        <w:t>, http://del.icio.us is one of the most popular social bookmarking and tagging services. Delicious is said to have coined the term “social bookmarking” (Redden, 2010).</w:t>
      </w:r>
    </w:p>
    <w:p w:rsidR="00EE2596" w:rsidRPr="009B7352" w:rsidRDefault="00EE2596" w:rsidP="00A37A70">
      <w:pPr>
        <w:spacing w:line="360" w:lineRule="auto"/>
        <w:rPr>
          <w:rFonts w:ascii="Times New Roman" w:eastAsia="Times New Roman" w:hAnsi="Times New Roman" w:cs="Times New Roman"/>
          <w:sz w:val="24"/>
          <w:szCs w:val="24"/>
        </w:rPr>
      </w:pPr>
      <w:proofErr w:type="spellStart"/>
      <w:r w:rsidRPr="009B7352">
        <w:rPr>
          <w:rFonts w:ascii="Times New Roman" w:hAnsi="Times New Roman" w:cs="Times New Roman"/>
          <w:b/>
          <w:sz w:val="24"/>
          <w:szCs w:val="24"/>
        </w:rPr>
        <w:lastRenderedPageBreak/>
        <w:t>CiteULike</w:t>
      </w:r>
      <w:proofErr w:type="spellEnd"/>
      <w:r w:rsidRPr="009B7352">
        <w:rPr>
          <w:rFonts w:ascii="Times New Roman" w:hAnsi="Times New Roman" w:cs="Times New Roman"/>
          <w:sz w:val="24"/>
          <w:szCs w:val="24"/>
        </w:rPr>
        <w:t xml:space="preserve">, www.citeulike.org, is a social bookmarking and tagging service that was specifically designed for the needs of scientists and scholars to manage and discover scholarly references (Hull et al., 2008). In May 2012, it had over six million articles bookmarked. </w:t>
      </w:r>
      <w:r w:rsidRPr="009B7352">
        <w:rPr>
          <w:rFonts w:ascii="Times New Roman" w:eastAsia="Times New Roman" w:hAnsi="Times New Roman" w:cs="Times New Roman"/>
          <w:sz w:val="24"/>
          <w:szCs w:val="24"/>
        </w:rPr>
        <w:t xml:space="preserve">Easily store references you find online. </w:t>
      </w:r>
    </w:p>
    <w:p w:rsidR="00EE2596" w:rsidRPr="009B7352" w:rsidRDefault="00EE2596" w:rsidP="00A37A70">
      <w:pPr>
        <w:spacing w:line="360" w:lineRule="auto"/>
        <w:rPr>
          <w:rFonts w:ascii="Times New Roman" w:hAnsi="Times New Roman" w:cs="Times New Roman"/>
          <w:sz w:val="24"/>
          <w:szCs w:val="24"/>
        </w:rPr>
      </w:pPr>
      <w:proofErr w:type="spellStart"/>
      <w:r w:rsidRPr="009B7352">
        <w:rPr>
          <w:rFonts w:ascii="Times New Roman" w:hAnsi="Times New Roman" w:cs="Times New Roman"/>
          <w:b/>
          <w:sz w:val="24"/>
          <w:szCs w:val="24"/>
        </w:rPr>
        <w:t>LibraryThing</w:t>
      </w:r>
      <w:proofErr w:type="spellEnd"/>
      <w:r w:rsidRPr="009B7352">
        <w:rPr>
          <w:rFonts w:ascii="Times New Roman" w:hAnsi="Times New Roman" w:cs="Times New Roman"/>
          <w:sz w:val="24"/>
          <w:szCs w:val="24"/>
        </w:rPr>
        <w:t xml:space="preserve">, www.librarything.com, is a web-based cataloging site for storing and sharing book catalogs and metadata. As stated on its website, </w:t>
      </w:r>
      <w:proofErr w:type="spellStart"/>
      <w:r w:rsidRPr="009B7352">
        <w:rPr>
          <w:rFonts w:ascii="Times New Roman" w:hAnsi="Times New Roman" w:cs="Times New Roman"/>
          <w:sz w:val="24"/>
          <w:szCs w:val="24"/>
        </w:rPr>
        <w:t>LibraryThing</w:t>
      </w:r>
      <w:proofErr w:type="spellEnd"/>
      <w:r w:rsidRPr="009B7352">
        <w:rPr>
          <w:rFonts w:ascii="Times New Roman" w:hAnsi="Times New Roman" w:cs="Times New Roman"/>
          <w:sz w:val="24"/>
          <w:szCs w:val="24"/>
        </w:rPr>
        <w:t xml:space="preserve"> uses databases of libraries and bookstores through the Z39.50 protocol to provide cataloging services to its users. In May 2012, it had 72.5 million books cataloged by users. As the user you get the following benefits:</w:t>
      </w:r>
    </w:p>
    <w:p w:rsidR="00EE2596" w:rsidRPr="009B7352" w:rsidRDefault="00EE2596" w:rsidP="00A37A70">
      <w:pPr>
        <w:spacing w:line="360" w:lineRule="auto"/>
        <w:rPr>
          <w:rFonts w:ascii="Times New Roman" w:eastAsia="Times New Roman" w:hAnsi="Times New Roman" w:cs="Times New Roman"/>
          <w:sz w:val="24"/>
          <w:szCs w:val="24"/>
        </w:rPr>
      </w:pPr>
      <w:proofErr w:type="gramStart"/>
      <w:r w:rsidRPr="009B7352">
        <w:rPr>
          <w:rFonts w:ascii="Times New Roman" w:eastAsia="Times New Roman" w:hAnsi="Times New Roman" w:cs="Times New Roman"/>
          <w:sz w:val="24"/>
          <w:szCs w:val="24"/>
        </w:rPr>
        <w:t>  Join</w:t>
      </w:r>
      <w:proofErr w:type="gramEnd"/>
      <w:r w:rsidRPr="009B7352">
        <w:rPr>
          <w:rFonts w:ascii="Times New Roman" w:eastAsia="Times New Roman" w:hAnsi="Times New Roman" w:cs="Times New Roman"/>
          <w:sz w:val="24"/>
          <w:szCs w:val="24"/>
        </w:rPr>
        <w:t xml:space="preserve"> the world’s largest book club. </w:t>
      </w:r>
    </w:p>
    <w:p w:rsidR="00EE2596" w:rsidRPr="009B7352" w:rsidRDefault="00EE2596" w:rsidP="00A37A70">
      <w:pPr>
        <w:spacing w:line="360" w:lineRule="auto"/>
        <w:rPr>
          <w:rFonts w:ascii="Times New Roman" w:eastAsia="Times New Roman" w:hAnsi="Times New Roman" w:cs="Times New Roman"/>
          <w:sz w:val="24"/>
          <w:szCs w:val="24"/>
        </w:rPr>
      </w:pPr>
      <w:proofErr w:type="gramStart"/>
      <w:r w:rsidRPr="009B7352">
        <w:rPr>
          <w:rFonts w:ascii="Times New Roman" w:eastAsia="Times New Roman" w:hAnsi="Times New Roman" w:cs="Times New Roman"/>
          <w:sz w:val="24"/>
          <w:szCs w:val="24"/>
        </w:rPr>
        <w:t>  Catalog</w:t>
      </w:r>
      <w:proofErr w:type="gramEnd"/>
      <w:r w:rsidRPr="009B7352">
        <w:rPr>
          <w:rFonts w:ascii="Times New Roman" w:eastAsia="Times New Roman" w:hAnsi="Times New Roman" w:cs="Times New Roman"/>
          <w:sz w:val="24"/>
          <w:szCs w:val="24"/>
        </w:rPr>
        <w:t xml:space="preserve"> your books from Amazon, the Library of Congress and 700 other world libraries. Import from anywhere.</w:t>
      </w:r>
    </w:p>
    <w:p w:rsidR="00EE2596" w:rsidRPr="009B7352" w:rsidRDefault="00EE2596" w:rsidP="00A37A70">
      <w:pPr>
        <w:spacing w:line="360" w:lineRule="auto"/>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 </w:t>
      </w:r>
      <w:proofErr w:type="gramStart"/>
      <w:r w:rsidRPr="009B7352">
        <w:rPr>
          <w:rFonts w:ascii="Times New Roman" w:eastAsia="Times New Roman" w:hAnsi="Times New Roman" w:cs="Times New Roman"/>
          <w:sz w:val="24"/>
          <w:szCs w:val="24"/>
        </w:rPr>
        <w:t>  Find</w:t>
      </w:r>
      <w:proofErr w:type="gramEnd"/>
      <w:r w:rsidRPr="009B7352">
        <w:rPr>
          <w:rFonts w:ascii="Times New Roman" w:eastAsia="Times New Roman" w:hAnsi="Times New Roman" w:cs="Times New Roman"/>
          <w:sz w:val="24"/>
          <w:szCs w:val="24"/>
        </w:rPr>
        <w:t xml:space="preserve"> people with  similar tastes.</w:t>
      </w:r>
    </w:p>
    <w:p w:rsidR="00EE2596" w:rsidRPr="009B7352" w:rsidRDefault="00EE2596" w:rsidP="00A37A70">
      <w:pPr>
        <w:spacing w:line="360" w:lineRule="auto"/>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 </w:t>
      </w:r>
      <w:proofErr w:type="gramStart"/>
      <w:r w:rsidRPr="009B7352">
        <w:rPr>
          <w:rFonts w:ascii="Times New Roman" w:eastAsia="Times New Roman" w:hAnsi="Times New Roman" w:cs="Times New Roman"/>
          <w:sz w:val="24"/>
          <w:szCs w:val="24"/>
        </w:rPr>
        <w:t>  Find</w:t>
      </w:r>
      <w:proofErr w:type="gramEnd"/>
      <w:r w:rsidRPr="009B7352">
        <w:rPr>
          <w:rFonts w:ascii="Times New Roman" w:eastAsia="Times New Roman" w:hAnsi="Times New Roman" w:cs="Times New Roman"/>
          <w:sz w:val="24"/>
          <w:szCs w:val="24"/>
        </w:rPr>
        <w:t xml:space="preserve"> new books to read. </w:t>
      </w:r>
    </w:p>
    <w:p w:rsidR="00EE2596" w:rsidRPr="009B7352" w:rsidRDefault="00EE2596" w:rsidP="00A37A70">
      <w:pPr>
        <w:spacing w:line="360" w:lineRule="auto"/>
        <w:rPr>
          <w:rFonts w:ascii="Times New Roman" w:eastAsia="Times New Roman" w:hAnsi="Times New Roman" w:cs="Times New Roman"/>
          <w:sz w:val="24"/>
          <w:szCs w:val="24"/>
        </w:rPr>
      </w:pPr>
      <w:proofErr w:type="gramStart"/>
      <w:r w:rsidRPr="009B7352">
        <w:rPr>
          <w:rFonts w:ascii="Times New Roman" w:eastAsia="Times New Roman" w:hAnsi="Times New Roman" w:cs="Times New Roman"/>
          <w:sz w:val="24"/>
          <w:szCs w:val="24"/>
        </w:rPr>
        <w:t>  Free</w:t>
      </w:r>
      <w:proofErr w:type="gramEnd"/>
      <w:r w:rsidRPr="009B7352">
        <w:rPr>
          <w:rFonts w:ascii="Times New Roman" w:eastAsia="Times New Roman" w:hAnsi="Times New Roman" w:cs="Times New Roman"/>
          <w:sz w:val="24"/>
          <w:szCs w:val="24"/>
        </w:rPr>
        <w:t xml:space="preserve"> Early Reviewer books from publishers and authors.</w:t>
      </w:r>
    </w:p>
    <w:p w:rsidR="00EE2596" w:rsidRPr="000200D1" w:rsidRDefault="00EE2596" w:rsidP="00A37A70">
      <w:pPr>
        <w:spacing w:line="360" w:lineRule="auto"/>
        <w:jc w:val="both"/>
        <w:rPr>
          <w:rFonts w:ascii="Times New Roman" w:hAnsi="Times New Roman" w:cs="Times New Roman"/>
          <w:b/>
          <w:sz w:val="28"/>
          <w:szCs w:val="28"/>
        </w:rPr>
      </w:pPr>
      <w:r w:rsidRPr="009B7352">
        <w:rPr>
          <w:rFonts w:ascii="Times New Roman" w:hAnsi="Times New Roman" w:cs="Times New Roman"/>
          <w:sz w:val="24"/>
          <w:szCs w:val="24"/>
        </w:rPr>
        <w:t xml:space="preserve">Redden (2010) explores in detail the potential uses of social bookmarking and tagging sites by academic libraries. Academic libraries use social bookmarking and tagging sites to create online subject guides in order to organize and share e-resources with patrons and teach information literacy skills (Redden, 2010). Chua and </w:t>
      </w:r>
      <w:proofErr w:type="spellStart"/>
      <w:r w:rsidRPr="009B7352">
        <w:rPr>
          <w:rFonts w:ascii="Times New Roman" w:hAnsi="Times New Roman" w:cs="Times New Roman"/>
          <w:sz w:val="24"/>
          <w:szCs w:val="24"/>
        </w:rPr>
        <w:t>Goh</w:t>
      </w:r>
      <w:proofErr w:type="spellEnd"/>
      <w:r w:rsidRPr="009B7352">
        <w:rPr>
          <w:rFonts w:ascii="Times New Roman" w:hAnsi="Times New Roman" w:cs="Times New Roman"/>
          <w:sz w:val="24"/>
          <w:szCs w:val="24"/>
        </w:rPr>
        <w:t xml:space="preserve"> (2010, p. 23) emphasize that “an important use for social tagging in libraries is to facilitate information search as well as build a sense of community around the libraries' collections.” Some libraries offer tagging in their online catalogs, allowing patrons to add tags to library resources (Yong-</w:t>
      </w:r>
      <w:proofErr w:type="spellStart"/>
      <w:r w:rsidRPr="009B7352">
        <w:rPr>
          <w:rFonts w:ascii="Times New Roman" w:hAnsi="Times New Roman" w:cs="Times New Roman"/>
          <w:sz w:val="24"/>
          <w:szCs w:val="24"/>
        </w:rPr>
        <w:t>Mi</w:t>
      </w:r>
      <w:proofErr w:type="spellEnd"/>
      <w:r w:rsidRPr="009B7352">
        <w:rPr>
          <w:rFonts w:ascii="Times New Roman" w:hAnsi="Times New Roman" w:cs="Times New Roman"/>
          <w:sz w:val="24"/>
          <w:szCs w:val="24"/>
        </w:rPr>
        <w:t xml:space="preserve"> and Abbas, 2010;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Academic libraries also use tagging to discover useful e-resources and to direct students to these resources (Redden, 2010).</w:t>
      </w:r>
    </w:p>
    <w:p w:rsidR="00EE2596" w:rsidRPr="00894C39" w:rsidRDefault="00EE2596" w:rsidP="00A37A70">
      <w:pPr>
        <w:spacing w:line="360" w:lineRule="auto"/>
        <w:jc w:val="both"/>
        <w:rPr>
          <w:rFonts w:ascii="Times New Roman" w:hAnsi="Times New Roman" w:cs="Times New Roman"/>
          <w:b/>
          <w:sz w:val="24"/>
          <w:szCs w:val="24"/>
        </w:rPr>
      </w:pPr>
      <w:r w:rsidRPr="00894C39">
        <w:rPr>
          <w:rFonts w:ascii="Times New Roman" w:hAnsi="Times New Roman" w:cs="Times New Roman"/>
          <w:b/>
          <w:sz w:val="24"/>
          <w:szCs w:val="24"/>
        </w:rPr>
        <w:t>M</w:t>
      </w:r>
      <w:r w:rsidR="000200D1" w:rsidRPr="00894C39">
        <w:rPr>
          <w:rFonts w:ascii="Times New Roman" w:hAnsi="Times New Roman" w:cs="Times New Roman"/>
          <w:b/>
          <w:sz w:val="24"/>
          <w:szCs w:val="24"/>
        </w:rPr>
        <w:t>edia sharing sites</w:t>
      </w:r>
    </w:p>
    <w:p w:rsidR="00EE2596" w:rsidRPr="009B7352" w:rsidRDefault="00EE2596" w:rsidP="00A37A70">
      <w:pPr>
        <w:spacing w:line="360" w:lineRule="auto"/>
        <w:jc w:val="both"/>
        <w:rPr>
          <w:rFonts w:ascii="Times New Roman" w:hAnsi="Times New Roman" w:cs="Times New Roman"/>
          <w:sz w:val="24"/>
          <w:szCs w:val="24"/>
        </w:rPr>
      </w:pPr>
      <w:r w:rsidRPr="00894C39">
        <w:rPr>
          <w:rFonts w:ascii="Times New Roman" w:hAnsi="Times New Roman" w:cs="Times New Roman"/>
          <w:sz w:val="24"/>
          <w:szCs w:val="24"/>
        </w:rPr>
        <w:t>Media sharing</w:t>
      </w:r>
      <w:r w:rsidRPr="009B7352">
        <w:rPr>
          <w:rFonts w:ascii="Times New Roman" w:hAnsi="Times New Roman" w:cs="Times New Roman"/>
          <w:sz w:val="24"/>
          <w:szCs w:val="24"/>
        </w:rPr>
        <w:t xml:space="preserve"> sites are web-based services that allow people to store and share contents of various media types such as audios, images, video, presentations, and documents. They also allow people to </w:t>
      </w:r>
      <w:r w:rsidRPr="009B7352">
        <w:rPr>
          <w:rFonts w:ascii="Times New Roman" w:hAnsi="Times New Roman" w:cs="Times New Roman"/>
          <w:sz w:val="24"/>
          <w:szCs w:val="24"/>
        </w:rPr>
        <w:lastRenderedPageBreak/>
        <w:t>rate and comment on the contents. In addition, some media sharing sites have standard social networking features, such as Flickr:</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YouTube</w:t>
      </w:r>
      <w:r w:rsidRPr="009B7352">
        <w:rPr>
          <w:rFonts w:ascii="Times New Roman" w:hAnsi="Times New Roman" w:cs="Times New Roman"/>
          <w:sz w:val="24"/>
          <w:szCs w:val="24"/>
        </w:rPr>
        <w:t>, www.youtube.com, is the most popular video storing and sharing site. It allows users to upload, view, and share videos. YouTube videos comprise various film clips, television programs, music videos, and amateur videos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2012). Registered users are able to upload videos of up to 10 minutes in length to YouTube where anyone can view them (Webb, 2007).</w:t>
      </w:r>
    </w:p>
    <w:p w:rsidR="00EE2596" w:rsidRPr="009B7352" w:rsidRDefault="00EE2596"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b/>
          <w:sz w:val="24"/>
          <w:szCs w:val="24"/>
        </w:rPr>
        <w:t>TeacherTube</w:t>
      </w:r>
      <w:proofErr w:type="spellEnd"/>
      <w:r w:rsidRPr="009B7352">
        <w:rPr>
          <w:rFonts w:ascii="Times New Roman" w:hAnsi="Times New Roman" w:cs="Times New Roman"/>
          <w:sz w:val="24"/>
          <w:szCs w:val="24"/>
        </w:rPr>
        <w:t>, www.teachertube.com, is a specialized video storing and hosting site to share educational and instructional videos.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t>Flickr</w:t>
      </w:r>
      <w:r w:rsidRPr="009B7352">
        <w:rPr>
          <w:rFonts w:ascii="Times New Roman" w:hAnsi="Times New Roman" w:cs="Times New Roman"/>
          <w:sz w:val="24"/>
          <w:szCs w:val="24"/>
        </w:rPr>
        <w:t>, www.flickr.com, is a platform designed to store, share, organize, search, and sell digital photos and videos online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2012). It lets users add location information and tags to photos.</w:t>
      </w:r>
    </w:p>
    <w:p w:rsidR="00EE2596" w:rsidRPr="009B7352" w:rsidRDefault="00EE2596"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b/>
          <w:sz w:val="24"/>
          <w:szCs w:val="24"/>
        </w:rPr>
        <w:t>SlideShare</w:t>
      </w:r>
      <w:proofErr w:type="spellEnd"/>
      <w:r w:rsidRPr="009B7352">
        <w:rPr>
          <w:rFonts w:ascii="Times New Roman" w:hAnsi="Times New Roman" w:cs="Times New Roman"/>
          <w:b/>
          <w:sz w:val="24"/>
          <w:szCs w:val="24"/>
        </w:rPr>
        <w:t>,</w:t>
      </w:r>
      <w:r w:rsidRPr="009B7352">
        <w:rPr>
          <w:rFonts w:ascii="Times New Roman" w:hAnsi="Times New Roman" w:cs="Times New Roman"/>
          <w:sz w:val="24"/>
          <w:szCs w:val="24"/>
        </w:rPr>
        <w:t xml:space="preserve"> www.slideshare.net, is a slide hosting and sharing site that provides people with the ability to share presentations, documents, PDFs, professional videos, and webinars.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Some audio sharing services include </w:t>
      </w:r>
      <w:proofErr w:type="spellStart"/>
      <w:r w:rsidRPr="009B7352">
        <w:rPr>
          <w:rFonts w:ascii="Times New Roman" w:hAnsi="Times New Roman" w:cs="Times New Roman"/>
          <w:b/>
          <w:sz w:val="24"/>
          <w:szCs w:val="24"/>
        </w:rPr>
        <w:t>Podomatic</w:t>
      </w:r>
      <w:proofErr w:type="spellEnd"/>
      <w:r w:rsidRPr="009B7352">
        <w:rPr>
          <w:rFonts w:ascii="Times New Roman" w:hAnsi="Times New Roman" w:cs="Times New Roman"/>
          <w:b/>
          <w:sz w:val="24"/>
          <w:szCs w:val="24"/>
        </w:rPr>
        <w:t xml:space="preserve"> </w:t>
      </w:r>
      <w:r w:rsidRPr="009B7352">
        <w:rPr>
          <w:rFonts w:ascii="Times New Roman" w:hAnsi="Times New Roman" w:cs="Times New Roman"/>
          <w:sz w:val="24"/>
          <w:szCs w:val="24"/>
        </w:rPr>
        <w:t xml:space="preserve">(www.podomatic.com), and </w:t>
      </w:r>
      <w:proofErr w:type="spellStart"/>
      <w:r w:rsidRPr="009B7352">
        <w:rPr>
          <w:rFonts w:ascii="Times New Roman" w:hAnsi="Times New Roman" w:cs="Times New Roman"/>
          <w:b/>
          <w:sz w:val="24"/>
          <w:szCs w:val="24"/>
        </w:rPr>
        <w:t>Castpost</w:t>
      </w:r>
      <w:proofErr w:type="spellEnd"/>
      <w:r w:rsidRPr="009B7352">
        <w:rPr>
          <w:rFonts w:ascii="Times New Roman" w:hAnsi="Times New Roman" w:cs="Times New Roman"/>
          <w:sz w:val="24"/>
          <w:szCs w:val="24"/>
        </w:rPr>
        <w:t xml:space="preserve"> (www.castpost.com) (</w:t>
      </w:r>
      <w:proofErr w:type="spell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and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2012).</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Media sharing sites are used by academic libraries for providing library instructions and tutorials, as well as to share a wide variety of library-related media objects. Academic libraries use YouTube videos to promote their services and resources, provide library instruction and training, offer tutorials on how to use specific databases and tools, create links with YouTube videos to direct users to library websites (Webb, 2007), share special collections such as digital audio-visual materials, and increase their “online presence” in the current virtual environment (Little, 2011). Slides, documents, and videos on how to use specific resources can be made available to patrons using </w:t>
      </w:r>
      <w:proofErr w:type="spellStart"/>
      <w:r w:rsidRPr="009B7352">
        <w:rPr>
          <w:rFonts w:ascii="Times New Roman" w:hAnsi="Times New Roman" w:cs="Times New Roman"/>
          <w:sz w:val="24"/>
          <w:szCs w:val="24"/>
        </w:rPr>
        <w:t>SlideShare</w:t>
      </w:r>
      <w:proofErr w:type="spellEnd"/>
      <w:r w:rsidRPr="009B7352">
        <w:rPr>
          <w:rFonts w:ascii="Times New Roman" w:hAnsi="Times New Roman" w:cs="Times New Roman"/>
          <w:sz w:val="24"/>
          <w:szCs w:val="24"/>
        </w:rPr>
        <w:t xml:space="preserve">. </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Recorded audio-based instructions can also be provided using audio sharing services. In addition, various image and photo collections can be shared with patrons via Flickr.</w:t>
      </w:r>
    </w:p>
    <w:p w:rsidR="00EE2596" w:rsidRPr="00894C39" w:rsidRDefault="00EE2596" w:rsidP="00A37A70">
      <w:pPr>
        <w:spacing w:line="360" w:lineRule="auto"/>
        <w:jc w:val="both"/>
        <w:rPr>
          <w:rFonts w:ascii="Times New Roman" w:hAnsi="Times New Roman" w:cs="Times New Roman"/>
          <w:b/>
          <w:sz w:val="24"/>
          <w:szCs w:val="24"/>
        </w:rPr>
      </w:pPr>
      <w:r w:rsidRPr="00894C39">
        <w:rPr>
          <w:rFonts w:ascii="Times New Roman" w:hAnsi="Times New Roman" w:cs="Times New Roman"/>
          <w:b/>
          <w:sz w:val="24"/>
          <w:szCs w:val="24"/>
        </w:rPr>
        <w:t>M</w:t>
      </w:r>
      <w:r w:rsidR="00894C39" w:rsidRPr="00894C39">
        <w:rPr>
          <w:rFonts w:ascii="Times New Roman" w:hAnsi="Times New Roman" w:cs="Times New Roman"/>
          <w:b/>
          <w:sz w:val="24"/>
          <w:szCs w:val="24"/>
        </w:rPr>
        <w:t>ash-ups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b/>
          <w:sz w:val="24"/>
          <w:szCs w:val="24"/>
        </w:rPr>
        <w:lastRenderedPageBreak/>
        <w:t>Mash-ups</w:t>
      </w:r>
      <w:r w:rsidRPr="009B7352">
        <w:rPr>
          <w:rFonts w:ascii="Times New Roman" w:hAnsi="Times New Roman" w:cs="Times New Roman"/>
          <w:sz w:val="24"/>
          <w:szCs w:val="24"/>
        </w:rPr>
        <w:t xml:space="preserve"> are web-based services “that pull together data from different sources to create a new service (i.e. aggregation and recombination)” (Anderson, 2007, p. 13). Google Maps, Google Calendar, </w:t>
      </w:r>
      <w:proofErr w:type="spellStart"/>
      <w:r w:rsidRPr="009B7352">
        <w:rPr>
          <w:rFonts w:ascii="Times New Roman" w:hAnsi="Times New Roman" w:cs="Times New Roman"/>
          <w:sz w:val="24"/>
          <w:szCs w:val="24"/>
        </w:rPr>
        <w:t>WorldCat</w:t>
      </w:r>
      <w:proofErr w:type="spellEnd"/>
      <w:r w:rsidRPr="009B7352">
        <w:rPr>
          <w:rFonts w:ascii="Times New Roman" w:hAnsi="Times New Roman" w:cs="Times New Roman"/>
          <w:sz w:val="24"/>
          <w:szCs w:val="24"/>
        </w:rPr>
        <w:t xml:space="preserve"> interfaces, Google Scholar, Google Books, and title images in OPACs from Google Books and Syndetic Solutions are among mash-ups that are applied in libraries (</w:t>
      </w: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and Richardson, 2011). For instance, libraries use Google and Yahoo! Maps to show their locations. Libraries use Google Calendar to share important events and library hours with patrons.</w:t>
      </w:r>
    </w:p>
    <w:p w:rsidR="00EE2596" w:rsidRPr="000200D1" w:rsidRDefault="00EE2596" w:rsidP="00A37A70">
      <w:pPr>
        <w:spacing w:line="360" w:lineRule="auto"/>
        <w:jc w:val="both"/>
        <w:rPr>
          <w:rFonts w:ascii="Times New Roman" w:hAnsi="Times New Roman" w:cs="Times New Roman"/>
          <w:b/>
          <w:sz w:val="24"/>
          <w:szCs w:val="24"/>
        </w:rPr>
      </w:pPr>
      <w:r w:rsidRPr="000200D1">
        <w:rPr>
          <w:rFonts w:ascii="Times New Roman" w:hAnsi="Times New Roman" w:cs="Times New Roman"/>
          <w:b/>
          <w:sz w:val="24"/>
          <w:szCs w:val="24"/>
        </w:rPr>
        <w:t>R</w:t>
      </w:r>
      <w:r w:rsidR="00894C39" w:rsidRPr="000200D1">
        <w:rPr>
          <w:rFonts w:ascii="Times New Roman" w:hAnsi="Times New Roman" w:cs="Times New Roman"/>
          <w:b/>
          <w:sz w:val="24"/>
          <w:szCs w:val="24"/>
        </w:rPr>
        <w:t>esults and discussion</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As described earlier, the library websites of BOLESWANA and four from South African were analyzed to investigate their extent of Web 2.0 utilization. During the study period, the websites of all libraries were accessible. Most libraries had direct links on their respective university websites. Libraries that had Web 2.0 tools often displayed icons or links on their webpages.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Social networking sites (SNSs) were the most popular Web 2.0 tools used by South African libraries. The University of Pretoria http://www.library.up.ac.za/ has FB page and twitter.com/UP Library for their users. They also have a Popular channels on YouTube. The University of Free State http://www.ufs.ac.za/blog </w:t>
      </w:r>
      <w:r w:rsidR="000200D1" w:rsidRPr="009B7352">
        <w:rPr>
          <w:rFonts w:ascii="Times New Roman" w:hAnsi="Times New Roman" w:cs="Times New Roman"/>
          <w:sz w:val="24"/>
          <w:szCs w:val="24"/>
        </w:rPr>
        <w:t>has</w:t>
      </w:r>
      <w:r w:rsidRPr="009B7352">
        <w:rPr>
          <w:rFonts w:ascii="Times New Roman" w:hAnsi="Times New Roman" w:cs="Times New Roman"/>
          <w:sz w:val="24"/>
          <w:szCs w:val="24"/>
        </w:rPr>
        <w:t xml:space="preserve"> a Library's Blog which is used for criteria for book allocations on Resources. The University of Swaziland http://www.library.uniswa.sz/ </w:t>
      </w:r>
      <w:proofErr w:type="gramStart"/>
      <w:r w:rsidRPr="009B7352">
        <w:rPr>
          <w:rFonts w:ascii="Times New Roman" w:hAnsi="Times New Roman" w:cs="Times New Roman"/>
          <w:sz w:val="24"/>
          <w:szCs w:val="24"/>
        </w:rPr>
        <w:t>have</w:t>
      </w:r>
      <w:proofErr w:type="gramEnd"/>
      <w:r w:rsidRPr="009B7352">
        <w:rPr>
          <w:rFonts w:ascii="Times New Roman" w:hAnsi="Times New Roman" w:cs="Times New Roman"/>
          <w:sz w:val="24"/>
          <w:szCs w:val="24"/>
        </w:rPr>
        <w:t xml:space="preserve"> the IR services link on their website, though it’s not working. The University of Namibia http://library.unam.na does have the FB page for their users and share the information with them. Botswana Libraries uses Twitter www.ub.bw. The National University of Lesotho www.library.ls does not have anything in relation to Web 2.0.</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results noticeably show that the use of SNSs and Web 2.0 is not popular in BOLESWANA academic libraries. Though the use of SNSs on the continent has grown significantly in recent years, Libraries were clearly trying to take advantage of the growing use of SNSs to increase the level of patron engagement, which has been a challenge for the libraries since most of them still rely on more traditional ways of communicating with patrons using telephone, e-mail, and online forms. Most libraries had only a small number of activities on their SNSs which could indicate that the use of SNSs in such libraries was a new venture. In addition, patron participation in the use of SNSs of these libraries was not extensive.</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lastRenderedPageBreak/>
        <w:t>The academic libraries in the study were found to be using SNSs mostly for sharing library news and announcements, creating awareness about new library materials, directing users to online databases and freely available e-resources, promoting new or existing services, and interacting with users on library-related issues. Some libraries had World Cat and JSTOR search boxes on their SNSs. The University of Namibia Library uses Facebook to provide library news and announcements; provide links to several tutorials, e-resources, new acquisitions, and various quotes; and interact with patrons about library services and resources. Also, the University of Botswana Libraries uses Twitter to share library news and announcements about library services and resources, database trials, new publications, service disruptions, staff promotions and appointment, and change of library hours.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For instance, the University of Free State Library www.ufs.ac.za/blog in South Africa maintains a blog to communicate with patrons about subscriptions and trials of online databases, and teach information library skills. The blog also provides access to library resources, such as links to numerous e-resources, A-Z database lists, subject guides, websites of branch libraries, and FAQs. The University of Pretoria Library has a blog http://blogs.up.ac.za, which provides information about e-journals.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Some libraries provided online contents using RSS feeds. These libraries generally provide RSS feeds of library news webpages and blogs. For example, the Nelson Mandela Metropolitan University Library http://library.nmmu.ac.za/ offers patrons the ability to subscribe to a feed that sends information on the latest library events.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University of Pretoria Library has a YouTube channel (www.youtube.com/user/UPLibrary), which is used for posting videos of information literacy tutorials, news, interviews, and stories. It also uses instant messaging to provide reference services and to interact with patrons. As shown in wikis, mash-ups, and social bookmarking and tagging were used by a very small number of libraries. Overall, the adoption of web-based technologies by the libraries was not widespread and only few libraries in the study adopted more than three types of social web tools.</w:t>
      </w:r>
    </w:p>
    <w:p w:rsidR="00EE2596" w:rsidRPr="009B7352" w:rsidRDefault="00EE2596" w:rsidP="00A37A70">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Conclusions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Although the use of the internet in Africa has shown significant growth, the adoption of Web 2.0 technologies by academic libraries in BOLESWANA Libraries appears to be still at an early stage. Clearly, the adoption rate by libraries was found to be far below that of the developed world. Patron </w:t>
      </w:r>
      <w:r w:rsidRPr="009B7352">
        <w:rPr>
          <w:rFonts w:ascii="Times New Roman" w:hAnsi="Times New Roman" w:cs="Times New Roman"/>
          <w:sz w:val="24"/>
          <w:szCs w:val="24"/>
        </w:rPr>
        <w:lastRenderedPageBreak/>
        <w:t>participation in using these web-based technologies was also very low, and the libraries did not have extensive activity on their social websites. However, the indications of Web 2.0 utilization were encouraging as some libraries in this study attempted to use some kind of Web 2.0 tools. The use of social networking sites – largely Facebook and Twitter – was relatively high, followed by blogs and RSS. Social bookmarking and tagging sites were the least used tools. The libraries mostly used Web 2.0 tools to share library news and announcements, market library services and resources, provide information literacy tutorials, and receive feedback from patrons.</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The commitment by librarians is also crucial as effective use of these tools requires frequent updating and interaction with patrons. One of the challenges facing BOLESWANA academic libraries is the lack of relevant knowledge and skills required for implementation of Web 2.0 tools (</w:t>
      </w:r>
      <w:proofErr w:type="spellStart"/>
      <w:r w:rsidRPr="009B7352">
        <w:rPr>
          <w:rFonts w:ascii="Times New Roman" w:hAnsi="Times New Roman" w:cs="Times New Roman"/>
          <w:sz w:val="24"/>
          <w:szCs w:val="24"/>
        </w:rPr>
        <w:t>Munatsi</w:t>
      </w:r>
      <w:proofErr w:type="spellEnd"/>
      <w:r w:rsidRPr="009B7352">
        <w:rPr>
          <w:rFonts w:ascii="Times New Roman" w:hAnsi="Times New Roman" w:cs="Times New Roman"/>
          <w:sz w:val="24"/>
          <w:szCs w:val="24"/>
        </w:rPr>
        <w:t>, 2010). They should endeavor to overcome this challenge through training, workshops, seminars, and discussion forums that will help enhance their skills and provide motivation.</w:t>
      </w:r>
    </w:p>
    <w:p w:rsidR="00EE2596" w:rsidRPr="009B7352" w:rsidRDefault="00EE2596"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Web 2.0 technologies can play an important role in our academic libraries which have limited subscription databases. Social web tools provide libraries with an opportunity to improve access to e-resources and boost information literacy skills of patrons. They also offer libraries the potential to address challenges of open access, distance, and e-learning programs (</w:t>
      </w:r>
      <w:proofErr w:type="spellStart"/>
      <w:r w:rsidRPr="009B7352">
        <w:rPr>
          <w:rFonts w:ascii="Times New Roman" w:hAnsi="Times New Roman" w:cs="Times New Roman"/>
          <w:sz w:val="24"/>
          <w:szCs w:val="24"/>
        </w:rPr>
        <w:t>Makori</w:t>
      </w:r>
      <w:proofErr w:type="spellEnd"/>
      <w:r w:rsidRPr="009B7352">
        <w:rPr>
          <w:rFonts w:ascii="Times New Roman" w:hAnsi="Times New Roman" w:cs="Times New Roman"/>
          <w:sz w:val="24"/>
          <w:szCs w:val="24"/>
        </w:rPr>
        <w:t>, 2012), as well as to expedite collaboration and information sharing among librarians and patrons. This study is likely the first of its kind and more studies that are based on feedback from librarians and patrons are necessary to further investigate the utilization of social web tools in our academic libraries. So there will be a need to follow-up web survey and interviews with a larger sample of university faculty members will be collected to provide results with generalizability and deeper insight to expectations of users and barriers they face. There is much demand on help from information professionals via electronic communication channels in the use of Web 2.0 as open access tools. But the beginning is promising and it is hoped by studies such as this that the user perspective may be a contributing factor to the establishment of open access initiatives.</w:t>
      </w:r>
    </w:p>
    <w:p w:rsidR="00EE2596" w:rsidRPr="009B7352" w:rsidRDefault="00EE2596" w:rsidP="00A37A70">
      <w:pPr>
        <w:spacing w:line="360" w:lineRule="auto"/>
        <w:jc w:val="both"/>
        <w:rPr>
          <w:rFonts w:ascii="Times New Roman" w:hAnsi="Times New Roman" w:cs="Times New Roman"/>
          <w:sz w:val="24"/>
          <w:szCs w:val="24"/>
        </w:rPr>
      </w:pPr>
    </w:p>
    <w:p w:rsidR="000200D1" w:rsidRDefault="000200D1" w:rsidP="00A37A70">
      <w:pPr>
        <w:spacing w:line="360" w:lineRule="auto"/>
        <w:jc w:val="both"/>
        <w:rPr>
          <w:rFonts w:ascii="Times New Roman" w:hAnsi="Times New Roman" w:cs="Times New Roman"/>
          <w:sz w:val="24"/>
          <w:szCs w:val="24"/>
        </w:rPr>
      </w:pPr>
    </w:p>
    <w:p w:rsidR="00FD4368" w:rsidRDefault="00FD4368" w:rsidP="00A37A70">
      <w:pPr>
        <w:spacing w:line="360" w:lineRule="auto"/>
        <w:jc w:val="both"/>
        <w:rPr>
          <w:rFonts w:ascii="Times New Roman" w:hAnsi="Times New Roman" w:cs="Times New Roman"/>
          <w:sz w:val="24"/>
          <w:szCs w:val="24"/>
        </w:rPr>
      </w:pPr>
    </w:p>
    <w:p w:rsidR="00EE2596" w:rsidRPr="000200D1" w:rsidRDefault="000200D1" w:rsidP="00A37A70">
      <w:pPr>
        <w:spacing w:line="360" w:lineRule="auto"/>
        <w:jc w:val="both"/>
        <w:rPr>
          <w:rFonts w:ascii="Times New Roman" w:hAnsi="Times New Roman" w:cs="Times New Roman"/>
          <w:b/>
          <w:sz w:val="24"/>
          <w:szCs w:val="24"/>
        </w:rPr>
      </w:pPr>
      <w:r w:rsidRPr="000200D1">
        <w:rPr>
          <w:rFonts w:ascii="Times New Roman" w:hAnsi="Times New Roman" w:cs="Times New Roman"/>
          <w:b/>
          <w:sz w:val="24"/>
          <w:szCs w:val="24"/>
        </w:rPr>
        <w:lastRenderedPageBreak/>
        <w:t>References</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Anderson, P. (2007), "What is Web 2.0? Ideas, technologies and implications for education", JISC Technology and Standards Watch, February, available at:</w:t>
      </w:r>
      <w:r w:rsidR="000200D1">
        <w:rPr>
          <w:rFonts w:ascii="Times New Roman" w:hAnsi="Times New Roman" w:cs="Times New Roman"/>
          <w:sz w:val="24"/>
          <w:szCs w:val="24"/>
        </w:rPr>
        <w:t xml:space="preserve"> </w:t>
      </w:r>
      <w:r w:rsidRPr="009B7352">
        <w:rPr>
          <w:rFonts w:ascii="Times New Roman" w:hAnsi="Times New Roman" w:cs="Times New Roman"/>
          <w:sz w:val="24"/>
          <w:szCs w:val="24"/>
        </w:rPr>
        <w:t>www.jisc.ac.uk/media/documents/techwatch/tsw0701b.pdf (accessed 9 March 2014).</w:t>
      </w:r>
    </w:p>
    <w:p w:rsidR="00EE2596" w:rsidRPr="009B7352" w:rsidRDefault="00EE2596" w:rsidP="000200D1">
      <w:pPr>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Association of Research Libraries.</w:t>
      </w:r>
      <w:proofErr w:type="gramEnd"/>
      <w:r w:rsidRPr="009B7352">
        <w:rPr>
          <w:rFonts w:ascii="Times New Roman" w:hAnsi="Times New Roman" w:cs="Times New Roman"/>
          <w:sz w:val="24"/>
          <w:szCs w:val="24"/>
        </w:rPr>
        <w:t xml:space="preserve"> 2004. Framing th</w:t>
      </w:r>
      <w:r w:rsidR="000200D1">
        <w:rPr>
          <w:rFonts w:ascii="Times New Roman" w:hAnsi="Times New Roman" w:cs="Times New Roman"/>
          <w:sz w:val="24"/>
          <w:szCs w:val="24"/>
        </w:rPr>
        <w:t xml:space="preserve">e issue: open access. Available </w:t>
      </w:r>
      <w:r w:rsidRPr="009B7352">
        <w:rPr>
          <w:rFonts w:ascii="Times New Roman" w:hAnsi="Times New Roman" w:cs="Times New Roman"/>
          <w:sz w:val="24"/>
          <w:szCs w:val="24"/>
        </w:rPr>
        <w:t>at:</w:t>
      </w:r>
      <w:r w:rsidR="000200D1">
        <w:rPr>
          <w:rFonts w:ascii="Times New Roman" w:hAnsi="Times New Roman" w:cs="Times New Roman"/>
          <w:sz w:val="24"/>
          <w:szCs w:val="24"/>
        </w:rPr>
        <w:t xml:space="preserve"> </w:t>
      </w:r>
      <w:r w:rsidRPr="009B7352">
        <w:rPr>
          <w:rFonts w:ascii="Times New Roman" w:hAnsi="Times New Roman" w:cs="Times New Roman"/>
          <w:sz w:val="24"/>
          <w:szCs w:val="24"/>
        </w:rPr>
        <w:t xml:space="preserve">www.arl.org/bm-doc/ framing-issue-may04.pdf. </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Berlin Declaration on OA Knowledge, </w:t>
      </w:r>
      <w:proofErr w:type="gramStart"/>
      <w:r w:rsidRPr="009B7352">
        <w:rPr>
          <w:rFonts w:ascii="Times New Roman" w:hAnsi="Times New Roman" w:cs="Times New Roman"/>
          <w:sz w:val="24"/>
          <w:szCs w:val="24"/>
        </w:rPr>
        <w:t>2003 .</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Berlin Declaration on Open Access to Knowledge in the Sciences and Humanities.</w:t>
      </w:r>
      <w:proofErr w:type="gramEnd"/>
      <w:r w:rsidRPr="009B7352">
        <w:rPr>
          <w:rFonts w:ascii="Times New Roman" w:hAnsi="Times New Roman" w:cs="Times New Roman"/>
          <w:sz w:val="24"/>
          <w:szCs w:val="24"/>
        </w:rPr>
        <w:t xml:space="preserve"> Available at: www. </w:t>
      </w:r>
      <w:proofErr w:type="gramStart"/>
      <w:r w:rsidRPr="009B7352">
        <w:rPr>
          <w:rFonts w:ascii="Times New Roman" w:hAnsi="Times New Roman" w:cs="Times New Roman"/>
          <w:sz w:val="24"/>
          <w:szCs w:val="24"/>
        </w:rPr>
        <w:t>zim.mpg.de/</w:t>
      </w:r>
      <w:proofErr w:type="spellStart"/>
      <w:r w:rsidRPr="009B7352">
        <w:rPr>
          <w:rFonts w:ascii="Times New Roman" w:hAnsi="Times New Roman" w:cs="Times New Roman"/>
          <w:sz w:val="24"/>
          <w:szCs w:val="24"/>
        </w:rPr>
        <w:t>openaccessberlin</w:t>
      </w:r>
      <w:proofErr w:type="spellEnd"/>
      <w:r w:rsidRPr="009B7352">
        <w:rPr>
          <w:rFonts w:ascii="Times New Roman" w:hAnsi="Times New Roman" w:cs="Times New Roman"/>
          <w:sz w:val="24"/>
          <w:szCs w:val="24"/>
        </w:rPr>
        <w:t>/ berlin_declaration.pdf.</w:t>
      </w:r>
      <w:proofErr w:type="gramEnd"/>
    </w:p>
    <w:p w:rsidR="00EE2596" w:rsidRPr="009B7352" w:rsidRDefault="00EE2596" w:rsidP="000200D1">
      <w:pPr>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Budapest Open Access Initiative, 2002.</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Budapest Open Access Initiative.</w:t>
      </w:r>
      <w:proofErr w:type="gramEnd"/>
      <w:r w:rsidRPr="009B7352">
        <w:rPr>
          <w:rFonts w:ascii="Times New Roman" w:hAnsi="Times New Roman" w:cs="Times New Roman"/>
          <w:sz w:val="24"/>
          <w:szCs w:val="24"/>
        </w:rPr>
        <w:t xml:space="preserve"> (2002) Available at: http://www.soros.org/openaccess/read.shtml.</w:t>
      </w:r>
    </w:p>
    <w:p w:rsidR="00EE2596" w:rsidRPr="009B7352" w:rsidRDefault="00EE2596" w:rsidP="000200D1">
      <w:pPr>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Buigues-García</w:t>
      </w:r>
      <w:proofErr w:type="spellEnd"/>
      <w:r w:rsidRPr="009B7352">
        <w:rPr>
          <w:rFonts w:ascii="Times New Roman" w:hAnsi="Times New Roman" w:cs="Times New Roman"/>
          <w:sz w:val="24"/>
          <w:szCs w:val="24"/>
        </w:rPr>
        <w:t xml:space="preserve">, M., </w:t>
      </w:r>
      <w:proofErr w:type="spellStart"/>
      <w:r w:rsidRPr="009B7352">
        <w:rPr>
          <w:rFonts w:ascii="Times New Roman" w:hAnsi="Times New Roman" w:cs="Times New Roman"/>
          <w:sz w:val="24"/>
          <w:szCs w:val="24"/>
        </w:rPr>
        <w:t>Giménez-Chornet</w:t>
      </w:r>
      <w:proofErr w:type="spellEnd"/>
      <w:r w:rsidRPr="009B7352">
        <w:rPr>
          <w:rFonts w:ascii="Times New Roman" w:hAnsi="Times New Roman" w:cs="Times New Roman"/>
          <w:sz w:val="24"/>
          <w:szCs w:val="24"/>
        </w:rPr>
        <w:t>, V. (2012), "Impact of Web 2.0 on national libraries", International Journal of Information Management, Vol. 32 No.1, pp.3-10.</w:t>
      </w:r>
      <w:proofErr w:type="gramEnd"/>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Callan</w:t>
      </w:r>
      <w:proofErr w:type="spellEnd"/>
      <w:r w:rsidRPr="009B7352">
        <w:rPr>
          <w:rFonts w:ascii="Times New Roman" w:hAnsi="Times New Roman" w:cs="Times New Roman"/>
          <w:sz w:val="24"/>
          <w:szCs w:val="24"/>
        </w:rPr>
        <w:t>, P. 2004. The development and implementation of a university-wide self-archiving policy at Queensland University of Technology: Insights from the Front Line. In Proc. SPARC IR04: Institutional repositories: The Next Stage. Washington D.C: SPARC.</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Casey, M., </w:t>
      </w:r>
      <w:proofErr w:type="spellStart"/>
      <w:r w:rsidRPr="009B7352">
        <w:rPr>
          <w:rFonts w:ascii="Times New Roman" w:hAnsi="Times New Roman" w:cs="Times New Roman"/>
          <w:sz w:val="24"/>
          <w:szCs w:val="24"/>
        </w:rPr>
        <w:t>Savastinuk</w:t>
      </w:r>
      <w:proofErr w:type="spellEnd"/>
      <w:r w:rsidRPr="009B7352">
        <w:rPr>
          <w:rFonts w:ascii="Times New Roman" w:hAnsi="Times New Roman" w:cs="Times New Roman"/>
          <w:sz w:val="24"/>
          <w:szCs w:val="24"/>
        </w:rPr>
        <w:t>, L. (2006), "Library 2.0: service for the next-generation library", Library Journal, Vol. 131 No.14, pp.40-42.</w:t>
      </w:r>
    </w:p>
    <w:p w:rsidR="00EE2596" w:rsidRPr="009B7352" w:rsidRDefault="00EE2596" w:rsidP="000200D1">
      <w:pPr>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 xml:space="preserve">Chua, A.Y.K., </w:t>
      </w:r>
      <w:proofErr w:type="spellStart"/>
      <w:r w:rsidRPr="009B7352">
        <w:rPr>
          <w:rFonts w:ascii="Times New Roman" w:hAnsi="Times New Roman" w:cs="Times New Roman"/>
          <w:sz w:val="24"/>
          <w:szCs w:val="24"/>
        </w:rPr>
        <w:t>Goh</w:t>
      </w:r>
      <w:proofErr w:type="spellEnd"/>
      <w:r w:rsidRPr="009B7352">
        <w:rPr>
          <w:rFonts w:ascii="Times New Roman" w:hAnsi="Times New Roman" w:cs="Times New Roman"/>
          <w:sz w:val="24"/>
          <w:szCs w:val="24"/>
        </w:rPr>
        <w:t>, D.H. (2010), "A study of Web 2.0 applications in library websites", Library and Information Science Research, Vol. 32 pp.203-211.</w:t>
      </w:r>
      <w:proofErr w:type="gramEnd"/>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Conole</w:t>
      </w:r>
      <w:proofErr w:type="spellEnd"/>
      <w:r w:rsidRPr="009B7352">
        <w:rPr>
          <w:rFonts w:ascii="Times New Roman" w:hAnsi="Times New Roman" w:cs="Times New Roman"/>
          <w:sz w:val="24"/>
          <w:szCs w:val="24"/>
        </w:rPr>
        <w:t xml:space="preserve">, G., </w:t>
      </w:r>
      <w:proofErr w:type="spellStart"/>
      <w:r w:rsidRPr="009B7352">
        <w:rPr>
          <w:rFonts w:ascii="Times New Roman" w:hAnsi="Times New Roman" w:cs="Times New Roman"/>
          <w:sz w:val="24"/>
          <w:szCs w:val="24"/>
        </w:rPr>
        <w:t>Alevizou</w:t>
      </w:r>
      <w:proofErr w:type="spellEnd"/>
      <w:r w:rsidRPr="009B7352">
        <w:rPr>
          <w:rFonts w:ascii="Times New Roman" w:hAnsi="Times New Roman" w:cs="Times New Roman"/>
          <w:sz w:val="24"/>
          <w:szCs w:val="24"/>
        </w:rPr>
        <w:t xml:space="preserve">, P. (2010), "A literature review of the use of Web 2.0 tools in higher education", available at: www.heacademy.ac.uk/assets/EvidenceNet/Conole_Alevizou_2010.pdf (accessed 9 April 2014), </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Crow, R. 2002. The Case for Institutional Repositories: A SPARC Position Paper. </w:t>
      </w:r>
      <w:proofErr w:type="gramStart"/>
      <w:r w:rsidRPr="009B7352">
        <w:rPr>
          <w:rFonts w:ascii="Times New Roman" w:hAnsi="Times New Roman" w:cs="Times New Roman"/>
          <w:sz w:val="24"/>
          <w:szCs w:val="24"/>
        </w:rPr>
        <w:t>Available at http://www.arl.org/sparc/IR/ir.html.</w:t>
      </w:r>
      <w:proofErr w:type="gramEnd"/>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DiNucci</w:t>
      </w:r>
      <w:proofErr w:type="spellEnd"/>
      <w:r w:rsidRPr="009B7352">
        <w:rPr>
          <w:rFonts w:ascii="Times New Roman" w:hAnsi="Times New Roman" w:cs="Times New Roman"/>
          <w:sz w:val="24"/>
          <w:szCs w:val="24"/>
        </w:rPr>
        <w:t>, D. (1999), "Fragmented future", Print, Vol. 53 No.4, pp.32.</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lastRenderedPageBreak/>
        <w:t>Farkas</w:t>
      </w:r>
      <w:proofErr w:type="spellEnd"/>
      <w:r w:rsidRPr="009B7352">
        <w:rPr>
          <w:rFonts w:ascii="Times New Roman" w:hAnsi="Times New Roman" w:cs="Times New Roman"/>
          <w:sz w:val="24"/>
          <w:szCs w:val="24"/>
        </w:rPr>
        <w:t>, M. (2007), "Subject guide 2.0: reinventing resource lists with wikis", American Libraries, Vol. 38 No.5, pp.33.</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Foster, N. F., and Gibbons, S. 2005. </w:t>
      </w:r>
      <w:proofErr w:type="gramStart"/>
      <w:r w:rsidRPr="009B7352">
        <w:rPr>
          <w:rFonts w:ascii="Times New Roman" w:hAnsi="Times New Roman" w:cs="Times New Roman"/>
          <w:sz w:val="24"/>
          <w:szCs w:val="24"/>
        </w:rPr>
        <w:t>Understanding faculty to improve content recruitment for institutional repositories.</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D-Lib 11(1).</w:t>
      </w:r>
      <w:proofErr w:type="gramEnd"/>
      <w:r w:rsidRPr="009B7352">
        <w:rPr>
          <w:rFonts w:ascii="Times New Roman" w:hAnsi="Times New Roman" w:cs="Times New Roman"/>
          <w:sz w:val="24"/>
          <w:szCs w:val="24"/>
        </w:rPr>
        <w:t xml:space="preserve"> Available at: http://www.dlib.org/dlib/january05/foster/01foster.html.</w:t>
      </w:r>
    </w:p>
    <w:p w:rsidR="00EE2596" w:rsidRPr="009B7352" w:rsidRDefault="00EE2596" w:rsidP="000200D1">
      <w:pPr>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Gideon, E.C. 2008.</w:t>
      </w:r>
      <w:proofErr w:type="gramEnd"/>
      <w:r w:rsidRPr="009B7352">
        <w:rPr>
          <w:rFonts w:ascii="Times New Roman" w:hAnsi="Times New Roman" w:cs="Times New Roman"/>
          <w:sz w:val="24"/>
          <w:szCs w:val="24"/>
        </w:rPr>
        <w:t xml:space="preserve"> Open access initiative and the developing </w:t>
      </w:r>
      <w:proofErr w:type="gramStart"/>
      <w:r w:rsidRPr="009B7352">
        <w:rPr>
          <w:rFonts w:ascii="Times New Roman" w:hAnsi="Times New Roman" w:cs="Times New Roman"/>
          <w:sz w:val="24"/>
          <w:szCs w:val="24"/>
        </w:rPr>
        <w:t>world .</w:t>
      </w:r>
      <w:proofErr w:type="gramEnd"/>
      <w:r w:rsidRPr="009B7352">
        <w:rPr>
          <w:rFonts w:ascii="Times New Roman" w:hAnsi="Times New Roman" w:cs="Times New Roman"/>
          <w:sz w:val="24"/>
          <w:szCs w:val="24"/>
        </w:rPr>
        <w:t xml:space="preserve"> African Journal of </w:t>
      </w:r>
      <w:proofErr w:type="spellStart"/>
      <w:r w:rsidRPr="009B7352">
        <w:rPr>
          <w:rFonts w:ascii="Times New Roman" w:hAnsi="Times New Roman" w:cs="Times New Roman"/>
          <w:sz w:val="24"/>
          <w:szCs w:val="24"/>
        </w:rPr>
        <w:t>Library</w:t>
      </w:r>
      <w:proofErr w:type="gramStart"/>
      <w:r w:rsidRPr="009B7352">
        <w:rPr>
          <w:rFonts w:ascii="Times New Roman" w:hAnsi="Times New Roman" w:cs="Times New Roman"/>
          <w:sz w:val="24"/>
          <w:szCs w:val="24"/>
        </w:rPr>
        <w:t>,Archives</w:t>
      </w:r>
      <w:proofErr w:type="spellEnd"/>
      <w:proofErr w:type="gramEnd"/>
      <w:r w:rsidRPr="009B7352">
        <w:rPr>
          <w:rFonts w:ascii="Times New Roman" w:hAnsi="Times New Roman" w:cs="Times New Roman"/>
          <w:sz w:val="24"/>
          <w:szCs w:val="24"/>
        </w:rPr>
        <w:t xml:space="preserve"> and Information Science, Vol. 18, no.2.</w:t>
      </w:r>
    </w:p>
    <w:p w:rsidR="00EE2596" w:rsidRPr="009B7352" w:rsidRDefault="00EE2596" w:rsidP="000200D1">
      <w:pPr>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Han, Z., Liu, Y.Q. (2010), "Web 2.0 applications in top Chinese university libraries", Library Hi Tech, Vol. 28 No.1, pp.41-62.</w:t>
      </w:r>
      <w:proofErr w:type="gramEnd"/>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Holmberg, K., </w:t>
      </w:r>
      <w:proofErr w:type="spellStart"/>
      <w:r w:rsidRPr="009B7352">
        <w:rPr>
          <w:rFonts w:ascii="Times New Roman" w:hAnsi="Times New Roman" w:cs="Times New Roman"/>
          <w:sz w:val="24"/>
          <w:szCs w:val="24"/>
        </w:rPr>
        <w:t>Huvila</w:t>
      </w:r>
      <w:proofErr w:type="spellEnd"/>
      <w:r w:rsidRPr="009B7352">
        <w:rPr>
          <w:rFonts w:ascii="Times New Roman" w:hAnsi="Times New Roman" w:cs="Times New Roman"/>
          <w:sz w:val="24"/>
          <w:szCs w:val="24"/>
        </w:rPr>
        <w:t xml:space="preserve">, I., </w:t>
      </w:r>
      <w:proofErr w:type="spellStart"/>
      <w:r w:rsidRPr="009B7352">
        <w:rPr>
          <w:rFonts w:ascii="Times New Roman" w:hAnsi="Times New Roman" w:cs="Times New Roman"/>
          <w:sz w:val="24"/>
          <w:szCs w:val="24"/>
        </w:rPr>
        <w:t>Kronqvist</w:t>
      </w:r>
      <w:proofErr w:type="spellEnd"/>
      <w:r w:rsidRPr="009B7352">
        <w:rPr>
          <w:rFonts w:ascii="Times New Roman" w:hAnsi="Times New Roman" w:cs="Times New Roman"/>
          <w:sz w:val="24"/>
          <w:szCs w:val="24"/>
        </w:rPr>
        <w:t xml:space="preserve">-Berg, M., </w:t>
      </w:r>
      <w:proofErr w:type="spellStart"/>
      <w:r w:rsidRPr="009B7352">
        <w:rPr>
          <w:rFonts w:ascii="Times New Roman" w:hAnsi="Times New Roman" w:cs="Times New Roman"/>
          <w:sz w:val="24"/>
          <w:szCs w:val="24"/>
        </w:rPr>
        <w:t>Wide'n-Wulff</w:t>
      </w:r>
      <w:proofErr w:type="spellEnd"/>
      <w:r w:rsidRPr="009B7352">
        <w:rPr>
          <w:rFonts w:ascii="Times New Roman" w:hAnsi="Times New Roman" w:cs="Times New Roman"/>
          <w:sz w:val="24"/>
          <w:szCs w:val="24"/>
        </w:rPr>
        <w:t>, G. (2009), "What is Library 2.0?</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 Journal of Documentation, Vol. 65 No.4, pp.668-681.</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ITU News (2012), "Africa's new submarine cables: submarine cable connectivity in Africa on the rise", April, available at: https://itunews.itu.int/En/511-Africa%C2%92s-new-submarine- cables.note.aspx (accessed 5 May 2014), </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Johnson, R. 2002. Institutional repositories: partnering with faculty to e</w:t>
      </w:r>
      <w:r w:rsidR="00E8338A" w:rsidRPr="009B7352">
        <w:rPr>
          <w:rFonts w:ascii="Times New Roman" w:hAnsi="Times New Roman" w:cs="Times New Roman"/>
          <w:sz w:val="24"/>
          <w:szCs w:val="24"/>
        </w:rPr>
        <w:t xml:space="preserve">nhance scholarly communication. </w:t>
      </w:r>
      <w:proofErr w:type="gramStart"/>
      <w:r w:rsidR="00E8338A" w:rsidRPr="009B7352">
        <w:rPr>
          <w:rFonts w:ascii="Times New Roman" w:hAnsi="Times New Roman" w:cs="Times New Roman"/>
          <w:sz w:val="24"/>
          <w:szCs w:val="24"/>
        </w:rPr>
        <w:t>D-</w:t>
      </w:r>
      <w:proofErr w:type="spellStart"/>
      <w:r w:rsidR="00E8338A" w:rsidRPr="009B7352">
        <w:rPr>
          <w:rFonts w:ascii="Times New Roman" w:hAnsi="Times New Roman" w:cs="Times New Roman"/>
          <w:sz w:val="24"/>
          <w:szCs w:val="24"/>
        </w:rPr>
        <w:t>Lib</w:t>
      </w:r>
      <w:r w:rsidRPr="009B7352">
        <w:rPr>
          <w:rFonts w:ascii="Times New Roman" w:hAnsi="Times New Roman" w:cs="Times New Roman"/>
          <w:sz w:val="24"/>
          <w:szCs w:val="24"/>
        </w:rPr>
        <w:t>Magazine</w:t>
      </w:r>
      <w:proofErr w:type="spellEnd"/>
      <w:r w:rsidRPr="009B7352">
        <w:rPr>
          <w:rFonts w:ascii="Times New Roman" w:hAnsi="Times New Roman" w:cs="Times New Roman"/>
          <w:sz w:val="24"/>
          <w:szCs w:val="24"/>
        </w:rPr>
        <w:t>, Vol. 8, no.11.</w:t>
      </w:r>
      <w:proofErr w:type="gramEnd"/>
      <w:r w:rsidRPr="009B7352">
        <w:rPr>
          <w:rFonts w:ascii="Times New Roman" w:hAnsi="Times New Roman" w:cs="Times New Roman"/>
          <w:sz w:val="24"/>
          <w:szCs w:val="24"/>
        </w:rPr>
        <w:t xml:space="preserve"> http://www.dlib.org/dlib/november02/11contents.html</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Kamel</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Boulos</w:t>
      </w:r>
      <w:proofErr w:type="spellEnd"/>
      <w:r w:rsidRPr="009B7352">
        <w:rPr>
          <w:rFonts w:ascii="Times New Roman" w:hAnsi="Times New Roman" w:cs="Times New Roman"/>
          <w:sz w:val="24"/>
          <w:szCs w:val="24"/>
        </w:rPr>
        <w:t xml:space="preserve">, M.N., </w:t>
      </w:r>
      <w:proofErr w:type="spellStart"/>
      <w:r w:rsidRPr="009B7352">
        <w:rPr>
          <w:rFonts w:ascii="Times New Roman" w:hAnsi="Times New Roman" w:cs="Times New Roman"/>
          <w:sz w:val="24"/>
          <w:szCs w:val="24"/>
        </w:rPr>
        <w:t>Wheelert</w:t>
      </w:r>
      <w:proofErr w:type="spellEnd"/>
      <w:r w:rsidRPr="009B7352">
        <w:rPr>
          <w:rFonts w:ascii="Times New Roman" w:hAnsi="Times New Roman" w:cs="Times New Roman"/>
          <w:sz w:val="24"/>
          <w:szCs w:val="24"/>
        </w:rPr>
        <w:t>, S. (2007), "The emerging Web 2.0 social software: an enabling suite of sociable technologies in health and health care education", Health Information and Libraries Journal, Vol. 24 No.1, pp.2-23.</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Kim, J. 2006. Motivating and impeding factors affecting faculty contribution to </w:t>
      </w:r>
      <w:proofErr w:type="spellStart"/>
      <w:r w:rsidRPr="009B7352">
        <w:rPr>
          <w:rFonts w:ascii="Times New Roman" w:hAnsi="Times New Roman" w:cs="Times New Roman"/>
          <w:sz w:val="24"/>
          <w:szCs w:val="24"/>
        </w:rPr>
        <w:t>InstitutionalRepositories</w:t>
      </w:r>
      <w:proofErr w:type="spellEnd"/>
      <w:r w:rsidRPr="009B7352">
        <w:rPr>
          <w:rFonts w:ascii="Times New Roman" w:hAnsi="Times New Roman" w:cs="Times New Roman"/>
          <w:sz w:val="24"/>
          <w:szCs w:val="24"/>
        </w:rPr>
        <w:t>. In Proc. Joint Conference on Digital Libraries. Chapel Hill, NC, USA: ACM Press.</w:t>
      </w:r>
    </w:p>
    <w:p w:rsidR="00EE2596" w:rsidRPr="009B7352" w:rsidRDefault="00EE2596" w:rsidP="000200D1">
      <w:pPr>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Linh</w:t>
      </w:r>
      <w:proofErr w:type="spellEnd"/>
      <w:r w:rsidRPr="009B7352">
        <w:rPr>
          <w:rFonts w:ascii="Times New Roman" w:hAnsi="Times New Roman" w:cs="Times New Roman"/>
          <w:sz w:val="24"/>
          <w:szCs w:val="24"/>
        </w:rPr>
        <w:t>, N.C. (2008), "A survey of the application of Web 2.0 in Australasian university libraries", Library Hi Tech, Vol. 26 No.4, pp.630-653.</w:t>
      </w:r>
      <w:proofErr w:type="gramEnd"/>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lastRenderedPageBreak/>
        <w:t>Little, G. (2011), "The revolution will be streamed online: academic libraries and video", Journal of Academic Libraries, Vol. 37 No.1, pp.70-72.</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Mahmood</w:t>
      </w:r>
      <w:proofErr w:type="spellEnd"/>
      <w:r w:rsidRPr="009B7352">
        <w:rPr>
          <w:rFonts w:ascii="Times New Roman" w:hAnsi="Times New Roman" w:cs="Times New Roman"/>
          <w:sz w:val="24"/>
          <w:szCs w:val="24"/>
        </w:rPr>
        <w:t xml:space="preserve">, K., Richardson, J.V. </w:t>
      </w:r>
      <w:proofErr w:type="spellStart"/>
      <w:r w:rsidRPr="009B7352">
        <w:rPr>
          <w:rFonts w:ascii="Times New Roman" w:hAnsi="Times New Roman" w:cs="Times New Roman"/>
          <w:sz w:val="24"/>
          <w:szCs w:val="24"/>
        </w:rPr>
        <w:t>Jr</w:t>
      </w:r>
      <w:proofErr w:type="spellEnd"/>
      <w:r w:rsidRPr="009B7352">
        <w:rPr>
          <w:rFonts w:ascii="Times New Roman" w:hAnsi="Times New Roman" w:cs="Times New Roman"/>
          <w:sz w:val="24"/>
          <w:szCs w:val="24"/>
        </w:rPr>
        <w:t xml:space="preserve"> (2011), "Adoption of Web 2.0 in US academic libraries: a survey of ARL library websites", Program, Vol. 45 No.4, pp.365-375.</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Makori</w:t>
      </w:r>
      <w:proofErr w:type="spellEnd"/>
      <w:r w:rsidRPr="009B7352">
        <w:rPr>
          <w:rFonts w:ascii="Times New Roman" w:hAnsi="Times New Roman" w:cs="Times New Roman"/>
          <w:sz w:val="24"/>
          <w:szCs w:val="24"/>
        </w:rPr>
        <w:t>, E.O. (2012), "Bridging the information gap with the patrons in university libraries in Africa: the case for investments in Web 2.0 systems", Library Review, Vol. 61 No.1, pp.30-40.</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McKay, D. 2007. Institutional Repositories and their 'other' users: Usability beyond authors. </w:t>
      </w:r>
      <w:proofErr w:type="gramStart"/>
      <w:r w:rsidRPr="009B7352">
        <w:rPr>
          <w:rFonts w:ascii="Times New Roman" w:hAnsi="Times New Roman" w:cs="Times New Roman"/>
          <w:sz w:val="24"/>
          <w:szCs w:val="24"/>
        </w:rPr>
        <w:t>Ariadne, 52(July).</w:t>
      </w:r>
      <w:proofErr w:type="gramEnd"/>
      <w:r w:rsidRPr="009B7352">
        <w:rPr>
          <w:rFonts w:ascii="Times New Roman" w:hAnsi="Times New Roman" w:cs="Times New Roman"/>
          <w:sz w:val="24"/>
          <w:szCs w:val="24"/>
        </w:rPr>
        <w:t xml:space="preserve"> Available at: http://www.ariadne.ac.uk/issue52/mckay/.</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Munatsi</w:t>
      </w:r>
      <w:proofErr w:type="spellEnd"/>
      <w:r w:rsidRPr="009B7352">
        <w:rPr>
          <w:rFonts w:ascii="Times New Roman" w:hAnsi="Times New Roman" w:cs="Times New Roman"/>
          <w:sz w:val="24"/>
          <w:szCs w:val="24"/>
        </w:rPr>
        <w:t>, R. (2010), "Implementation of Library 2.0 services in African academic and research libraries: Need for fundamental rethink", Proceedings of the 19th Standing Conference of Eastern, Central, Southern African Library and Information Associations (SCECSAL) in Gaborone, Botswana, 6-9 December 2010, pp.249-260.</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O'Reilly, T. (2005), "What is Web 2.0</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 design patterns and business models for the next generation of software", available at: http://oreilly.com/web2/archive/what-is-web-20.html (accessed 8 March 2014), </w:t>
      </w:r>
    </w:p>
    <w:p w:rsidR="00EE2596" w:rsidRPr="009B7352" w:rsidRDefault="00EE2596" w:rsidP="000200D1">
      <w:pPr>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Pienaar</w:t>
      </w:r>
      <w:proofErr w:type="spellEnd"/>
      <w:r w:rsidRPr="009B7352">
        <w:rPr>
          <w:rFonts w:ascii="Times New Roman" w:hAnsi="Times New Roman" w:cs="Times New Roman"/>
          <w:sz w:val="24"/>
          <w:szCs w:val="24"/>
        </w:rPr>
        <w:t>, H., Smith, I. (2008), "Development of a Library 2.0 service model for an African library", Library Hi Tech News, Vol. 25 No.5, pp.7-10.</w:t>
      </w:r>
      <w:proofErr w:type="gramEnd"/>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Redden, C.S. (2010), "Social bookmarking in academic libraries: trends and applications", Journal of Academic Librarianship, Vol. 36 No.3, pp.219-227.</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Saxton, B. (2008), "Information tools: using blogs, RSS, and wikis as professional resources", Young Adult Library Services, Vol. 6 No.2, pp.27-29.</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Social Bakers (2011), "The rise of Asia and Africa on Facebook, statistics by continent", available at: www.socialbakers.com/blog/116-the-rise-of-asia-and-africa-on-facebook-statistics-by-continent/ (accessed 11 April 2014)</w:t>
      </w:r>
      <w:proofErr w:type="gramStart"/>
      <w:r w:rsidRPr="009B7352">
        <w:rPr>
          <w:rFonts w:ascii="Times New Roman" w:hAnsi="Times New Roman" w:cs="Times New Roman"/>
          <w:sz w:val="24"/>
          <w:szCs w:val="24"/>
        </w:rPr>
        <w:t>, .</w:t>
      </w:r>
      <w:proofErr w:type="gramEnd"/>
    </w:p>
    <w:p w:rsidR="00EE2596" w:rsidRPr="009B7352" w:rsidRDefault="00EE2596" w:rsidP="000200D1">
      <w:pPr>
        <w:spacing w:line="360" w:lineRule="auto"/>
        <w:rPr>
          <w:rFonts w:ascii="Times New Roman" w:hAnsi="Times New Roman" w:cs="Times New Roman"/>
          <w:sz w:val="24"/>
          <w:szCs w:val="24"/>
        </w:rPr>
      </w:pPr>
      <w:proofErr w:type="gramStart"/>
      <w:r w:rsidRPr="009B7352">
        <w:rPr>
          <w:rFonts w:ascii="Times New Roman" w:hAnsi="Times New Roman" w:cs="Times New Roman"/>
          <w:sz w:val="24"/>
          <w:szCs w:val="24"/>
        </w:rPr>
        <w:t>Stephens, M. (2006), "Exploring Web 2.0 and libraries", Library Technology Reports, Vol. 42 No.4, pp.8-14.</w:t>
      </w:r>
      <w:proofErr w:type="gramEnd"/>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lastRenderedPageBreak/>
        <w:t>Stephens, M., Collins, M. (2007), "Web 2.0, Library 2.0, and the hyperlinked library", Serials Review, Vol. 33 No.4, pp.253-256.</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Tripathi</w:t>
      </w:r>
      <w:proofErr w:type="spellEnd"/>
      <w:r w:rsidRPr="009B7352">
        <w:rPr>
          <w:rFonts w:ascii="Times New Roman" w:hAnsi="Times New Roman" w:cs="Times New Roman"/>
          <w:sz w:val="24"/>
          <w:szCs w:val="24"/>
        </w:rPr>
        <w:t>, M., Kumar, S. (2010), "Use of Web 2.0 tools in academic libraries: a reconnaissance of the international landscape", The International Information and Library Review, Vol. 42 No.3, pp.195-207.</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Tonta</w:t>
      </w:r>
      <w:proofErr w:type="spellEnd"/>
      <w:r w:rsidRPr="009B7352">
        <w:rPr>
          <w:rFonts w:ascii="Times New Roman" w:hAnsi="Times New Roman" w:cs="Times New Roman"/>
          <w:sz w:val="24"/>
          <w:szCs w:val="24"/>
        </w:rPr>
        <w:t xml:space="preserve">, Y. 2008. Open Access and Institutional Repositories: The Turkish Landscape. In: </w:t>
      </w:r>
      <w:proofErr w:type="spellStart"/>
      <w:r w:rsidRPr="009B7352">
        <w:rPr>
          <w:rFonts w:ascii="Times New Roman" w:hAnsi="Times New Roman" w:cs="Times New Roman"/>
          <w:sz w:val="24"/>
          <w:szCs w:val="24"/>
        </w:rPr>
        <w:t>TurkishLibraries</w:t>
      </w:r>
      <w:proofErr w:type="spellEnd"/>
      <w:r w:rsidRPr="009B7352">
        <w:rPr>
          <w:rFonts w:ascii="Times New Roman" w:hAnsi="Times New Roman" w:cs="Times New Roman"/>
          <w:sz w:val="24"/>
          <w:szCs w:val="24"/>
        </w:rPr>
        <w:t xml:space="preserve"> in Transition: New Opportunities and Challenges. </w:t>
      </w:r>
      <w:proofErr w:type="gramStart"/>
      <w:r w:rsidRPr="009B7352">
        <w:rPr>
          <w:rFonts w:ascii="Times New Roman" w:hAnsi="Times New Roman" w:cs="Times New Roman"/>
          <w:sz w:val="24"/>
          <w:szCs w:val="24"/>
        </w:rPr>
        <w:t>Turkish Librarians' Association.</w:t>
      </w:r>
      <w:proofErr w:type="gramEnd"/>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Webb, P.L. (2007), "YouTube and libraries: it could be a beautiful relationship", College and Research Libraries News, Vol. 68 No.6, pp.354-355.</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Wikipedia (2012), "Sub-Saharan Africa", available at: http://en.wikipedia.org/wiki/Sub-Saharan_Africa (accessed 15 March 2014).</w:t>
      </w:r>
    </w:p>
    <w:p w:rsidR="00EE2596" w:rsidRPr="009B7352" w:rsidRDefault="00EE2596" w:rsidP="000200D1">
      <w:pPr>
        <w:spacing w:line="360" w:lineRule="auto"/>
        <w:rPr>
          <w:rFonts w:ascii="Times New Roman" w:hAnsi="Times New Roman" w:cs="Times New Roman"/>
          <w:sz w:val="24"/>
          <w:szCs w:val="24"/>
        </w:rPr>
      </w:pPr>
      <w:r w:rsidRPr="009B7352">
        <w:rPr>
          <w:rFonts w:ascii="Times New Roman" w:hAnsi="Times New Roman" w:cs="Times New Roman"/>
          <w:sz w:val="24"/>
          <w:szCs w:val="24"/>
        </w:rPr>
        <w:t>Yong-</w:t>
      </w:r>
      <w:proofErr w:type="spellStart"/>
      <w:r w:rsidRPr="009B7352">
        <w:rPr>
          <w:rFonts w:ascii="Times New Roman" w:hAnsi="Times New Roman" w:cs="Times New Roman"/>
          <w:sz w:val="24"/>
          <w:szCs w:val="24"/>
        </w:rPr>
        <w:t>Mi</w:t>
      </w:r>
      <w:proofErr w:type="spellEnd"/>
      <w:r w:rsidRPr="009B7352">
        <w:rPr>
          <w:rFonts w:ascii="Times New Roman" w:hAnsi="Times New Roman" w:cs="Times New Roman"/>
          <w:sz w:val="24"/>
          <w:szCs w:val="24"/>
        </w:rPr>
        <w:t>, K., Abbas, J. (2010), "Adoption of Library 2.0 functionalities by academic libraries and users: a knowledge management perspective", Journal of Academic Librarianship, Vol. 36 No.3, pp.211-218.</w:t>
      </w:r>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Xu</w:t>
      </w:r>
      <w:proofErr w:type="spellEnd"/>
      <w:r w:rsidRPr="009B7352">
        <w:rPr>
          <w:rFonts w:ascii="Times New Roman" w:hAnsi="Times New Roman" w:cs="Times New Roman"/>
          <w:sz w:val="24"/>
          <w:szCs w:val="24"/>
        </w:rPr>
        <w:t xml:space="preserve">, C., </w:t>
      </w:r>
      <w:proofErr w:type="spellStart"/>
      <w:r w:rsidRPr="009B7352">
        <w:rPr>
          <w:rFonts w:ascii="Times New Roman" w:hAnsi="Times New Roman" w:cs="Times New Roman"/>
          <w:sz w:val="24"/>
          <w:szCs w:val="24"/>
        </w:rPr>
        <w:t>Ouyang</w:t>
      </w:r>
      <w:proofErr w:type="spellEnd"/>
      <w:r w:rsidRPr="009B7352">
        <w:rPr>
          <w:rFonts w:ascii="Times New Roman" w:hAnsi="Times New Roman" w:cs="Times New Roman"/>
          <w:sz w:val="24"/>
          <w:szCs w:val="24"/>
        </w:rPr>
        <w:t>, F., Chu, H. (2009), "The academic library meets Web 2.0: applications and implications", The Journal of Academic Librarianship, Vol. 35 No.4, pp.324-331.</w:t>
      </w:r>
    </w:p>
    <w:p w:rsidR="00EE2596" w:rsidRPr="009B7352" w:rsidRDefault="00EE2596" w:rsidP="000200D1">
      <w:pPr>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Zainab</w:t>
      </w:r>
      <w:proofErr w:type="spellEnd"/>
      <w:r w:rsidRPr="009B7352">
        <w:rPr>
          <w:rFonts w:ascii="Times New Roman" w:hAnsi="Times New Roman" w:cs="Times New Roman"/>
          <w:sz w:val="24"/>
          <w:szCs w:val="24"/>
        </w:rPr>
        <w:t>, A.N. 2006.</w:t>
      </w:r>
      <w:proofErr w:type="gramEnd"/>
      <w:r w:rsidRPr="009B7352">
        <w:rPr>
          <w:rFonts w:ascii="Times New Roman" w:hAnsi="Times New Roman" w:cs="Times New Roman"/>
          <w:sz w:val="24"/>
          <w:szCs w:val="24"/>
        </w:rPr>
        <w:t xml:space="preserve"> Scholarly Skywriting: E-Print Archives </w:t>
      </w:r>
      <w:proofErr w:type="gramStart"/>
      <w:r w:rsidRPr="009B7352">
        <w:rPr>
          <w:rFonts w:ascii="Times New Roman" w:hAnsi="Times New Roman" w:cs="Times New Roman"/>
          <w:sz w:val="24"/>
          <w:szCs w:val="24"/>
        </w:rPr>
        <w:t>And</w:t>
      </w:r>
      <w:proofErr w:type="gramEnd"/>
      <w:r w:rsidRPr="009B7352">
        <w:rPr>
          <w:rFonts w:ascii="Times New Roman" w:hAnsi="Times New Roman" w:cs="Times New Roman"/>
          <w:sz w:val="24"/>
          <w:szCs w:val="24"/>
        </w:rPr>
        <w:t xml:space="preserve"> E-Journals, Panacea Or Problem? </w:t>
      </w:r>
      <w:proofErr w:type="gramStart"/>
      <w:r w:rsidRPr="009B7352">
        <w:rPr>
          <w:rFonts w:ascii="Times New Roman" w:hAnsi="Times New Roman" w:cs="Times New Roman"/>
          <w:sz w:val="24"/>
          <w:szCs w:val="24"/>
        </w:rPr>
        <w:t>Inaugural Lecture.</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 xml:space="preserve">University </w:t>
      </w:r>
      <w:proofErr w:type="spellStart"/>
      <w:r w:rsidRPr="009B7352">
        <w:rPr>
          <w:rFonts w:ascii="Times New Roman" w:hAnsi="Times New Roman" w:cs="Times New Roman"/>
          <w:sz w:val="24"/>
          <w:szCs w:val="24"/>
        </w:rPr>
        <w:t>Malayisia</w:t>
      </w:r>
      <w:proofErr w:type="spellEnd"/>
      <w:r w:rsidRPr="009B7352">
        <w:rPr>
          <w:rFonts w:ascii="Times New Roman" w:hAnsi="Times New Roman" w:cs="Times New Roman"/>
          <w:sz w:val="24"/>
          <w:szCs w:val="24"/>
        </w:rPr>
        <w:t>.</w:t>
      </w:r>
      <w:proofErr w:type="gramEnd"/>
    </w:p>
    <w:p w:rsidR="00EE2596" w:rsidRPr="009B7352" w:rsidRDefault="00EE2596" w:rsidP="000200D1">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Zuber</w:t>
      </w:r>
      <w:proofErr w:type="spellEnd"/>
      <w:r w:rsidRPr="009B7352">
        <w:rPr>
          <w:rFonts w:ascii="Times New Roman" w:hAnsi="Times New Roman" w:cs="Times New Roman"/>
          <w:sz w:val="24"/>
          <w:szCs w:val="24"/>
        </w:rPr>
        <w:t xml:space="preserve">, P.A. 2008. </w:t>
      </w:r>
      <w:proofErr w:type="gramStart"/>
      <w:r w:rsidRPr="009B7352">
        <w:rPr>
          <w:rFonts w:ascii="Times New Roman" w:hAnsi="Times New Roman" w:cs="Times New Roman"/>
          <w:sz w:val="24"/>
          <w:szCs w:val="24"/>
        </w:rPr>
        <w:t>A study of institutional repository holdings by academic discipline.</w:t>
      </w:r>
      <w:proofErr w:type="gramEnd"/>
      <w:r w:rsidRPr="009B7352">
        <w:rPr>
          <w:rFonts w:ascii="Times New Roman" w:hAnsi="Times New Roman" w:cs="Times New Roman"/>
          <w:sz w:val="24"/>
          <w:szCs w:val="24"/>
        </w:rPr>
        <w:t xml:space="preserve"> D-Lib Magazine, Vol. 14, no. 11/12. Available at: </w:t>
      </w:r>
      <w:hyperlink r:id="rId43" w:history="1">
        <w:r w:rsidRPr="009B7352">
          <w:rPr>
            <w:rStyle w:val="Hyperlink"/>
            <w:rFonts w:ascii="Times New Roman" w:hAnsi="Times New Roman" w:cs="Times New Roman"/>
            <w:sz w:val="24"/>
            <w:szCs w:val="24"/>
            <w:u w:val="none"/>
          </w:rPr>
          <w:t>http://www.dlib.org/dlib/november08/11contents.html</w:t>
        </w:r>
      </w:hyperlink>
      <w:r w:rsidRPr="009B7352">
        <w:rPr>
          <w:rFonts w:ascii="Times New Roman" w:hAnsi="Times New Roman" w:cs="Times New Roman"/>
          <w:sz w:val="24"/>
          <w:szCs w:val="24"/>
        </w:rPr>
        <w:t>.</w:t>
      </w:r>
    </w:p>
    <w:p w:rsidR="00EE2596" w:rsidRPr="009B7352" w:rsidRDefault="00EE2596" w:rsidP="00A37A70">
      <w:pPr>
        <w:spacing w:line="360" w:lineRule="auto"/>
        <w:jc w:val="both"/>
        <w:rPr>
          <w:rFonts w:ascii="Times New Roman" w:hAnsi="Times New Roman" w:cs="Times New Roman"/>
          <w:sz w:val="24"/>
          <w:szCs w:val="24"/>
        </w:rPr>
      </w:pPr>
    </w:p>
    <w:p w:rsidR="00EE2596" w:rsidRPr="009B7352" w:rsidRDefault="00EE2596" w:rsidP="00A37A70">
      <w:pPr>
        <w:spacing w:line="360" w:lineRule="auto"/>
        <w:jc w:val="both"/>
        <w:rPr>
          <w:rFonts w:ascii="Times New Roman" w:hAnsi="Times New Roman" w:cs="Times New Roman"/>
          <w:sz w:val="24"/>
          <w:szCs w:val="24"/>
        </w:rPr>
      </w:pPr>
    </w:p>
    <w:p w:rsidR="00EE2596" w:rsidRDefault="00EE2596" w:rsidP="00A37A70">
      <w:pPr>
        <w:spacing w:line="360" w:lineRule="auto"/>
        <w:jc w:val="both"/>
        <w:rPr>
          <w:rFonts w:ascii="Times New Roman" w:hAnsi="Times New Roman" w:cs="Times New Roman"/>
          <w:sz w:val="24"/>
          <w:szCs w:val="24"/>
        </w:rPr>
      </w:pPr>
    </w:p>
    <w:p w:rsidR="000200D1" w:rsidRDefault="000200D1" w:rsidP="00A37A70">
      <w:pPr>
        <w:spacing w:line="360" w:lineRule="auto"/>
        <w:jc w:val="both"/>
        <w:rPr>
          <w:rFonts w:ascii="Times New Roman" w:hAnsi="Times New Roman" w:cs="Times New Roman"/>
          <w:sz w:val="24"/>
          <w:szCs w:val="24"/>
        </w:rPr>
      </w:pPr>
    </w:p>
    <w:p w:rsidR="000200D1" w:rsidRPr="009B7352" w:rsidRDefault="000200D1" w:rsidP="00A37A70">
      <w:pPr>
        <w:spacing w:line="360" w:lineRule="auto"/>
        <w:jc w:val="both"/>
        <w:rPr>
          <w:rFonts w:ascii="Times New Roman" w:hAnsi="Times New Roman" w:cs="Times New Roman"/>
          <w:sz w:val="24"/>
          <w:szCs w:val="24"/>
        </w:rPr>
      </w:pPr>
    </w:p>
    <w:p w:rsidR="00A37A70" w:rsidRPr="009B7352" w:rsidRDefault="00A37A70" w:rsidP="000200D1">
      <w:pPr>
        <w:spacing w:line="360" w:lineRule="auto"/>
        <w:jc w:val="center"/>
        <w:rPr>
          <w:rFonts w:ascii="Times New Roman" w:hAnsi="Times New Roman" w:cs="Times New Roman"/>
          <w:b/>
          <w:bCs/>
          <w:sz w:val="28"/>
          <w:szCs w:val="28"/>
        </w:rPr>
      </w:pPr>
      <w:r w:rsidRPr="009B7352">
        <w:rPr>
          <w:rFonts w:ascii="Times New Roman" w:hAnsi="Times New Roman" w:cs="Times New Roman"/>
          <w:b/>
          <w:bCs/>
          <w:sz w:val="28"/>
          <w:szCs w:val="28"/>
        </w:rPr>
        <w:lastRenderedPageBreak/>
        <w:t>Professionalizing the library and information science profession in Botswana</w:t>
      </w:r>
    </w:p>
    <w:p w:rsidR="00A37A70" w:rsidRPr="000200D1" w:rsidRDefault="00A37A70" w:rsidP="000200D1">
      <w:pPr>
        <w:spacing w:after="0"/>
        <w:jc w:val="center"/>
        <w:rPr>
          <w:rFonts w:ascii="Times New Roman" w:hAnsi="Times New Roman" w:cs="Times New Roman"/>
          <w:b/>
          <w:sz w:val="24"/>
          <w:szCs w:val="24"/>
        </w:rPr>
      </w:pPr>
      <w:r w:rsidRPr="000200D1">
        <w:rPr>
          <w:rFonts w:ascii="Times New Roman" w:hAnsi="Times New Roman" w:cs="Times New Roman"/>
          <w:b/>
          <w:sz w:val="24"/>
          <w:szCs w:val="24"/>
        </w:rPr>
        <w:t>Batlang Comma Serema</w:t>
      </w:r>
    </w:p>
    <w:p w:rsidR="00A37A70" w:rsidRPr="000200D1" w:rsidRDefault="00A37A70" w:rsidP="000200D1">
      <w:pPr>
        <w:spacing w:after="0"/>
        <w:jc w:val="center"/>
        <w:rPr>
          <w:rFonts w:ascii="Times New Roman" w:hAnsi="Times New Roman" w:cs="Times New Roman"/>
          <w:b/>
          <w:sz w:val="24"/>
          <w:szCs w:val="24"/>
        </w:rPr>
      </w:pPr>
      <w:r w:rsidRPr="000200D1">
        <w:rPr>
          <w:rFonts w:ascii="Times New Roman" w:hAnsi="Times New Roman" w:cs="Times New Roman"/>
          <w:b/>
          <w:sz w:val="24"/>
          <w:szCs w:val="24"/>
        </w:rPr>
        <w:t>Department of Library and Information Studies</w:t>
      </w:r>
    </w:p>
    <w:p w:rsidR="00A37A70" w:rsidRDefault="00A37A70" w:rsidP="000200D1">
      <w:pPr>
        <w:spacing w:after="0"/>
        <w:jc w:val="center"/>
        <w:rPr>
          <w:rFonts w:ascii="Times New Roman" w:hAnsi="Times New Roman" w:cs="Times New Roman"/>
          <w:b/>
          <w:sz w:val="24"/>
          <w:szCs w:val="24"/>
        </w:rPr>
      </w:pPr>
      <w:r w:rsidRPr="000200D1">
        <w:rPr>
          <w:rFonts w:ascii="Times New Roman" w:hAnsi="Times New Roman" w:cs="Times New Roman"/>
          <w:b/>
          <w:sz w:val="24"/>
          <w:szCs w:val="24"/>
        </w:rPr>
        <w:t>University of Botswana</w:t>
      </w:r>
    </w:p>
    <w:p w:rsidR="00FD4368" w:rsidRPr="000200D1" w:rsidRDefault="00FD4368" w:rsidP="000200D1">
      <w:pPr>
        <w:spacing w:after="0"/>
        <w:jc w:val="center"/>
        <w:rPr>
          <w:rFonts w:ascii="Times New Roman" w:hAnsi="Times New Roman" w:cs="Times New Roman"/>
          <w:b/>
          <w:sz w:val="24"/>
          <w:szCs w:val="24"/>
        </w:rPr>
      </w:pPr>
      <w:r>
        <w:rPr>
          <w:rFonts w:ascii="Times New Roman" w:hAnsi="Times New Roman" w:cs="Times New Roman"/>
          <w:b/>
          <w:sz w:val="24"/>
          <w:szCs w:val="24"/>
        </w:rPr>
        <w:t>Email Batlang.S</w:t>
      </w:r>
      <w:bookmarkStart w:id="0" w:name="_GoBack"/>
      <w:bookmarkEnd w:id="0"/>
      <w:r>
        <w:rPr>
          <w:rFonts w:ascii="Times New Roman" w:hAnsi="Times New Roman" w:cs="Times New Roman"/>
          <w:b/>
          <w:sz w:val="24"/>
          <w:szCs w:val="24"/>
        </w:rPr>
        <w:t>erema@mopipi.ub.bw</w:t>
      </w:r>
    </w:p>
    <w:p w:rsidR="00A37A70" w:rsidRPr="009B7352" w:rsidRDefault="00A37A70" w:rsidP="00A37A70">
      <w:pPr>
        <w:spacing w:line="360" w:lineRule="auto"/>
        <w:rPr>
          <w:rFonts w:ascii="Times New Roman" w:hAnsi="Times New Roman" w:cs="Times New Roman"/>
          <w:sz w:val="24"/>
          <w:szCs w:val="24"/>
        </w:rPr>
      </w:pPr>
    </w:p>
    <w:p w:rsidR="00A37A70" w:rsidRPr="009B7352" w:rsidRDefault="00A37A70" w:rsidP="00A37A70">
      <w:pPr>
        <w:spacing w:line="360" w:lineRule="auto"/>
        <w:rPr>
          <w:rFonts w:ascii="Times New Roman" w:hAnsi="Times New Roman" w:cs="Times New Roman"/>
          <w:b/>
          <w:sz w:val="24"/>
          <w:szCs w:val="24"/>
        </w:rPr>
      </w:pPr>
      <w:r w:rsidRPr="009B7352">
        <w:rPr>
          <w:rFonts w:ascii="Times New Roman" w:hAnsi="Times New Roman" w:cs="Times New Roman"/>
          <w:b/>
          <w:sz w:val="24"/>
          <w:szCs w:val="24"/>
        </w:rPr>
        <w:t>Abstract</w:t>
      </w:r>
    </w:p>
    <w:p w:rsidR="00A37A70" w:rsidRPr="009B7352" w:rsidRDefault="00A37A70" w:rsidP="000200D1">
      <w:pPr>
        <w:spacing w:line="360" w:lineRule="auto"/>
        <w:jc w:val="both"/>
        <w:rPr>
          <w:rFonts w:ascii="Times New Roman" w:hAnsi="Times New Roman" w:cs="Times New Roman"/>
          <w:i/>
          <w:sz w:val="24"/>
          <w:szCs w:val="24"/>
        </w:rPr>
      </w:pPr>
      <w:r w:rsidRPr="009B7352">
        <w:rPr>
          <w:rFonts w:ascii="Times New Roman" w:hAnsi="Times New Roman" w:cs="Times New Roman"/>
          <w:i/>
          <w:sz w:val="24"/>
          <w:szCs w:val="24"/>
        </w:rPr>
        <w:t>This paper examines briefly the concept of profession and traced the origin of professionalization of library and information science (LIS) in Botswana. Using the six most widely accepted attributes of profession, the paper assesses library and information science in Botswana with a view to determining whether or not LIS in Botswana could qualify as a profession. The result is that LIS in Botswana possesses some attributes, most important, however lacks legal recognition. The paper identifies some challenges facing the professionalization of LIS in Botswana as well as opportunities.</w:t>
      </w:r>
    </w:p>
    <w:p w:rsidR="00A37A70" w:rsidRPr="009B7352" w:rsidRDefault="00A37A70" w:rsidP="00A37A70">
      <w:pPr>
        <w:spacing w:line="360" w:lineRule="auto"/>
        <w:rPr>
          <w:rFonts w:ascii="Times New Roman" w:hAnsi="Times New Roman" w:cs="Times New Roman"/>
          <w:sz w:val="24"/>
          <w:szCs w:val="24"/>
        </w:rPr>
      </w:pPr>
    </w:p>
    <w:p w:rsidR="00A37A70" w:rsidRPr="009B7352" w:rsidRDefault="00A37A70" w:rsidP="000200D1">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Introduction</w:t>
      </w:r>
    </w:p>
    <w:p w:rsidR="00A37A70" w:rsidRPr="009B7352" w:rsidRDefault="00A37A70" w:rsidP="000200D1">
      <w:pPr>
        <w:spacing w:after="240" w:line="360" w:lineRule="auto"/>
        <w:jc w:val="both"/>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The library policy (2013) states that the library profession in Botswana can be traced back forty –five (45) years when the National Library Act (CAP) was passed by Parliament in 1968. The main aim then was preservation of national literary heritage for posterity and providing public access to knowledge and information. The then National Library Act did not recognize the Botswana Library Association neither did the current National Library Policy (2013) recognize the Botswana Library Association. The Botswana Library Association as a result is not recognized by any legal government document besides the fact that it is registered with the registrar of society. If the library profession is to grow and be recognized as a profession it is important that it be part of government legislation. The duty to do so lies with librarians. Library and information services for the public are largely provided by Government. The Botswana National Library Services is responsible for the public library system including Community Libraries, Mobile Libraries, Village Reading Rooms (VRRs) and the National Reference Library (NRL). Prior to 2010, BNLS supported school, college, research and special libraries based in ministries and other institutions. The BNLS has since decentralized in order to focus on its mandate as the national bibliographic control agency and the management of public </w:t>
      </w:r>
      <w:r w:rsidRPr="009B7352">
        <w:rPr>
          <w:rFonts w:ascii="Times New Roman" w:eastAsia="Times New Roman" w:hAnsi="Times New Roman" w:cs="Times New Roman"/>
          <w:sz w:val="24"/>
          <w:szCs w:val="24"/>
        </w:rPr>
        <w:lastRenderedPageBreak/>
        <w:t>libraries country-wide. It is important to realize the core values that support the ethical principles of individual professional conduct. While there are societal and cultural differences that need to be taken into account, the values of library and information service should become an intrinsic aspect of an individual’s personal values. Ethical conduct needs to be promoted by professional associations to ensure that the standards of conduct are consistent with the highest levels of professional service (Rubin &amp; Froehlich, 2010). A code of conduct can promote ethical understanding, and the Botswana Library Association (BLA) can offer training and advice in ethical conduct to ensure that individuals and library institutions comprehend the distinction between ethical and unethical behavior, it is our view that it will help professionalize librarianship in Botswana.</w:t>
      </w:r>
    </w:p>
    <w:p w:rsidR="00A37A70" w:rsidRPr="009B7352" w:rsidRDefault="00A37A70" w:rsidP="00A37A70">
      <w:pPr>
        <w:spacing w:line="360" w:lineRule="auto"/>
        <w:rPr>
          <w:rFonts w:ascii="Times New Roman" w:hAnsi="Times New Roman" w:cs="Times New Roman"/>
          <w:b/>
          <w:sz w:val="24"/>
          <w:szCs w:val="24"/>
        </w:rPr>
      </w:pPr>
      <w:r w:rsidRPr="009B7352">
        <w:rPr>
          <w:rFonts w:ascii="Times New Roman" w:hAnsi="Times New Roman" w:cs="Times New Roman"/>
          <w:b/>
          <w:sz w:val="24"/>
          <w:szCs w:val="24"/>
        </w:rPr>
        <w:t>The Concept of Profession</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There have been attempts to define sequences of </w:t>
      </w:r>
      <w:proofErr w:type="spellStart"/>
      <w:r w:rsidRPr="009B7352">
        <w:t>professionalisation</w:t>
      </w:r>
      <w:proofErr w:type="spellEnd"/>
      <w:r w:rsidRPr="009B7352">
        <w:t xml:space="preserve">, the most influential being </w:t>
      </w:r>
      <w:proofErr w:type="spellStart"/>
      <w:r w:rsidRPr="009B7352">
        <w:t>Wilensky</w:t>
      </w:r>
      <w:proofErr w:type="spellEnd"/>
      <w:r w:rsidRPr="009B7352">
        <w:t xml:space="preserve"> (1964) who understood </w:t>
      </w:r>
      <w:proofErr w:type="spellStart"/>
      <w:r w:rsidRPr="009B7352">
        <w:t>professionalisation</w:t>
      </w:r>
      <w:proofErr w:type="spellEnd"/>
      <w:r w:rsidRPr="009B7352">
        <w:t xml:space="preserve"> as the sequence of seven steps:</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(1) </w:t>
      </w:r>
      <w:proofErr w:type="gramStart"/>
      <w:r w:rsidRPr="009B7352">
        <w:t>a</w:t>
      </w:r>
      <w:proofErr w:type="gramEnd"/>
      <w:r w:rsidRPr="009B7352">
        <w:t xml:space="preserve"> job becomes a full-time occupation;</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(2) </w:t>
      </w:r>
      <w:proofErr w:type="gramStart"/>
      <w:r w:rsidRPr="009B7352">
        <w:t>establishing</w:t>
      </w:r>
      <w:proofErr w:type="gramEnd"/>
      <w:r w:rsidRPr="009B7352">
        <w:t xml:space="preserve"> a training school;</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(3) </w:t>
      </w:r>
      <w:proofErr w:type="gramStart"/>
      <w:r w:rsidRPr="009B7352">
        <w:t>establishing</w:t>
      </w:r>
      <w:proofErr w:type="gramEnd"/>
      <w:r w:rsidRPr="009B7352">
        <w:t xml:space="preserve"> a university program; </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(4) </w:t>
      </w:r>
      <w:proofErr w:type="gramStart"/>
      <w:r w:rsidRPr="009B7352">
        <w:t>founding</w:t>
      </w:r>
      <w:proofErr w:type="gramEnd"/>
      <w:r w:rsidRPr="009B7352">
        <w:t xml:space="preserve"> a local professional association; </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(5) </w:t>
      </w:r>
      <w:proofErr w:type="gramStart"/>
      <w:r w:rsidRPr="009B7352">
        <w:t>founding</w:t>
      </w:r>
      <w:proofErr w:type="gramEnd"/>
      <w:r w:rsidRPr="009B7352">
        <w:t xml:space="preserve"> a national professional association;</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 (6) </w:t>
      </w:r>
      <w:proofErr w:type="gramStart"/>
      <w:r w:rsidRPr="009B7352">
        <w:t>creation</w:t>
      </w:r>
      <w:proofErr w:type="gramEnd"/>
      <w:r w:rsidRPr="009B7352">
        <w:t xml:space="preserve"> of a state license; </w:t>
      </w:r>
    </w:p>
    <w:p w:rsidR="00A37A70" w:rsidRPr="009B7352" w:rsidRDefault="00A37A70" w:rsidP="00A37A70">
      <w:pPr>
        <w:pStyle w:val="NormalWeb"/>
        <w:shd w:val="clear" w:color="auto" w:fill="FFFFFF"/>
        <w:spacing w:before="0" w:beforeAutospacing="0" w:after="240" w:afterAutospacing="0" w:line="360" w:lineRule="auto"/>
      </w:pPr>
      <w:r w:rsidRPr="009B7352">
        <w:t xml:space="preserve">(7) </w:t>
      </w:r>
      <w:proofErr w:type="gramStart"/>
      <w:r w:rsidRPr="009B7352">
        <w:t>creation</w:t>
      </w:r>
      <w:proofErr w:type="gramEnd"/>
      <w:r w:rsidRPr="009B7352">
        <w:t xml:space="preserve"> of a code of ethics. </w:t>
      </w:r>
    </w:p>
    <w:p w:rsidR="00A37A70" w:rsidRPr="009B7352" w:rsidRDefault="00A37A70" w:rsidP="000200D1">
      <w:pPr>
        <w:pStyle w:val="NormalWeb"/>
        <w:shd w:val="clear" w:color="auto" w:fill="FFFFFF"/>
        <w:spacing w:before="0" w:beforeAutospacing="0" w:after="240" w:afterAutospacing="0" w:line="360" w:lineRule="auto"/>
        <w:jc w:val="both"/>
      </w:pPr>
      <w:r w:rsidRPr="009B7352">
        <w:t xml:space="preserve">We do not know whether professionalization will succeed in a particular field of work; however, resuming research on professions and occupational change, we can describe some phenomena linked to professionalization (cf. </w:t>
      </w:r>
      <w:proofErr w:type="spellStart"/>
      <w:r w:rsidRPr="009B7352">
        <w:t>Mieg</w:t>
      </w:r>
      <w:proofErr w:type="spellEnd"/>
      <w:r w:rsidRPr="009B7352">
        <w:t xml:space="preserve"> 2001): (i) specific tasks which involve a high degree of uncertainty and require </w:t>
      </w:r>
      <w:proofErr w:type="spellStart"/>
      <w:r w:rsidRPr="009B7352">
        <w:t>specialised</w:t>
      </w:r>
      <w:proofErr w:type="spellEnd"/>
      <w:r w:rsidRPr="009B7352">
        <w:t xml:space="preserve"> knowledge; (ii) a socially central value involved in these tasks, for instance health or nature; (iii) a growing body of academic knowledge; (iv) a national professional association or an equivalent disciplinary </w:t>
      </w:r>
      <w:proofErr w:type="spellStart"/>
      <w:r w:rsidRPr="009B7352">
        <w:t>organisation</w:t>
      </w:r>
      <w:proofErr w:type="spellEnd"/>
      <w:r w:rsidRPr="009B7352">
        <w:t xml:space="preserve">. </w:t>
      </w:r>
    </w:p>
    <w:p w:rsidR="00A37A70" w:rsidRPr="009B7352" w:rsidRDefault="00A37A70" w:rsidP="000200D1">
      <w:pPr>
        <w:pStyle w:val="NormalWeb"/>
        <w:shd w:val="clear" w:color="auto" w:fill="FFFFFF"/>
        <w:spacing w:before="0" w:beforeAutospacing="0" w:after="240" w:afterAutospacing="0" w:line="360" w:lineRule="auto"/>
        <w:jc w:val="both"/>
      </w:pPr>
      <w:r w:rsidRPr="009B7352">
        <w:lastRenderedPageBreak/>
        <w:t>Borrowing from physiotherapy (</w:t>
      </w:r>
      <w:hyperlink r:id="rId44" w:history="1">
        <w:r w:rsidRPr="009B7352">
          <w:rPr>
            <w:rStyle w:val="Hyperlink"/>
            <w:u w:val="none"/>
          </w:rPr>
          <w:t>http://www.csp.org.uk/professional-union/professionalism/what-professionalism</w:t>
        </w:r>
      </w:hyperlink>
      <w:r w:rsidRPr="009B7352">
        <w:t xml:space="preserve">) professionalism' describes the qualities, skills, competence and </w:t>
      </w:r>
      <w:proofErr w:type="spellStart"/>
      <w:r w:rsidRPr="009B7352">
        <w:t>behaviours</w:t>
      </w:r>
      <w:proofErr w:type="spellEnd"/>
      <w:r w:rsidRPr="009B7352">
        <w:t xml:space="preserve"> expected of individuals belonging to any given profession including librarianship. For example Physiotherapy requires a unique blend of learning in scientific, therapeutic and interpersonal areas. Professionalism defines what is expected of a professional, and what it means to be professional. Professionalism captures what it means to be a professional, and what is expected of them. Professional activity is complex and diverse and has the following dimensions: </w:t>
      </w:r>
    </w:p>
    <w:p w:rsidR="00A37A70" w:rsidRPr="009B7352" w:rsidRDefault="00A37A70" w:rsidP="00A37A70">
      <w:pPr>
        <w:pStyle w:val="NormalWeb"/>
        <w:numPr>
          <w:ilvl w:val="0"/>
          <w:numId w:val="17"/>
        </w:numPr>
        <w:shd w:val="clear" w:color="auto" w:fill="FFFFFF"/>
        <w:spacing w:before="0" w:beforeAutospacing="0" w:after="240" w:afterAutospacing="0" w:line="360" w:lineRule="auto"/>
        <w:rPr>
          <w:bCs/>
        </w:rPr>
      </w:pPr>
      <w:r w:rsidRPr="009B7352">
        <w:rPr>
          <w:bCs/>
        </w:rPr>
        <w:t>Engagement with and use of the available robust evidence base</w:t>
      </w:r>
    </w:p>
    <w:p w:rsidR="00A37A70" w:rsidRPr="009B7352" w:rsidRDefault="00A37A70" w:rsidP="00A37A70">
      <w:pPr>
        <w:pStyle w:val="NormalWeb"/>
        <w:numPr>
          <w:ilvl w:val="0"/>
          <w:numId w:val="17"/>
        </w:numPr>
        <w:shd w:val="clear" w:color="auto" w:fill="FFFFFF"/>
        <w:spacing w:before="0" w:beforeAutospacing="0" w:after="240" w:afterAutospacing="0" w:line="360" w:lineRule="auto"/>
        <w:rPr>
          <w:bCs/>
        </w:rPr>
      </w:pPr>
      <w:r w:rsidRPr="009B7352">
        <w:rPr>
          <w:bCs/>
        </w:rPr>
        <w:t>Clinical reasoning and decision-making within changing, uncertain and unpredictable situations, and not just use of a fixed body of knowledge and skill</w:t>
      </w:r>
    </w:p>
    <w:p w:rsidR="00A37A70" w:rsidRPr="009B7352" w:rsidRDefault="00A37A70" w:rsidP="00A37A70">
      <w:pPr>
        <w:pStyle w:val="NormalWeb"/>
        <w:numPr>
          <w:ilvl w:val="0"/>
          <w:numId w:val="17"/>
        </w:numPr>
        <w:shd w:val="clear" w:color="auto" w:fill="FFFFFF"/>
        <w:spacing w:before="0" w:beforeAutospacing="0" w:after="240" w:afterAutospacing="0" w:line="360" w:lineRule="auto"/>
        <w:rPr>
          <w:bCs/>
        </w:rPr>
      </w:pPr>
      <w:r w:rsidRPr="009B7352">
        <w:rPr>
          <w:bCs/>
        </w:rPr>
        <w:t>Management of potentially incomplete and conflicting information</w:t>
      </w:r>
    </w:p>
    <w:p w:rsidR="00A37A70" w:rsidRPr="009B7352" w:rsidRDefault="00A37A70" w:rsidP="00A37A70">
      <w:pPr>
        <w:pStyle w:val="NormalWeb"/>
        <w:numPr>
          <w:ilvl w:val="0"/>
          <w:numId w:val="17"/>
        </w:numPr>
        <w:shd w:val="clear" w:color="auto" w:fill="FFFFFF"/>
        <w:spacing w:before="0" w:beforeAutospacing="0" w:after="240" w:afterAutospacing="0" w:line="360" w:lineRule="auto"/>
        <w:rPr>
          <w:bCs/>
        </w:rPr>
      </w:pPr>
      <w:r w:rsidRPr="009B7352">
        <w:rPr>
          <w:bCs/>
        </w:rPr>
        <w:t>The requirement to work as part of a wider multi-professional team, and not just in isolation</w:t>
      </w:r>
    </w:p>
    <w:p w:rsidR="00A37A70" w:rsidRPr="009B7352" w:rsidRDefault="00A37A70" w:rsidP="00A37A70">
      <w:pPr>
        <w:pStyle w:val="NormalWeb"/>
        <w:numPr>
          <w:ilvl w:val="0"/>
          <w:numId w:val="17"/>
        </w:numPr>
        <w:shd w:val="clear" w:color="auto" w:fill="FFFFFF"/>
        <w:spacing w:before="0" w:beforeAutospacing="0" w:after="240" w:afterAutospacing="0" w:line="360" w:lineRule="auto"/>
        <w:rPr>
          <w:bCs/>
        </w:rPr>
      </w:pPr>
      <w:r w:rsidRPr="009B7352">
        <w:rPr>
          <w:bCs/>
        </w:rPr>
        <w:t>The need to cope with the unknown and unexpected, as well as the routine</w:t>
      </w:r>
    </w:p>
    <w:p w:rsidR="00A37A70" w:rsidRPr="009B7352" w:rsidRDefault="00A37A70" w:rsidP="00A37A70">
      <w:pPr>
        <w:pStyle w:val="NormalWeb"/>
        <w:numPr>
          <w:ilvl w:val="0"/>
          <w:numId w:val="17"/>
        </w:numPr>
        <w:shd w:val="clear" w:color="auto" w:fill="FFFFFF"/>
        <w:spacing w:before="0" w:beforeAutospacing="0" w:after="240" w:afterAutospacing="0" w:line="360" w:lineRule="auto"/>
        <w:rPr>
          <w:bCs/>
        </w:rPr>
      </w:pPr>
      <w:r w:rsidRPr="009B7352">
        <w:rPr>
          <w:bCs/>
        </w:rPr>
        <w:t>The need to consider and resolve complex ethical and moral matters</w:t>
      </w:r>
    </w:p>
    <w:p w:rsidR="00A37A70" w:rsidRPr="009B7352" w:rsidRDefault="00A37A70" w:rsidP="00A37A70">
      <w:pPr>
        <w:pStyle w:val="NormalWeb"/>
        <w:numPr>
          <w:ilvl w:val="0"/>
          <w:numId w:val="17"/>
        </w:numPr>
        <w:shd w:val="clear" w:color="auto" w:fill="FFFFFF"/>
        <w:spacing w:before="0" w:beforeAutospacing="0" w:after="240" w:afterAutospacing="0" w:line="360" w:lineRule="auto"/>
      </w:pPr>
      <w:r w:rsidRPr="009B7352">
        <w:rPr>
          <w:bCs/>
        </w:rPr>
        <w:t>The requirement to undertake career-long learning and development to maintain fitness to practice.</w:t>
      </w:r>
    </w:p>
    <w:p w:rsidR="00A37A70" w:rsidRPr="009B7352" w:rsidRDefault="00A37A70" w:rsidP="000200D1">
      <w:pPr>
        <w:pStyle w:val="NormalWeb"/>
        <w:shd w:val="clear" w:color="auto" w:fill="FFFFFF"/>
        <w:spacing w:after="240" w:line="360" w:lineRule="auto"/>
        <w:jc w:val="both"/>
      </w:pPr>
      <w:r w:rsidRPr="009B7352">
        <w:t xml:space="preserve">The practice of each individual librarian helps to shape the dynamic and evolving nature of the profession as a whole. An individual librarian's activities in both their working and personal lives will impact upon the perception of librarianship professionalism by others. Members in physiotherapy demonstrate their professionalism by: </w:t>
      </w:r>
    </w:p>
    <w:p w:rsidR="00A37A70" w:rsidRPr="009B7352" w:rsidRDefault="00A37A70" w:rsidP="00A37A70">
      <w:pPr>
        <w:pStyle w:val="NormalWeb"/>
        <w:numPr>
          <w:ilvl w:val="0"/>
          <w:numId w:val="18"/>
        </w:numPr>
        <w:shd w:val="clear" w:color="auto" w:fill="FFFFFF"/>
        <w:spacing w:after="240" w:line="360" w:lineRule="auto"/>
      </w:pPr>
      <w:r w:rsidRPr="009B7352">
        <w:t>Working within the defined regulatory framework of personal and professional standards</w:t>
      </w:r>
    </w:p>
    <w:p w:rsidR="00A37A70" w:rsidRPr="009B7352" w:rsidRDefault="00A37A70" w:rsidP="00A37A70">
      <w:pPr>
        <w:pStyle w:val="NormalWeb"/>
        <w:numPr>
          <w:ilvl w:val="0"/>
          <w:numId w:val="18"/>
        </w:numPr>
        <w:shd w:val="clear" w:color="auto" w:fill="FFFFFF"/>
        <w:spacing w:after="240" w:line="360" w:lineRule="auto"/>
      </w:pPr>
      <w:r w:rsidRPr="009B7352">
        <w:t>Adhering to a moral, ethical and professional code of practice</w:t>
      </w:r>
    </w:p>
    <w:p w:rsidR="00A37A70" w:rsidRPr="009B7352" w:rsidRDefault="00A37A70" w:rsidP="00A37A70">
      <w:pPr>
        <w:pStyle w:val="NormalWeb"/>
        <w:numPr>
          <w:ilvl w:val="0"/>
          <w:numId w:val="18"/>
        </w:numPr>
        <w:shd w:val="clear" w:color="auto" w:fill="FFFFFF"/>
        <w:spacing w:after="240" w:line="360" w:lineRule="auto"/>
      </w:pPr>
      <w:r w:rsidRPr="009B7352">
        <w:t>Demonstrating autonomous practice within the scope of the profession</w:t>
      </w:r>
    </w:p>
    <w:p w:rsidR="00A37A70" w:rsidRPr="009B7352" w:rsidRDefault="00A37A70" w:rsidP="00A37A70">
      <w:pPr>
        <w:pStyle w:val="NormalWeb"/>
        <w:numPr>
          <w:ilvl w:val="0"/>
          <w:numId w:val="18"/>
        </w:numPr>
        <w:shd w:val="clear" w:color="auto" w:fill="FFFFFF"/>
        <w:spacing w:after="240" w:line="360" w:lineRule="auto"/>
      </w:pPr>
      <w:r w:rsidRPr="009B7352">
        <w:t>Maintaining an awareness of individual limitations to scope of practice</w:t>
      </w:r>
    </w:p>
    <w:p w:rsidR="00A37A70" w:rsidRPr="009B7352" w:rsidRDefault="00A37A70" w:rsidP="00A37A70">
      <w:pPr>
        <w:pStyle w:val="NormalWeb"/>
        <w:numPr>
          <w:ilvl w:val="0"/>
          <w:numId w:val="18"/>
        </w:numPr>
        <w:shd w:val="clear" w:color="auto" w:fill="FFFFFF"/>
        <w:spacing w:after="240" w:line="360" w:lineRule="auto"/>
      </w:pPr>
      <w:r w:rsidRPr="009B7352">
        <w:lastRenderedPageBreak/>
        <w:t>A commitment to maintaining and developing professional expertise</w:t>
      </w:r>
    </w:p>
    <w:p w:rsidR="00A37A70" w:rsidRPr="009B7352" w:rsidRDefault="00A37A70" w:rsidP="00A37A70">
      <w:pPr>
        <w:pStyle w:val="NormalWeb"/>
        <w:numPr>
          <w:ilvl w:val="0"/>
          <w:numId w:val="18"/>
        </w:numPr>
        <w:shd w:val="clear" w:color="auto" w:fill="FFFFFF"/>
        <w:spacing w:before="0" w:beforeAutospacing="0" w:after="240" w:afterAutospacing="0" w:line="360" w:lineRule="auto"/>
      </w:pPr>
      <w:r w:rsidRPr="009B7352">
        <w:t>A motivation to deliver a safe and effective service that is caring and compassionate</w:t>
      </w:r>
    </w:p>
    <w:p w:rsidR="00A37A70" w:rsidRPr="009B7352" w:rsidRDefault="00A37A70" w:rsidP="000200D1">
      <w:pPr>
        <w:pStyle w:val="NormalWeb"/>
        <w:shd w:val="clear" w:color="auto" w:fill="FFFFFF"/>
        <w:spacing w:before="0" w:beforeAutospacing="0" w:after="257" w:afterAutospacing="0" w:line="360" w:lineRule="auto"/>
        <w:jc w:val="both"/>
      </w:pPr>
      <w:r w:rsidRPr="009B7352">
        <w:t xml:space="preserve">The profession, through the acts of its individual members, collectively demonstrates these facets, and asserts its credibility with others and in turn </w:t>
      </w:r>
      <w:r w:rsidR="00E8338A" w:rsidRPr="009B7352">
        <w:t>fulfills</w:t>
      </w:r>
      <w:r w:rsidRPr="009B7352">
        <w:t xml:space="preserve"> the parallel responsibilities of professional accountability, transparency and openness. The question is do we have library profession in Botswana? And how can </w:t>
      </w:r>
      <w:r w:rsidR="00E8338A" w:rsidRPr="009B7352">
        <w:t>we professionalize</w:t>
      </w:r>
      <w:r w:rsidRPr="009B7352">
        <w:t xml:space="preserve"> the library profession in Botswana.</w:t>
      </w:r>
    </w:p>
    <w:p w:rsidR="00A37A70" w:rsidRPr="009B7352" w:rsidRDefault="00A37A70" w:rsidP="00A37A70">
      <w:pPr>
        <w:spacing w:line="360" w:lineRule="auto"/>
        <w:rPr>
          <w:rFonts w:ascii="Times New Roman" w:hAnsi="Times New Roman" w:cs="Times New Roman"/>
          <w:b/>
          <w:sz w:val="24"/>
          <w:szCs w:val="24"/>
        </w:rPr>
      </w:pPr>
      <w:r w:rsidRPr="009B7352">
        <w:rPr>
          <w:rFonts w:ascii="Times New Roman" w:hAnsi="Times New Roman" w:cs="Times New Roman"/>
          <w:b/>
          <w:sz w:val="24"/>
          <w:szCs w:val="24"/>
        </w:rPr>
        <w:t>Positives and Negatives in Botswana</w:t>
      </w:r>
    </w:p>
    <w:p w:rsidR="00A37A70" w:rsidRPr="009B7352" w:rsidRDefault="00A37A70" w:rsidP="000200D1">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All occupations claiming to be professions do not achieve the same level of professionalization. The Botswana library system is a well-developed nationwide library network. The network includes public library systems, school libraries, medical and libraries, National Library, university and college libraries, special libraries and private sector libraries. The Library Policy, introduced in 2013, regulates tasks and responsibilities </w:t>
      </w:r>
      <w:r w:rsidR="00E8338A" w:rsidRPr="009B7352">
        <w:rPr>
          <w:rFonts w:ascii="Times New Roman" w:hAnsi="Times New Roman" w:cs="Times New Roman"/>
          <w:sz w:val="24"/>
          <w:szCs w:val="24"/>
        </w:rPr>
        <w:t>of national</w:t>
      </w:r>
      <w:r w:rsidRPr="009B7352">
        <w:rPr>
          <w:rFonts w:ascii="Times New Roman" w:hAnsi="Times New Roman" w:cs="Times New Roman"/>
          <w:sz w:val="24"/>
          <w:szCs w:val="24"/>
        </w:rPr>
        <w:t xml:space="preserve"> bibliography and public libraries. While in our introductions we have attempted to define professionalism, it is also fair to say that people use the words "profession" and "professional" in a multitude of ways. The author argues that librarianship can become a profession in Botswana however there are issues that need to be tackled to reach the last mile. For instance on the positive librarians at the University of Botswana undertake comparatively long graduate training in their discipline in Botswana. There are exams to pass, however the negative is that there is no strict code of ethics to respect or fear. Another negative is that almost all librarians in Botswana work for institutions, rather than individual clients (consultants and coaches), and are paid by the month, not the task; they are also lowly </w:t>
      </w:r>
      <w:r w:rsidR="00E8338A" w:rsidRPr="009B7352">
        <w:rPr>
          <w:rFonts w:ascii="Times New Roman" w:hAnsi="Times New Roman" w:cs="Times New Roman"/>
          <w:sz w:val="24"/>
          <w:szCs w:val="24"/>
        </w:rPr>
        <w:t>paid and</w:t>
      </w:r>
      <w:r w:rsidRPr="009B7352">
        <w:rPr>
          <w:rFonts w:ascii="Times New Roman" w:hAnsi="Times New Roman" w:cs="Times New Roman"/>
          <w:sz w:val="24"/>
          <w:szCs w:val="24"/>
        </w:rPr>
        <w:t xml:space="preserve"> as such not all people aspire to become librarians. There is great need to move closer to the comparative social position of physiotherapist, medical doctors, physicians, attorneys, and other professions. The view of the author is that at least in Botswana the education offered to library students has improved and closing the divide between instruction and practice, between librarians and lecturers who teach so many of their required courses, however the library profession needs proper organization to reach professionalism. </w:t>
      </w:r>
    </w:p>
    <w:p w:rsidR="00A37A70" w:rsidRPr="009B7352" w:rsidRDefault="00A37A70" w:rsidP="000200D1">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It is important for librarians to be self-employed library consultants.  As indicated by Raymond M. Holt of Raymond M. Holt &amp; Associates in 1984, the </w:t>
      </w:r>
      <w:r w:rsidR="00E8338A" w:rsidRPr="009B7352">
        <w:rPr>
          <w:rFonts w:ascii="Times New Roman" w:hAnsi="Times New Roman" w:cs="Times New Roman"/>
          <w:sz w:val="24"/>
          <w:szCs w:val="24"/>
        </w:rPr>
        <w:t>perception others have of a miniscule branch of librarianship is</w:t>
      </w:r>
      <w:r w:rsidRPr="009B7352">
        <w:rPr>
          <w:rFonts w:ascii="Times New Roman" w:hAnsi="Times New Roman" w:cs="Times New Roman"/>
          <w:sz w:val="24"/>
          <w:szCs w:val="24"/>
        </w:rPr>
        <w:t xml:space="preserve"> an interesting one. Some endow it with glamour and even lucrative benefits. Others question whether it is worthwhile; a few wonder whether it has a future. Most, however, want simple </w:t>
      </w:r>
      <w:r w:rsidRPr="009B7352">
        <w:rPr>
          <w:rFonts w:ascii="Times New Roman" w:hAnsi="Times New Roman" w:cs="Times New Roman"/>
          <w:sz w:val="24"/>
          <w:szCs w:val="24"/>
        </w:rPr>
        <w:lastRenderedPageBreak/>
        <w:t xml:space="preserve">directions on how to enter this curious-if not mysterious-line of endeavor from wherever they happen to be on their personal career ladders.  Although the discipline of library science is a relatively young one, having been established in 1887, the occupation from which it is derived, that is librarianship, is among the oldest. Notwithstanding this, library and information science in some countries is yet to attain professional status.  </w:t>
      </w:r>
      <w:proofErr w:type="spellStart"/>
      <w:r w:rsidRPr="009B7352">
        <w:rPr>
          <w:rFonts w:ascii="Times New Roman" w:hAnsi="Times New Roman" w:cs="Times New Roman"/>
          <w:sz w:val="24"/>
          <w:szCs w:val="24"/>
        </w:rPr>
        <w:t>Benge</w:t>
      </w:r>
      <w:proofErr w:type="spellEnd"/>
      <w:r w:rsidRPr="009B7352">
        <w:rPr>
          <w:rFonts w:ascii="Times New Roman" w:hAnsi="Times New Roman" w:cs="Times New Roman"/>
          <w:sz w:val="24"/>
          <w:szCs w:val="24"/>
        </w:rPr>
        <w:t xml:space="preserve"> (1979) noted that the irony in the situation of the librarian is that, unlike the doctor or the lawyer or even the priest, he is not suddenly required in time of crisis or dismay; he is just there all the time like the weather.  He argued that the librarian is part of the foundation of a civilized life whereas neither doctor nor lawyer is needed all the time. </w:t>
      </w:r>
      <w:proofErr w:type="spellStart"/>
      <w:r w:rsidRPr="009B7352">
        <w:rPr>
          <w:rFonts w:ascii="Times New Roman" w:hAnsi="Times New Roman" w:cs="Times New Roman"/>
          <w:sz w:val="24"/>
          <w:szCs w:val="24"/>
        </w:rPr>
        <w:t>Benge</w:t>
      </w:r>
      <w:proofErr w:type="spellEnd"/>
      <w:r w:rsidRPr="009B7352">
        <w:rPr>
          <w:rFonts w:ascii="Times New Roman" w:hAnsi="Times New Roman" w:cs="Times New Roman"/>
          <w:sz w:val="24"/>
          <w:szCs w:val="24"/>
        </w:rPr>
        <w:t xml:space="preserve"> contended that librarians, like teachers, are embedded in the foundation of the cultural process. However, the tragedy is that their absence ought to be most noticeable, but in many countries this does not happen. This may have to do with the mute nature of the profession. Supporting the cultural significance of the library, </w:t>
      </w:r>
      <w:proofErr w:type="spellStart"/>
      <w:r w:rsidRPr="009B7352">
        <w:rPr>
          <w:rFonts w:ascii="Times New Roman" w:hAnsi="Times New Roman" w:cs="Times New Roman"/>
          <w:sz w:val="24"/>
          <w:szCs w:val="24"/>
        </w:rPr>
        <w:t>Saracevic</w:t>
      </w:r>
      <w:proofErr w:type="spellEnd"/>
      <w:r w:rsidRPr="009B7352">
        <w:rPr>
          <w:rFonts w:ascii="Times New Roman" w:hAnsi="Times New Roman" w:cs="Times New Roman"/>
          <w:sz w:val="24"/>
          <w:szCs w:val="24"/>
        </w:rPr>
        <w:t xml:space="preserve"> (1995) stated that librarianship has a long and proud history devoted to organization, preservation and use of graphic records. This is done through libraries, not only as a particular organization or type of information system, but even more so as an indispensable social, cultural and educational institution whose value has been proven manifold throughout human history, and across all geographic and cultural boundaries. However, librarianship appears not to have done too well on the question of attainment of ‘full’ professional status (</w:t>
      </w:r>
      <w:proofErr w:type="spellStart"/>
      <w:r w:rsidRPr="009B7352">
        <w:rPr>
          <w:rFonts w:ascii="Times New Roman" w:hAnsi="Times New Roman" w:cs="Times New Roman"/>
          <w:sz w:val="24"/>
          <w:szCs w:val="24"/>
        </w:rPr>
        <w:t>Asheim</w:t>
      </w:r>
      <w:proofErr w:type="spellEnd"/>
      <w:r w:rsidRPr="009B7352">
        <w:rPr>
          <w:rFonts w:ascii="Times New Roman" w:hAnsi="Times New Roman" w:cs="Times New Roman"/>
          <w:sz w:val="24"/>
          <w:szCs w:val="24"/>
        </w:rPr>
        <w:t xml:space="preserve">, 1979). It is </w:t>
      </w:r>
      <w:proofErr w:type="spellStart"/>
      <w:r w:rsidRPr="009B7352">
        <w:rPr>
          <w:rFonts w:ascii="Times New Roman" w:hAnsi="Times New Roman" w:cs="Times New Roman"/>
          <w:sz w:val="24"/>
          <w:szCs w:val="24"/>
        </w:rPr>
        <w:t>Opara</w:t>
      </w:r>
      <w:proofErr w:type="spellEnd"/>
      <w:r w:rsidRPr="009B7352">
        <w:rPr>
          <w:rFonts w:ascii="Times New Roman" w:hAnsi="Times New Roman" w:cs="Times New Roman"/>
          <w:sz w:val="24"/>
          <w:szCs w:val="24"/>
        </w:rPr>
        <w:t xml:space="preserve"> (2002) argues that of all the characteristics identified or associated with profession, which library and information science has been striving to attain, the one in which LIS practitioners have been least successful is what he calls ‘‘sanction of the community’’ which means societal or social recognition. Societal recognition is indeed very critical and has been the bane of LIS growth, especially in less literate societies. As </w:t>
      </w:r>
      <w:proofErr w:type="spellStart"/>
      <w:r w:rsidRPr="009B7352">
        <w:rPr>
          <w:rFonts w:ascii="Times New Roman" w:hAnsi="Times New Roman" w:cs="Times New Roman"/>
          <w:sz w:val="24"/>
          <w:szCs w:val="24"/>
        </w:rPr>
        <w:t>Opara</w:t>
      </w:r>
      <w:proofErr w:type="spellEnd"/>
      <w:r w:rsidRPr="009B7352">
        <w:rPr>
          <w:rFonts w:ascii="Times New Roman" w:hAnsi="Times New Roman" w:cs="Times New Roman"/>
          <w:sz w:val="24"/>
          <w:szCs w:val="24"/>
        </w:rPr>
        <w:t xml:space="preserve"> (2002) has noted, a library profession can only come to full development in a society </w:t>
      </w:r>
      <w:proofErr w:type="spellStart"/>
      <w:r w:rsidRPr="009B7352">
        <w:rPr>
          <w:rFonts w:ascii="Times New Roman" w:hAnsi="Times New Roman" w:cs="Times New Roman"/>
          <w:sz w:val="24"/>
          <w:szCs w:val="24"/>
        </w:rPr>
        <w:t>favourable</w:t>
      </w:r>
      <w:proofErr w:type="spellEnd"/>
      <w:r w:rsidRPr="009B7352">
        <w:rPr>
          <w:rFonts w:ascii="Times New Roman" w:hAnsi="Times New Roman" w:cs="Times New Roman"/>
          <w:sz w:val="24"/>
          <w:szCs w:val="24"/>
        </w:rPr>
        <w:t xml:space="preserve"> to libraries for the many. According to him, it is not a matter of being born, but of finding circumstances </w:t>
      </w:r>
      <w:r w:rsidR="00E8338A" w:rsidRPr="009B7352">
        <w:rPr>
          <w:rFonts w:ascii="Times New Roman" w:hAnsi="Times New Roman" w:cs="Times New Roman"/>
          <w:sz w:val="24"/>
          <w:szCs w:val="24"/>
        </w:rPr>
        <w:t>favorable</w:t>
      </w:r>
      <w:r w:rsidRPr="009B7352">
        <w:rPr>
          <w:rFonts w:ascii="Times New Roman" w:hAnsi="Times New Roman" w:cs="Times New Roman"/>
          <w:sz w:val="24"/>
          <w:szCs w:val="24"/>
        </w:rPr>
        <w:t xml:space="preserve"> to the profession’s growth. Librarians themselves have a greater role to play in creating the enabling environment.</w:t>
      </w:r>
    </w:p>
    <w:p w:rsidR="00A37A70" w:rsidRPr="009B7352" w:rsidRDefault="00A37A70" w:rsidP="000200D1">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Code of Conduct and an Act of Parliament</w:t>
      </w:r>
    </w:p>
    <w:p w:rsidR="00A37A70" w:rsidRPr="009B7352" w:rsidRDefault="00A37A70" w:rsidP="000200D1">
      <w:pPr>
        <w:pStyle w:val="NormalWeb"/>
        <w:spacing w:before="0" w:beforeAutospacing="0" w:after="240" w:afterAutospacing="0" w:line="360" w:lineRule="auto"/>
        <w:jc w:val="both"/>
        <w:textAlignment w:val="baseline"/>
      </w:pPr>
      <w:proofErr w:type="spellStart"/>
      <w:r w:rsidRPr="009B7352">
        <w:t>Mutula</w:t>
      </w:r>
      <w:proofErr w:type="spellEnd"/>
      <w:r w:rsidRPr="009B7352">
        <w:t xml:space="preserve"> (2003:2) gives the salary issue as one of Botswana Library Association’s objectives. He opines that the library association should help its members to search for jobs. It is important in a situation like Botswana where the job market is small. The library association should not only help its members to get jobs but also to create jobs if possible. Unfortunately this is not happening. The BLA </w:t>
      </w:r>
      <w:r w:rsidRPr="009B7352">
        <w:lastRenderedPageBreak/>
        <w:t xml:space="preserve">does not assist its members to find jobs neither is the BLA an employer as it does not have an office. It operates on a volunteer basis. In order for BLA to become a professional </w:t>
      </w:r>
      <w:r w:rsidR="00E8338A" w:rsidRPr="009B7352">
        <w:t>body it</w:t>
      </w:r>
      <w:r w:rsidRPr="009B7352">
        <w:t xml:space="preserve"> must have in existence, an effective code of conduct, which is regarded as an important way to enhance the status of the profession. A code of conduct outlines ‘how to be professional”: the code “essentially instrumentalizes a code of ethics, making clear the applications of ethical concepts in everyday professional practice” (Freeman, 1996). It can provide a strong central defining function, contributing to the overall identity of the profession itself.</w:t>
      </w:r>
    </w:p>
    <w:p w:rsidR="00A37A70" w:rsidRPr="009B7352" w:rsidRDefault="00A37A70" w:rsidP="000200D1">
      <w:pPr>
        <w:spacing w:after="240" w:line="360" w:lineRule="auto"/>
        <w:jc w:val="both"/>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However, Botswana does not have a functional codes of conduct or codes of ethics for the LIS profession.  A lot has been written on the ethical aspects of library and information science, which takes into account the many different types of library and information services (academic, public, school and special libraries), as well as the diverse roles that information professionals play in society at large.  Discussions are primarily presented from the perspective of Western ethical traditions, meaning that some cultural traditions may have different values and alternative perspectives (Rubin &amp; Froehlich, 2010). While the American Library Association (ALA) published its first Code of Ethics for Librarians in 1938, the BLA has up to now not adopted a functional code. The author of this paper says a functional because the BLA website (</w:t>
      </w:r>
      <w:hyperlink r:id="rId45" w:history="1">
        <w:r w:rsidRPr="009B7352">
          <w:rPr>
            <w:rStyle w:val="Hyperlink"/>
            <w:rFonts w:ascii="Times New Roman" w:hAnsi="Times New Roman" w:cs="Times New Roman"/>
            <w:sz w:val="24"/>
            <w:szCs w:val="24"/>
            <w:u w:val="none"/>
          </w:rPr>
          <w:t>www.bla.org.bw</w:t>
        </w:r>
      </w:hyperlink>
      <w:r w:rsidR="00E8338A" w:rsidRPr="009B7352">
        <w:rPr>
          <w:rFonts w:ascii="Times New Roman" w:eastAsia="Times New Roman" w:hAnsi="Times New Roman" w:cs="Times New Roman"/>
          <w:sz w:val="24"/>
          <w:szCs w:val="24"/>
        </w:rPr>
        <w:t xml:space="preserve">) </w:t>
      </w:r>
      <w:r w:rsidR="000200D1" w:rsidRPr="009B7352">
        <w:rPr>
          <w:rFonts w:ascii="Times New Roman" w:eastAsia="Times New Roman" w:hAnsi="Times New Roman" w:cs="Times New Roman"/>
          <w:sz w:val="24"/>
          <w:szCs w:val="24"/>
        </w:rPr>
        <w:t>lists</w:t>
      </w:r>
      <w:r w:rsidRPr="009B7352">
        <w:rPr>
          <w:rFonts w:ascii="Times New Roman" w:eastAsia="Times New Roman" w:hAnsi="Times New Roman" w:cs="Times New Roman"/>
          <w:sz w:val="24"/>
          <w:szCs w:val="24"/>
        </w:rPr>
        <w:t xml:space="preserve"> a code of ethics which is hardly implemented.  It does not spell out for instance what happens if codes of conduct are broken. For instance if we bench mark this code with those of the Botswana Law Society we find that the code of conduct for Botswana law Society derive from one of the functions of the Society as prescribed by Section 59 of the Legal Practitioner's Act is to uphold standards of professional conduct and to ensure compliance with the following Code of Ethics. So their code is actually derived and anchored in an Act of Parliament. </w:t>
      </w:r>
      <w:proofErr w:type="gramStart"/>
      <w:r w:rsidRPr="009B7352">
        <w:rPr>
          <w:rFonts w:ascii="Times New Roman" w:eastAsia="Times New Roman" w:hAnsi="Times New Roman" w:cs="Times New Roman"/>
          <w:sz w:val="24"/>
          <w:szCs w:val="24"/>
        </w:rPr>
        <w:t>A non-exhaustive list</w:t>
      </w:r>
      <w:proofErr w:type="gramEnd"/>
      <w:r w:rsidRPr="009B7352">
        <w:rPr>
          <w:rFonts w:ascii="Times New Roman" w:eastAsia="Times New Roman" w:hAnsi="Times New Roman" w:cs="Times New Roman"/>
          <w:sz w:val="24"/>
          <w:szCs w:val="24"/>
        </w:rPr>
        <w:t xml:space="preserve"> of acts that constitute misconduct are outlined in Section 52 of the Act. Regulations 42 and 43 of the Regulations respectively highlight what is unprofessional and unworthy conduct and the Disciplinary process should practitioners misconduct themselves. Section 53 of the Act stipulates acts that constitute offences and the corresponding sentences, be they fines, imprisonment or both. Unfortunately the BLA does not have this arrangement where it is recognized by an Act of Parliament like the Law Society. There is therefore an urgent need to move in this direction. Such a code should have:</w:t>
      </w:r>
    </w:p>
    <w:p w:rsidR="00A37A70" w:rsidRPr="009B7352" w:rsidRDefault="00A37A70" w:rsidP="00A37A70">
      <w:pPr>
        <w:pStyle w:val="ListParagraph"/>
        <w:numPr>
          <w:ilvl w:val="0"/>
          <w:numId w:val="20"/>
        </w:numPr>
        <w:spacing w:after="240" w:line="360" w:lineRule="auto"/>
        <w:textAlignment w:val="baseline"/>
        <w:rPr>
          <w:rFonts w:ascii="Times New Roman" w:eastAsia="Times New Roman" w:hAnsi="Times New Roman"/>
          <w:sz w:val="24"/>
          <w:szCs w:val="24"/>
        </w:rPr>
      </w:pPr>
      <w:r w:rsidRPr="009B7352">
        <w:rPr>
          <w:rFonts w:ascii="Times New Roman" w:eastAsia="Times New Roman" w:hAnsi="Times New Roman"/>
          <w:sz w:val="24"/>
          <w:szCs w:val="24"/>
        </w:rPr>
        <w:t>Ethics towards users: to perpetuate the good relationship between the library and its users</w:t>
      </w:r>
    </w:p>
    <w:p w:rsidR="00A37A70" w:rsidRPr="009B7352" w:rsidRDefault="00A37A70" w:rsidP="00A37A70">
      <w:pPr>
        <w:numPr>
          <w:ilvl w:val="0"/>
          <w:numId w:val="19"/>
        </w:numPr>
        <w:spacing w:after="0" w:line="360" w:lineRule="auto"/>
        <w:ind w:left="408"/>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lastRenderedPageBreak/>
        <w:t>Ethics towards the profession: to ensure the responsibility for the development of the profession and to promote excellence amongst library professionals</w:t>
      </w:r>
    </w:p>
    <w:p w:rsidR="00A37A70" w:rsidRPr="009B7352" w:rsidRDefault="00A37A70" w:rsidP="00A37A70">
      <w:pPr>
        <w:numPr>
          <w:ilvl w:val="0"/>
          <w:numId w:val="19"/>
        </w:numPr>
        <w:spacing w:after="0" w:line="360" w:lineRule="auto"/>
        <w:ind w:left="408"/>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Ethics towards colleagues: to strengthen the cooperation among library professionals and to increase good relationships with colleagues and other members of the profession</w:t>
      </w:r>
    </w:p>
    <w:p w:rsidR="00A37A70" w:rsidRPr="009B7352" w:rsidRDefault="00A37A70" w:rsidP="00A37A70">
      <w:pPr>
        <w:numPr>
          <w:ilvl w:val="0"/>
          <w:numId w:val="19"/>
        </w:numPr>
        <w:spacing w:after="0" w:line="360" w:lineRule="auto"/>
        <w:ind w:left="408"/>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Ethics towards the organisation: to uphold and give due respect to the Library as an integral part of the organisation or institution</w:t>
      </w:r>
    </w:p>
    <w:p w:rsidR="00A37A70" w:rsidRPr="009B7352" w:rsidRDefault="00A37A70" w:rsidP="00A37A70">
      <w:pPr>
        <w:numPr>
          <w:ilvl w:val="0"/>
          <w:numId w:val="19"/>
        </w:numPr>
        <w:spacing w:after="0" w:line="360" w:lineRule="auto"/>
        <w:ind w:left="408"/>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Ethics towards society: to affirm the library status and roles in providing information for the advancement of society.</w:t>
      </w:r>
    </w:p>
    <w:p w:rsidR="00A37A70" w:rsidRPr="009B7352" w:rsidRDefault="00A37A70" w:rsidP="00A37A70">
      <w:pPr>
        <w:spacing w:after="240" w:line="360" w:lineRule="auto"/>
        <w:textAlignment w:val="baseline"/>
        <w:rPr>
          <w:rFonts w:ascii="Times New Roman" w:eastAsia="Times New Roman" w:hAnsi="Times New Roman" w:cs="Times New Roman"/>
          <w:sz w:val="24"/>
          <w:szCs w:val="24"/>
        </w:rPr>
      </w:pPr>
    </w:p>
    <w:p w:rsidR="00A37A70" w:rsidRPr="009B7352" w:rsidRDefault="00A37A70" w:rsidP="000200D1">
      <w:pPr>
        <w:spacing w:after="240" w:line="360" w:lineRule="auto"/>
        <w:jc w:val="both"/>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The code should outlines the duties of the library professional: the librarian “should” demonstrate </w:t>
      </w:r>
      <w:r w:rsidR="00E8338A" w:rsidRPr="009B7352">
        <w:rPr>
          <w:rFonts w:ascii="Times New Roman" w:eastAsia="Times New Roman" w:hAnsi="Times New Roman" w:cs="Times New Roman"/>
          <w:sz w:val="24"/>
          <w:szCs w:val="24"/>
        </w:rPr>
        <w:t>behaviors</w:t>
      </w:r>
      <w:r w:rsidRPr="009B7352">
        <w:rPr>
          <w:rFonts w:ascii="Times New Roman" w:eastAsia="Times New Roman" w:hAnsi="Times New Roman" w:cs="Times New Roman"/>
          <w:sz w:val="24"/>
          <w:szCs w:val="24"/>
        </w:rPr>
        <w:t xml:space="preserve"> that will ensure high quality library services and equality of access; contribute to the development of the profession and avoid damaging the reputation of the profession; respect and support professional colleagues; represent the organisation in an </w:t>
      </w:r>
      <w:r w:rsidR="00E8338A" w:rsidRPr="009B7352">
        <w:rPr>
          <w:rFonts w:ascii="Times New Roman" w:eastAsia="Times New Roman" w:hAnsi="Times New Roman" w:cs="Times New Roman"/>
          <w:sz w:val="24"/>
          <w:szCs w:val="24"/>
        </w:rPr>
        <w:t>honorable</w:t>
      </w:r>
      <w:r w:rsidRPr="009B7352">
        <w:rPr>
          <w:rFonts w:ascii="Times New Roman" w:eastAsia="Times New Roman" w:hAnsi="Times New Roman" w:cs="Times New Roman"/>
          <w:sz w:val="24"/>
          <w:szCs w:val="24"/>
        </w:rPr>
        <w:t xml:space="preserve"> way; and strive to develop the Botswana  society into an intellectual and learning community that will benefit the people and the country.</w:t>
      </w:r>
    </w:p>
    <w:p w:rsidR="00A37A70" w:rsidRPr="009B7352" w:rsidRDefault="00A37A70" w:rsidP="000200D1">
      <w:pPr>
        <w:spacing w:after="240" w:line="360" w:lineRule="auto"/>
        <w:jc w:val="both"/>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The new proposed code of ethics should articulate the core values of the LIS profession, which are commonly shared across the world. The values include, service, access equality, respect, confidentiality and privacy, protection of intellectual property rights, literacy, technical literacy, stewardship, and professional and social obligations. </w:t>
      </w:r>
    </w:p>
    <w:p w:rsidR="00A37A70" w:rsidRPr="009B7352" w:rsidRDefault="00A37A70" w:rsidP="000200D1">
      <w:pPr>
        <w:spacing w:after="240" w:line="360" w:lineRule="auto"/>
        <w:jc w:val="both"/>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A code of ethics deriving from an Act of Parliament mans that specific norms of professional </w:t>
      </w:r>
      <w:r w:rsidR="00E8338A" w:rsidRPr="009B7352">
        <w:rPr>
          <w:rFonts w:ascii="Times New Roman" w:eastAsia="Times New Roman" w:hAnsi="Times New Roman" w:cs="Times New Roman"/>
          <w:sz w:val="24"/>
          <w:szCs w:val="24"/>
        </w:rPr>
        <w:t>behavior</w:t>
      </w:r>
      <w:r w:rsidRPr="009B7352">
        <w:rPr>
          <w:rFonts w:ascii="Times New Roman" w:eastAsia="Times New Roman" w:hAnsi="Times New Roman" w:cs="Times New Roman"/>
          <w:sz w:val="24"/>
          <w:szCs w:val="24"/>
        </w:rPr>
        <w:t xml:space="preserve"> are prescribed by law. The code also promotes members’ respect for and commitment to strengthening the profession. Significantly, there is a responsibility to report any transgressions against the professional norms so that disciplinary action can be taken. However, some commentators have questioned the limitation of ethical </w:t>
      </w:r>
      <w:r w:rsidR="00E8338A" w:rsidRPr="009B7352">
        <w:rPr>
          <w:rFonts w:ascii="Times New Roman" w:eastAsia="Times New Roman" w:hAnsi="Times New Roman" w:cs="Times New Roman"/>
          <w:sz w:val="24"/>
          <w:szCs w:val="24"/>
        </w:rPr>
        <w:t>behavior</w:t>
      </w:r>
      <w:r w:rsidRPr="009B7352">
        <w:rPr>
          <w:rFonts w:ascii="Times New Roman" w:eastAsia="Times New Roman" w:hAnsi="Times New Roman" w:cs="Times New Roman"/>
          <w:sz w:val="24"/>
          <w:szCs w:val="24"/>
        </w:rPr>
        <w:t xml:space="preserve"> to those who hold an academic qualification. “What is to be done for the larger proportion of library workers who do not have professional degrees and who have primary contact with the public? Shall we not require ethical behavior from these personnel?” (Fernandez de Zamora, 2003). It is argued that the values that are central to library and information practice should be embraced by everyone who works in the sector.</w:t>
      </w:r>
    </w:p>
    <w:p w:rsidR="00A37A70" w:rsidRPr="009B7352" w:rsidRDefault="00A37A70" w:rsidP="000200D1">
      <w:pPr>
        <w:spacing w:before="240" w:after="120" w:line="360" w:lineRule="auto"/>
        <w:jc w:val="both"/>
        <w:textAlignment w:val="baseline"/>
        <w:outlineLvl w:val="1"/>
        <w:rPr>
          <w:rFonts w:ascii="Times New Roman" w:hAnsi="Times New Roman" w:cs="Times New Roman"/>
          <w:sz w:val="24"/>
          <w:szCs w:val="24"/>
        </w:rPr>
      </w:pPr>
      <w:r w:rsidRPr="009B7352">
        <w:rPr>
          <w:rFonts w:ascii="Times New Roman" w:eastAsia="Times New Roman" w:hAnsi="Times New Roman" w:cs="Times New Roman"/>
          <w:color w:val="002D19"/>
          <w:sz w:val="24"/>
          <w:szCs w:val="24"/>
        </w:rPr>
        <w:lastRenderedPageBreak/>
        <w:t>With a functional good code of conduct and an Act of Parliament the BLA will be able to o</w:t>
      </w:r>
      <w:r w:rsidRPr="009B7352">
        <w:rPr>
          <w:rFonts w:ascii="Times New Roman" w:hAnsi="Times New Roman" w:cs="Times New Roman"/>
          <w:sz w:val="24"/>
          <w:szCs w:val="24"/>
        </w:rPr>
        <w:t xml:space="preserve">ffer accreditation to library school for example the Department of Library and Information Studies of the University of Botswana and this will be in line with UNESCO‟s recommendation as cited in </w:t>
      </w:r>
      <w:proofErr w:type="spellStart"/>
      <w:r w:rsidRPr="009B7352">
        <w:rPr>
          <w:rFonts w:ascii="Times New Roman" w:hAnsi="Times New Roman" w:cs="Times New Roman"/>
          <w:sz w:val="24"/>
          <w:szCs w:val="24"/>
        </w:rPr>
        <w:t>Tawete</w:t>
      </w:r>
      <w:proofErr w:type="spellEnd"/>
      <w:r w:rsidRPr="009B7352">
        <w:rPr>
          <w:rFonts w:ascii="Times New Roman" w:hAnsi="Times New Roman" w:cs="Times New Roman"/>
          <w:sz w:val="24"/>
          <w:szCs w:val="24"/>
        </w:rPr>
        <w:t xml:space="preserve"> (1988:46) that national library associations should be members of the library school boards. If the association does not sit in the library school boards then it should be able to validate approved courses to a recognized level. The BLA should also be engaged in the continuing library education programs. </w:t>
      </w:r>
    </w:p>
    <w:p w:rsidR="00A37A70" w:rsidRPr="009B7352" w:rsidRDefault="00A37A70" w:rsidP="000200D1">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Members to professional associations may be spoken of as being valuable but clients will still need to be persuaded that they are getting a worthwhile return on their investment. It is in the BLA‟s interest that time and effort must be invested in improving the techniques that will make the association viable. A professional code of ethics engenders public trust and confidence in the profession. The American Library Association (ALA) code of ethics dates back to 1939; the current code was adopted in 1997 and amended in 2008 (American Library Association, 2008). It is unfortunate, that there is not yet a functional code of ethics for LIS practitioners in Botswana. However, the BLA website has a code of ethics which must be revamped.</w:t>
      </w:r>
    </w:p>
    <w:p w:rsidR="00A37A70" w:rsidRPr="009B7352" w:rsidRDefault="00A37A70" w:rsidP="000200D1">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Common Background Among Librarians</w:t>
      </w:r>
    </w:p>
    <w:p w:rsidR="00A37A70" w:rsidRPr="009B7352" w:rsidRDefault="00A37A70" w:rsidP="000200D1">
      <w:pPr>
        <w:pStyle w:val="NormalWeb"/>
        <w:spacing w:line="360" w:lineRule="auto"/>
        <w:jc w:val="both"/>
        <w:rPr>
          <w:color w:val="000000"/>
        </w:rPr>
      </w:pPr>
      <w:r w:rsidRPr="009B7352">
        <w:rPr>
          <w:color w:val="000000"/>
        </w:rPr>
        <w:t xml:space="preserve">One of the first obstacles in seeking professionalism is the lack of a common background among established practitioners. Information professionals have come to the profession from fields as diverse as library science, law, science, education, nursing and art. As a result, there is no common body of knowledge, as there tends to be with most professions. Without a common body of knowledge or a common course of study, certification cannot be based on specific course work, in the way the bar examinations for lawyers can. To retroactively impose some common areas of study - for example, requiring all would-be information professionals to complete a two-year master's program in library/information science to be eligible for certification as a librarian - could cause upheaval for current practitioners who don't have this training. Would they have to drop everything and return to school? If they didn't, how would they fare 10 to 20 years down the road if the bulk of the profession, now possessed of a common body of knowledge, decided to "disbar" the old-timers? Approaching certification solely on the basis of a common body of knowledge is not an option in information profession. Another obstacle is consideration of certification on the basis of the nature of practice, i.e., based on the type of service or business each information professional runs. Again, there is no </w:t>
      </w:r>
      <w:r w:rsidRPr="009B7352">
        <w:rPr>
          <w:color w:val="000000"/>
        </w:rPr>
        <w:lastRenderedPageBreak/>
        <w:t xml:space="preserve">commonality: some information professionals do just online searching, some specialize in document delivery, </w:t>
      </w:r>
      <w:r w:rsidR="00E8338A" w:rsidRPr="009B7352">
        <w:rPr>
          <w:color w:val="000000"/>
        </w:rPr>
        <w:t>and others</w:t>
      </w:r>
      <w:r w:rsidRPr="009B7352">
        <w:rPr>
          <w:color w:val="000000"/>
        </w:rPr>
        <w:t xml:space="preserve"> provide value-added research, while another group emphasizes the synthesis, analysis and presentation of information in written or other forms. An outside observer may raise the question: Aren't these different professions? A third obstacle or pitfall to achieving certification lies in the area of control.</w:t>
      </w:r>
      <w:r w:rsidRPr="009B7352">
        <w:rPr>
          <w:rStyle w:val="apple-converted-space"/>
          <w:rFonts w:eastAsia="Calibri"/>
          <w:color w:val="000000"/>
        </w:rPr>
        <w:t> </w:t>
      </w:r>
      <w:r w:rsidRPr="009B7352">
        <w:rPr>
          <w:color w:val="000000"/>
        </w:rPr>
        <w:t>A further obstacle is just how difficult it might be for a certifying body, such as the "College of Librarianship," to establish title to the term librarianship. Other professions have had to wrestle with this issue; perhaps the closest parallel is found in library science where, at one time, there was much heated debate over who could use the term "librarian" - those who ran the library, regardless of background, or only those who held a recognized degree in library science? A truce of sorts was achieved by designating degree-holders professional librarians (as opposed to just librarians). Such a compromise will likely be required for professionalizing librarianship in, since a strong case can be built that the term is now in the public domain, due to the length of time it has been in unfettered use. However, without a means of regulating the use of the professional designation - so that only certified practitioners can use it - much of the intent of certification will be diluted.</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 xml:space="preserve">And, of course, a major obstacle is time; as much as existing practitioners might agree that there must be some way to regulate the profession, how many are willing to step forward and give up their time to form the body that sets and then administers the standards and the programs leading to certification? And, who is going to evaluate whom? Are there enough practitioners in the various </w:t>
      </w:r>
      <w:r w:rsidR="00E8338A" w:rsidRPr="009B7352">
        <w:rPr>
          <w:rFonts w:ascii="Times New Roman" w:eastAsia="Times New Roman" w:hAnsi="Times New Roman" w:cs="Times New Roman"/>
          <w:color w:val="000000"/>
          <w:sz w:val="24"/>
          <w:szCs w:val="24"/>
        </w:rPr>
        <w:t>sub disciplines</w:t>
      </w:r>
      <w:r w:rsidRPr="009B7352">
        <w:rPr>
          <w:rFonts w:ascii="Times New Roman" w:eastAsia="Times New Roman" w:hAnsi="Times New Roman" w:cs="Times New Roman"/>
          <w:color w:val="000000"/>
          <w:sz w:val="24"/>
          <w:szCs w:val="24"/>
        </w:rPr>
        <w:t xml:space="preserve"> to provide fair evaluation of newcomers, without themselves becoming overburdened? What steps need to be taken to avoid discrimination against potential competitors? Far from being rhetorical, these questions highlight the fact that if there is no one willing to step forward to do the work, certification will remain a pipe dream. The progress made so far in Botswana is that we do have an association, but its constitution will have to be changed to reflect this new thinking as well as an Act of Parliament will have to be enacted or at least the National Library Act be revised before we can move forward. </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b/>
          <w:bCs/>
          <w:color w:val="000000"/>
          <w:sz w:val="24"/>
          <w:szCs w:val="24"/>
        </w:rPr>
        <w:t>Certification for Librarians</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 xml:space="preserve">Certification will initially have to center on what information brokers share (or should share): the core competencies of ethics, professional conduct and client care. Such a group of competencies can form </w:t>
      </w:r>
      <w:r w:rsidRPr="009B7352">
        <w:rPr>
          <w:rFonts w:ascii="Times New Roman" w:eastAsia="Times New Roman" w:hAnsi="Times New Roman" w:cs="Times New Roman"/>
          <w:color w:val="000000"/>
          <w:sz w:val="24"/>
          <w:szCs w:val="24"/>
        </w:rPr>
        <w:lastRenderedPageBreak/>
        <w:t xml:space="preserve">the basis of Core Certification. For professional conduct (not naming clients without their permission, not betraying client confidences, not taking on work you are unqualified for, etc.) and for ethics (not lying or stealing to obtain information, not misrepresenting yourself to obtain information, etc.), codes to which practitioners become signatories and by which they agree to be bound must be developed. Such codes can even be drawn up as legal documents, akin to contracts, which practitioners have to sign and submit in hard copy to the central certification body, so as to emphasize the seriousness of the undertaking. There is need for us to revamp BLA with good offices. </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 xml:space="preserve">The third core competency, client care, is something which lends itself to examination. Using a case study method (or situations), would-be </w:t>
      </w:r>
      <w:proofErr w:type="spellStart"/>
      <w:r w:rsidRPr="009B7352">
        <w:rPr>
          <w:rFonts w:ascii="Times New Roman" w:eastAsia="Times New Roman" w:hAnsi="Times New Roman" w:cs="Times New Roman"/>
          <w:color w:val="000000"/>
          <w:sz w:val="24"/>
          <w:szCs w:val="24"/>
        </w:rPr>
        <w:t>certifiees</w:t>
      </w:r>
      <w:proofErr w:type="spellEnd"/>
      <w:r w:rsidRPr="009B7352">
        <w:rPr>
          <w:rFonts w:ascii="Times New Roman" w:eastAsia="Times New Roman" w:hAnsi="Times New Roman" w:cs="Times New Roman"/>
          <w:color w:val="000000"/>
          <w:sz w:val="24"/>
          <w:szCs w:val="24"/>
        </w:rPr>
        <w:t xml:space="preserve"> would have to evaluate and discuss in writing, the appropriate level of client care to be provided in a situation. The following are among the questions that might be represented by such situations: If a question you do not have the expertise to answer is presented to you, what will you do? If a client asks you to retrieve information that cannot be found in the timeframe available, how will you handle the matter?</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A group of peers could then evaluate and score answers against a range of desirable responses; a pass/fail grade could be given. (If nothing else, requiring would-be practitioners to write an exam communicates the idea that, hey, existing practitioners are serious about this stuff!) For those who pass, the designation could then be given of CI (Certified Librarian).</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Beyond core certification, there is an opportunity to certify specialties or to add tiers of certification tailored to individuals' own backgrounds and areas of practice. Everyone would have to obtain core certification; each practitioner would decide on the number of tiers to pursue, recognizing that the more obtained, the more competent the individual may appear to the public and his/her peers. Since setting up courses and exams for certification takes time, the BLA might begin with a recommendation of a course or series of courses offered by library science faculties, community colleges, other professional groups or practicing librarian that would qualify for a specialist information broker certification.</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 xml:space="preserve">Another opportunity lies in how certification is phased in. One approach taken by other professions as diverse as aromatherapy and business valuation suggests an initial period of voluntary certification, allowing established practitioners a grace period to qualify. A timeframe of five years is perhaps </w:t>
      </w:r>
      <w:r w:rsidRPr="009B7352">
        <w:rPr>
          <w:rFonts w:ascii="Times New Roman" w:eastAsia="Times New Roman" w:hAnsi="Times New Roman" w:cs="Times New Roman"/>
          <w:color w:val="000000"/>
          <w:sz w:val="24"/>
          <w:szCs w:val="24"/>
        </w:rPr>
        <w:lastRenderedPageBreak/>
        <w:t>reasonable, after which certification would become compulsory for everyone wanting to call themselves librarian.</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 xml:space="preserve">A grace period for established </w:t>
      </w:r>
      <w:r w:rsidR="00E8338A" w:rsidRPr="009B7352">
        <w:rPr>
          <w:rFonts w:ascii="Times New Roman" w:eastAsia="Times New Roman" w:hAnsi="Times New Roman" w:cs="Times New Roman"/>
          <w:color w:val="000000"/>
          <w:sz w:val="24"/>
          <w:szCs w:val="24"/>
        </w:rPr>
        <w:t>librarians</w:t>
      </w:r>
      <w:r w:rsidRPr="009B7352">
        <w:rPr>
          <w:rFonts w:ascii="Times New Roman" w:eastAsia="Times New Roman" w:hAnsi="Times New Roman" w:cs="Times New Roman"/>
          <w:color w:val="000000"/>
          <w:sz w:val="24"/>
          <w:szCs w:val="24"/>
        </w:rPr>
        <w:t xml:space="preserve"> will allow them time to budget for certification, which must carry a price tag - both for administration and to confer value in the eyes of both would-be practitioners and the public. Dues, once established, will also act as a barrier to entry to some of the fly-by-night types of individuals, attracted by the promise of "all-you-need-is-a-computer-and-modem."</w:t>
      </w:r>
    </w:p>
    <w:p w:rsidR="00A37A70" w:rsidRPr="009B7352" w:rsidRDefault="00A37A70" w:rsidP="000200D1">
      <w:pPr>
        <w:spacing w:before="100" w:beforeAutospacing="1" w:after="100" w:afterAutospacing="1" w:line="360" w:lineRule="auto"/>
        <w:jc w:val="both"/>
        <w:rPr>
          <w:rFonts w:ascii="Times New Roman" w:eastAsia="Times New Roman" w:hAnsi="Times New Roman" w:cs="Times New Roman"/>
          <w:color w:val="000000"/>
          <w:sz w:val="24"/>
          <w:szCs w:val="24"/>
        </w:rPr>
      </w:pPr>
      <w:r w:rsidRPr="009B7352">
        <w:rPr>
          <w:rFonts w:ascii="Times New Roman" w:eastAsia="Times New Roman" w:hAnsi="Times New Roman" w:cs="Times New Roman"/>
          <w:color w:val="000000"/>
          <w:sz w:val="24"/>
          <w:szCs w:val="24"/>
        </w:rPr>
        <w:t>Although certification for librarians may be viewed by some as counter to the spirit of free enterprise, the fact remains that the pioneer era is over. The nature of the work librarians perform and the critical role of information in decision-making, particularly at for-profit organizations, means that there is no longer room for amateurs, dabblers and anyone with a less-than-serious commitment, regardless of whether their practice is full-time or part-time. While concerns about fairness and equality of opportunity are valid, and the desire to "get it right" is understandable, the future growth and prosperity of the profession depend on certification. Fine-tuning the process can occur later; what really matters is getting started.</w:t>
      </w:r>
    </w:p>
    <w:p w:rsidR="00A37A70" w:rsidRPr="009B7352" w:rsidRDefault="00A37A70" w:rsidP="00A37A70">
      <w:pPr>
        <w:spacing w:line="360" w:lineRule="auto"/>
        <w:rPr>
          <w:rFonts w:ascii="Times New Roman" w:hAnsi="Times New Roman" w:cs="Times New Roman"/>
          <w:b/>
          <w:sz w:val="24"/>
          <w:szCs w:val="24"/>
        </w:rPr>
      </w:pPr>
      <w:r w:rsidRPr="009B7352">
        <w:rPr>
          <w:rFonts w:ascii="Times New Roman" w:hAnsi="Times New Roman" w:cs="Times New Roman"/>
          <w:b/>
          <w:color w:val="000000"/>
          <w:sz w:val="24"/>
          <w:szCs w:val="24"/>
        </w:rPr>
        <w:t>Challenges Facing the Profession in Botswana</w:t>
      </w:r>
    </w:p>
    <w:p w:rsidR="00A37A70" w:rsidRPr="009B7352" w:rsidRDefault="00A37A70" w:rsidP="00296A55">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From the preceding discussion it would be seen that librarians in Botswana possesses five of the seven attributes outlined by </w:t>
      </w:r>
      <w:proofErr w:type="spellStart"/>
      <w:r w:rsidRPr="009B7352">
        <w:rPr>
          <w:rFonts w:ascii="Times New Roman" w:hAnsi="Times New Roman" w:cs="Times New Roman"/>
          <w:sz w:val="24"/>
          <w:szCs w:val="24"/>
        </w:rPr>
        <w:t>Wilensky</w:t>
      </w:r>
      <w:proofErr w:type="spellEnd"/>
      <w:r w:rsidRPr="009B7352">
        <w:rPr>
          <w:rFonts w:ascii="Times New Roman" w:hAnsi="Times New Roman" w:cs="Times New Roman"/>
          <w:sz w:val="24"/>
          <w:szCs w:val="24"/>
        </w:rPr>
        <w:t>. Among the attributes possessed, legal recognition is the most crucial characteristic of a profession. Sadly the library profession does not have a legal recognition.  Professionalization of LIS is faced with a number of challenges (</w:t>
      </w:r>
      <w:proofErr w:type="spellStart"/>
      <w:r w:rsidRPr="009B7352">
        <w:rPr>
          <w:rFonts w:ascii="Times New Roman" w:hAnsi="Times New Roman" w:cs="Times New Roman"/>
          <w:sz w:val="24"/>
          <w:szCs w:val="24"/>
        </w:rPr>
        <w:t>Opara</w:t>
      </w:r>
      <w:proofErr w:type="spellEnd"/>
      <w:r w:rsidRPr="009B7352">
        <w:rPr>
          <w:rFonts w:ascii="Times New Roman" w:hAnsi="Times New Roman" w:cs="Times New Roman"/>
          <w:sz w:val="24"/>
          <w:szCs w:val="24"/>
        </w:rPr>
        <w:t xml:space="preserve"> 2002</w:t>
      </w:r>
      <w:proofErr w:type="gramStart"/>
      <w:r w:rsidRPr="009B7352">
        <w:rPr>
          <w:rFonts w:ascii="Times New Roman" w:hAnsi="Times New Roman" w:cs="Times New Roman"/>
          <w:sz w:val="24"/>
          <w:szCs w:val="24"/>
        </w:rPr>
        <w:t>) ,</w:t>
      </w:r>
      <w:proofErr w:type="gramEnd"/>
      <w:r w:rsidRPr="009B7352">
        <w:rPr>
          <w:rFonts w:ascii="Times New Roman" w:hAnsi="Times New Roman" w:cs="Times New Roman"/>
          <w:sz w:val="24"/>
          <w:szCs w:val="24"/>
        </w:rPr>
        <w:t xml:space="preserve"> among which are: non-legal recognition. According to </w:t>
      </w:r>
      <w:proofErr w:type="spellStart"/>
      <w:r w:rsidRPr="009B7352">
        <w:rPr>
          <w:rFonts w:ascii="Times New Roman" w:hAnsi="Times New Roman" w:cs="Times New Roman"/>
          <w:sz w:val="24"/>
          <w:szCs w:val="24"/>
        </w:rPr>
        <w:t>Lawal</w:t>
      </w:r>
      <w:proofErr w:type="spellEnd"/>
      <w:r w:rsidRPr="009B7352">
        <w:rPr>
          <w:rFonts w:ascii="Times New Roman" w:hAnsi="Times New Roman" w:cs="Times New Roman"/>
          <w:sz w:val="24"/>
          <w:szCs w:val="24"/>
        </w:rPr>
        <w:t xml:space="preserve"> (2002), the strength and effectiveness of a professional association normally derives from the possession of a legal instrument by which powers and privileges are conferred by the state on a body of persons for a special object. Library and information science in Botswana has not been accorded legal recognition. The Botswana National Library Act is old, </w:t>
      </w:r>
      <w:proofErr w:type="spellStart"/>
      <w:r w:rsidRPr="009B7352">
        <w:rPr>
          <w:rFonts w:ascii="Times New Roman" w:hAnsi="Times New Roman" w:cs="Times New Roman"/>
          <w:sz w:val="24"/>
          <w:szCs w:val="24"/>
        </w:rPr>
        <w:t>its</w:t>
      </w:r>
      <w:proofErr w:type="spellEnd"/>
      <w:r w:rsidRPr="009B7352">
        <w:rPr>
          <w:rFonts w:ascii="Times New Roman" w:hAnsi="Times New Roman" w:cs="Times New Roman"/>
          <w:sz w:val="24"/>
          <w:szCs w:val="24"/>
        </w:rPr>
        <w:t xml:space="preserve"> was established by an Act of Parliament of 29</w:t>
      </w:r>
      <w:r w:rsidRPr="009B7352">
        <w:rPr>
          <w:rFonts w:ascii="Times New Roman" w:hAnsi="Times New Roman" w:cs="Times New Roman"/>
          <w:sz w:val="24"/>
          <w:szCs w:val="24"/>
          <w:vertAlign w:val="superscript"/>
        </w:rPr>
        <w:t>th</w:t>
      </w:r>
      <w:r w:rsidRPr="009B7352">
        <w:rPr>
          <w:rFonts w:ascii="Times New Roman" w:hAnsi="Times New Roman" w:cs="Times New Roman"/>
          <w:sz w:val="24"/>
          <w:szCs w:val="24"/>
        </w:rPr>
        <w:t xml:space="preserve"> September 1967 Cap 58:02.2.The mandate of the </w:t>
      </w:r>
      <w:r w:rsidRPr="009B7352">
        <w:rPr>
          <w:rFonts w:ascii="Times New Roman" w:hAnsi="Times New Roman" w:cs="Times New Roman"/>
          <w:color w:val="000000"/>
          <w:sz w:val="24"/>
          <w:szCs w:val="24"/>
          <w:shd w:val="clear" w:color="auto" w:fill="FFFFFF"/>
        </w:rPr>
        <w:t xml:space="preserve">National Library Service of Botswana is to provide a nation-wide library and information service for purposes of promoting literacy, education, research and recreation and to acquire and preserve for posterity information materials about Botswana or by Batswana irrespective of where it is </w:t>
      </w:r>
      <w:r w:rsidRPr="009B7352">
        <w:rPr>
          <w:rFonts w:ascii="Times New Roman" w:hAnsi="Times New Roman" w:cs="Times New Roman"/>
          <w:color w:val="000000"/>
          <w:sz w:val="24"/>
          <w:szCs w:val="24"/>
          <w:shd w:val="clear" w:color="auto" w:fill="FFFFFF"/>
        </w:rPr>
        <w:lastRenderedPageBreak/>
        <w:t>published.</w:t>
      </w:r>
      <w:r w:rsidRPr="009B7352">
        <w:rPr>
          <w:rStyle w:val="apple-converted-space"/>
          <w:rFonts w:ascii="Times New Roman" w:hAnsi="Times New Roman" w:cs="Times New Roman"/>
          <w:color w:val="000000"/>
          <w:sz w:val="24"/>
          <w:szCs w:val="24"/>
          <w:shd w:val="clear" w:color="auto" w:fill="FFFFFF"/>
        </w:rPr>
        <w:t> </w:t>
      </w:r>
      <w:r w:rsidRPr="009B7352">
        <w:rPr>
          <w:rFonts w:ascii="Times New Roman" w:hAnsi="Times New Roman" w:cs="Times New Roman"/>
          <w:sz w:val="24"/>
          <w:szCs w:val="24"/>
        </w:rPr>
        <w:t xml:space="preserve"> Despite this the BLA has started dialogue with the Ministry of Youth Sports and Culture to see to the legal recognition of librarianship. </w:t>
      </w:r>
    </w:p>
    <w:p w:rsidR="00A37A70" w:rsidRPr="009B7352" w:rsidRDefault="00A37A70" w:rsidP="00296A55">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Another challenge is the lack of a professional code of conduct. A professional code of ethics is used to regulate the conduct and </w:t>
      </w:r>
      <w:r w:rsidR="00E8338A" w:rsidRPr="009B7352">
        <w:rPr>
          <w:rFonts w:ascii="Times New Roman" w:hAnsi="Times New Roman" w:cs="Times New Roman"/>
          <w:sz w:val="24"/>
          <w:szCs w:val="24"/>
        </w:rPr>
        <w:t>behavior</w:t>
      </w:r>
      <w:r w:rsidRPr="009B7352">
        <w:rPr>
          <w:rFonts w:ascii="Times New Roman" w:hAnsi="Times New Roman" w:cs="Times New Roman"/>
          <w:sz w:val="24"/>
          <w:szCs w:val="24"/>
        </w:rPr>
        <w:t xml:space="preserve"> of professionals in the discharge of their professional duties. However, LIS professionals in Botswana are yet to have such a code. Thus, there is no point of reference in dealing with disciplinary procedures against erring librarians in Botswana. The process has been started by BLA through an IFLA finance project of </w:t>
      </w:r>
      <w:r w:rsidR="00E8338A" w:rsidRPr="009B7352">
        <w:rPr>
          <w:rFonts w:ascii="Times New Roman" w:hAnsi="Times New Roman" w:cs="Times New Roman"/>
          <w:sz w:val="24"/>
          <w:szCs w:val="24"/>
        </w:rPr>
        <w:t xml:space="preserve">BSLA. </w:t>
      </w:r>
      <w:r w:rsidRPr="009B7352">
        <w:rPr>
          <w:rFonts w:ascii="Times New Roman" w:hAnsi="Times New Roman" w:cs="Times New Roman"/>
          <w:sz w:val="24"/>
          <w:szCs w:val="24"/>
        </w:rPr>
        <w:t>BSLA intends setting and maintaining standards in LIS education and practice Standards are crucial in librarianship in that they represent quality and excellence. Every profession requires standardization of its curriculum. This should incorporate best practices which will enhance staff and students’ mobility and exchange programmes. It is often difficult to reach consensus on what should constitute minimum standards. Cultural, social, economic and political variables often intervene to make unanimity difficult (</w:t>
      </w:r>
      <w:proofErr w:type="spellStart"/>
      <w:r w:rsidRPr="009B7352">
        <w:rPr>
          <w:rFonts w:ascii="Times New Roman" w:hAnsi="Times New Roman" w:cs="Times New Roman"/>
          <w:sz w:val="24"/>
          <w:szCs w:val="24"/>
        </w:rPr>
        <w:t>Apara</w:t>
      </w:r>
      <w:proofErr w:type="spellEnd"/>
      <w:r w:rsidRPr="009B7352">
        <w:rPr>
          <w:rFonts w:ascii="Times New Roman" w:hAnsi="Times New Roman" w:cs="Times New Roman"/>
          <w:sz w:val="24"/>
          <w:szCs w:val="24"/>
        </w:rPr>
        <w:t xml:space="preserve"> 2002). There is great need to standardize university library education in Botswana to enable any professional librarian to hold a degree course and a professional course before they can practice and librarians. This paper calls upon government to sponsor a conference in this regard to define the LIS curriculum. The paper also calls for the setting up of a curriculum committee to harmonize the curricula of LIS schools in Botswana. As </w:t>
      </w:r>
      <w:proofErr w:type="spellStart"/>
      <w:r w:rsidRPr="009B7352">
        <w:rPr>
          <w:rFonts w:ascii="Times New Roman" w:hAnsi="Times New Roman" w:cs="Times New Roman"/>
          <w:sz w:val="24"/>
          <w:szCs w:val="24"/>
        </w:rPr>
        <w:t>Apara</w:t>
      </w:r>
      <w:proofErr w:type="spellEnd"/>
      <w:r w:rsidRPr="009B7352">
        <w:rPr>
          <w:rFonts w:ascii="Times New Roman" w:hAnsi="Times New Roman" w:cs="Times New Roman"/>
          <w:sz w:val="24"/>
          <w:szCs w:val="24"/>
        </w:rPr>
        <w:t xml:space="preserve"> (2002</w:t>
      </w:r>
      <w:r w:rsidR="00E8338A" w:rsidRPr="009B7352">
        <w:rPr>
          <w:rFonts w:ascii="Times New Roman" w:hAnsi="Times New Roman" w:cs="Times New Roman"/>
          <w:sz w:val="24"/>
          <w:szCs w:val="24"/>
        </w:rPr>
        <w:t>) continues</w:t>
      </w:r>
      <w:r w:rsidRPr="009B7352">
        <w:rPr>
          <w:rFonts w:ascii="Times New Roman" w:hAnsi="Times New Roman" w:cs="Times New Roman"/>
          <w:sz w:val="24"/>
          <w:szCs w:val="24"/>
        </w:rPr>
        <w:t xml:space="preserve"> to show, concern with education and training should be one of the preferred priorities of a professional association. In the same vein, </w:t>
      </w:r>
      <w:proofErr w:type="spellStart"/>
      <w:r w:rsidRPr="009B7352">
        <w:rPr>
          <w:rFonts w:ascii="Times New Roman" w:hAnsi="Times New Roman" w:cs="Times New Roman"/>
          <w:sz w:val="24"/>
          <w:szCs w:val="24"/>
        </w:rPr>
        <w:t>Ogundipe</w:t>
      </w:r>
      <w:proofErr w:type="spellEnd"/>
      <w:r w:rsidRPr="009B7352">
        <w:rPr>
          <w:rFonts w:ascii="Times New Roman" w:hAnsi="Times New Roman" w:cs="Times New Roman"/>
          <w:sz w:val="24"/>
          <w:szCs w:val="24"/>
        </w:rPr>
        <w:t xml:space="preserve"> (2005) stressed that one of the areas in which any professional association, including the library association, should actively function is in the development and maintenance of a high standard of professional education. In recognition of this responsibility the BLA should set up an Accreditation and Curriculum Review Committee with the mandate to produce acceptable minimum standards for LIS schools in Botswana (See </w:t>
      </w:r>
      <w:proofErr w:type="spellStart"/>
      <w:r w:rsidRPr="009B7352">
        <w:rPr>
          <w:rFonts w:ascii="Times New Roman" w:hAnsi="Times New Roman" w:cs="Times New Roman"/>
          <w:sz w:val="24"/>
          <w:szCs w:val="24"/>
        </w:rPr>
        <w:t>Opara</w:t>
      </w:r>
      <w:proofErr w:type="spellEnd"/>
      <w:r w:rsidRPr="009B7352">
        <w:rPr>
          <w:rFonts w:ascii="Times New Roman" w:hAnsi="Times New Roman" w:cs="Times New Roman"/>
          <w:sz w:val="24"/>
          <w:szCs w:val="24"/>
        </w:rPr>
        <w:t xml:space="preserve"> (2002) on Nigerian situation). The way librarians see themselves (their self-image) ultimately affects their public image. Efforts at changing the poor social image of the LIS profession have not been successful. As noted by </w:t>
      </w:r>
      <w:proofErr w:type="spellStart"/>
      <w:r w:rsidRPr="009B7352">
        <w:rPr>
          <w:rFonts w:ascii="Times New Roman" w:hAnsi="Times New Roman" w:cs="Times New Roman"/>
          <w:sz w:val="24"/>
          <w:szCs w:val="24"/>
        </w:rPr>
        <w:t>Asheim</w:t>
      </w:r>
      <w:proofErr w:type="spellEnd"/>
      <w:r w:rsidRPr="009B7352">
        <w:rPr>
          <w:rFonts w:ascii="Times New Roman" w:hAnsi="Times New Roman" w:cs="Times New Roman"/>
          <w:sz w:val="24"/>
          <w:szCs w:val="24"/>
        </w:rPr>
        <w:t xml:space="preserve"> (1979), of all the characteristics associated with a profession, which LIS has been striving to attain, the one in which LIS practitioners have been least successful is what he called ‘sanction of the community’, which means societal or social recognition. The librarian’s image is encompassed within the buildings in which he works. The social image of LIS profession in Botswana will improve if society is made to understand the role of the profession in the social, economic and cultural transformation of the country. We therefore call upon the Ministry of Youth and Culture to establish a National Commission for Library and </w:t>
      </w:r>
      <w:r w:rsidRPr="009B7352">
        <w:rPr>
          <w:rFonts w:ascii="Times New Roman" w:hAnsi="Times New Roman" w:cs="Times New Roman"/>
          <w:sz w:val="24"/>
          <w:szCs w:val="24"/>
        </w:rPr>
        <w:lastRenderedPageBreak/>
        <w:t xml:space="preserve">Information Science.  The absence of such a body has no doubt slowed down LIS development in Botswana. Its objective thrust would be coordinate and promote library and information science and development in Botswana, constantly draw the attention of government and the profession to matters affecting libraries and proffer solutions. A professional association serves as the mouthpiece of a profession. A major characteristic of a professional association is that it has carefully controlled entrance requirements. The BLA has been trying to play the role of a professional body but lacks the legal clout necessary for effective performance as a professional association. There is need to review the BLA constitution in order to accommodate and define the library profession. A truly professional association will enhance the image of the profession. It needs to be emphasized that financial support to the library and information science sector is a measure of the priority rating of the LIS profession in Botswana and indeed elsewhere. </w:t>
      </w:r>
    </w:p>
    <w:p w:rsidR="00A37A70" w:rsidRPr="009B7352" w:rsidRDefault="00A37A70" w:rsidP="00296A55">
      <w:pPr>
        <w:spacing w:line="360" w:lineRule="auto"/>
        <w:jc w:val="both"/>
        <w:rPr>
          <w:rFonts w:ascii="Times New Roman" w:hAnsi="Times New Roman" w:cs="Times New Roman"/>
          <w:sz w:val="24"/>
          <w:szCs w:val="24"/>
        </w:rPr>
      </w:pPr>
    </w:p>
    <w:p w:rsidR="00A37A70" w:rsidRPr="009B7352" w:rsidRDefault="00A37A70" w:rsidP="00296A55">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Despite the challenges of professionalization, library and information science has bright prospects in Botswana. Libraries and national development Economists believe that human resources are part of the wealth of a nation. There can be no meaningful improvement in any education programme without a </w:t>
      </w:r>
      <w:r w:rsidR="00E8338A" w:rsidRPr="009B7352">
        <w:rPr>
          <w:rFonts w:ascii="Times New Roman" w:hAnsi="Times New Roman" w:cs="Times New Roman"/>
          <w:sz w:val="24"/>
          <w:szCs w:val="24"/>
        </w:rPr>
        <w:t>well-planned</w:t>
      </w:r>
      <w:r w:rsidRPr="009B7352">
        <w:rPr>
          <w:rFonts w:ascii="Times New Roman" w:hAnsi="Times New Roman" w:cs="Times New Roman"/>
          <w:sz w:val="24"/>
          <w:szCs w:val="24"/>
        </w:rPr>
        <w:t xml:space="preserve"> and generously supported library system. Since government is the prime mover of development, its support or apathy over library development will chart a path for the libraries. It is hoped that the government will heed this and other calls and provide the means to enhance the growth and development of the library system of the country as an engine of growth. There is a general unemployment problem in Botswana. However, LIS graduates appear to have brighter job opportunities than graduates of some other professions. There are numerous paths and opportunities open to fresh graduates of LIS, particularly for those with the MLS or good BLS degrees. Furthermore, the versatile nature of the LIS curriculum means that LIS graduates can (and do) work in positions other than as librarians in some organizations. When the proposed minimum academic standards take effect, LIS schools will be expected to produce professionals who should be able to create jobs. </w:t>
      </w:r>
    </w:p>
    <w:p w:rsidR="00A37A70" w:rsidRPr="009B7352" w:rsidRDefault="00A37A70" w:rsidP="00296A55">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Professionalization of library and information science in Botswana has been slow due to lack of legal recognition. The present level of professionalization is a result of the tenacity of purpose of successive generation of librarians. Professionalization is a dynamic process, a continuous process of improvement on the levels already attained. Therefore, no profession ceases to professionalize. The </w:t>
      </w:r>
      <w:r w:rsidRPr="009B7352">
        <w:rPr>
          <w:rFonts w:ascii="Times New Roman" w:hAnsi="Times New Roman" w:cs="Times New Roman"/>
          <w:sz w:val="24"/>
          <w:szCs w:val="24"/>
        </w:rPr>
        <w:lastRenderedPageBreak/>
        <w:t xml:space="preserve">most vital attributes an occupation needs to be considered as </w:t>
      </w:r>
      <w:r w:rsidR="00E8338A" w:rsidRPr="009B7352">
        <w:rPr>
          <w:rFonts w:ascii="Times New Roman" w:hAnsi="Times New Roman" w:cs="Times New Roman"/>
          <w:sz w:val="24"/>
          <w:szCs w:val="24"/>
        </w:rPr>
        <w:t>a profession is</w:t>
      </w:r>
      <w:r w:rsidRPr="009B7352">
        <w:rPr>
          <w:rFonts w:ascii="Times New Roman" w:hAnsi="Times New Roman" w:cs="Times New Roman"/>
          <w:sz w:val="24"/>
          <w:szCs w:val="24"/>
        </w:rPr>
        <w:t xml:space="preserve"> legal recognition, a body of knowledge, and a formal system of education and training. Library and information science in Botswana possesses these attributes but lack the most important one legal recognition. LIS professionals in Botswana are determined to improve the rating of the profession. This will be realized faster if government can establish legislation more </w:t>
      </w:r>
      <w:r w:rsidR="00E8338A" w:rsidRPr="009B7352">
        <w:rPr>
          <w:rFonts w:ascii="Times New Roman" w:hAnsi="Times New Roman" w:cs="Times New Roman"/>
          <w:sz w:val="24"/>
          <w:szCs w:val="24"/>
        </w:rPr>
        <w:t>favorable</w:t>
      </w:r>
      <w:r w:rsidRPr="009B7352">
        <w:rPr>
          <w:rFonts w:ascii="Times New Roman" w:hAnsi="Times New Roman" w:cs="Times New Roman"/>
          <w:sz w:val="24"/>
          <w:szCs w:val="24"/>
        </w:rPr>
        <w:t xml:space="preserve"> to library and information science development.</w:t>
      </w:r>
    </w:p>
    <w:p w:rsidR="00A37A70" w:rsidRPr="009B7352" w:rsidRDefault="00A37A70" w:rsidP="00296A55">
      <w:pPr>
        <w:spacing w:line="360" w:lineRule="auto"/>
        <w:jc w:val="both"/>
        <w:rPr>
          <w:rFonts w:ascii="Times New Roman" w:hAnsi="Times New Roman" w:cs="Times New Roman"/>
          <w:b/>
          <w:sz w:val="24"/>
          <w:szCs w:val="24"/>
        </w:rPr>
      </w:pPr>
      <w:r w:rsidRPr="009B7352">
        <w:rPr>
          <w:rFonts w:ascii="Times New Roman" w:hAnsi="Times New Roman" w:cs="Times New Roman"/>
          <w:b/>
          <w:sz w:val="24"/>
          <w:szCs w:val="24"/>
        </w:rPr>
        <w:t>Recommendations</w:t>
      </w:r>
    </w:p>
    <w:p w:rsidR="00A37A70" w:rsidRPr="009B7352" w:rsidRDefault="00A37A70" w:rsidP="00296A55">
      <w:pPr>
        <w:spacing w:line="360" w:lineRule="auto"/>
        <w:jc w:val="both"/>
        <w:rPr>
          <w:rFonts w:ascii="Times New Roman" w:hAnsi="Times New Roman" w:cs="Times New Roman"/>
          <w:b/>
          <w:sz w:val="24"/>
          <w:szCs w:val="24"/>
        </w:rPr>
      </w:pPr>
      <w:r w:rsidRPr="009B7352">
        <w:rPr>
          <w:rFonts w:ascii="Times New Roman" w:hAnsi="Times New Roman" w:cs="Times New Roman"/>
          <w:sz w:val="24"/>
          <w:szCs w:val="24"/>
        </w:rPr>
        <w:t xml:space="preserve">The Botswana Library Association faces professional issues and challenges similar to library associations in other developing countries. BLA needs to play its effective and dynamic role to establish a comprehensive and robust information system in the country which is legally </w:t>
      </w:r>
      <w:r w:rsidR="00E8338A" w:rsidRPr="009B7352">
        <w:rPr>
          <w:rFonts w:ascii="Times New Roman" w:hAnsi="Times New Roman" w:cs="Times New Roman"/>
          <w:sz w:val="24"/>
          <w:szCs w:val="24"/>
        </w:rPr>
        <w:t>recognized</w:t>
      </w:r>
      <w:r w:rsidRPr="009B7352">
        <w:rPr>
          <w:rFonts w:ascii="Times New Roman" w:hAnsi="Times New Roman" w:cs="Times New Roman"/>
          <w:sz w:val="24"/>
          <w:szCs w:val="24"/>
        </w:rPr>
        <w:t>. In this regard there is great need to review the constitution with a view to make it nationally and as well relevant to professionalism. BLA should endeavor to improve the working condition of libraries and information centers in Botswana. It should ensure the delivery of better services to information seekers and library users. In this regard, BLA’s stakeholders and members need to play a pro-active and leadership role for the development of librarianship in Botswana. In this regard we recommend that that the BLA should advocate for professional recognition. It should provide training courses for professionals, promote professional collaboration and communication, and maintain a bridge between LIS researchers and practitioners for the better solution of professional problems.</w:t>
      </w:r>
    </w:p>
    <w:p w:rsidR="00A37A70" w:rsidRPr="009B7352" w:rsidRDefault="00A37A70" w:rsidP="00296A55">
      <w:pPr>
        <w:pStyle w:val="NormalWeb"/>
        <w:shd w:val="clear" w:color="auto" w:fill="FFFFFF"/>
        <w:spacing w:line="360" w:lineRule="auto"/>
        <w:jc w:val="both"/>
      </w:pPr>
      <w:r w:rsidRPr="009B7352">
        <w:t xml:space="preserve">This paper recommends the establishment of a National Commission on Library and Information Science in Botswana. The ultimate objectives should focus on the provision of library and information services for the public, all levels of education, and all fields of research. The objectives should include goals of improving physical access and ensuring the adequate training of staff. The Botswana Library Association should be incorporated into the legislation establishing the Commission. The Commission should advise the Ministry of Youth Sports and Culture on the implementation of library policy; conducting surveys and studies relative to library and information needs; developing plans to meet national library and information needs; and advising central and local, and private agencies regarding library and information sciences. The legislative mandates should cover broad areas. In its early years, the Commission should gather data on library and </w:t>
      </w:r>
      <w:r w:rsidRPr="009B7352">
        <w:lastRenderedPageBreak/>
        <w:t xml:space="preserve">information needs through meetings with library associations, professional societies, government agencies, and other organizations. </w:t>
      </w:r>
    </w:p>
    <w:p w:rsidR="00A37A70" w:rsidRDefault="00A37A70" w:rsidP="00296A55">
      <w:pPr>
        <w:pStyle w:val="Heading3"/>
        <w:shd w:val="clear" w:color="auto" w:fill="FFFFFF"/>
        <w:spacing w:line="360" w:lineRule="auto"/>
        <w:jc w:val="both"/>
        <w:rPr>
          <w:rFonts w:ascii="Times New Roman" w:hAnsi="Times New Roman" w:cs="Times New Roman"/>
          <w:b w:val="0"/>
          <w:color w:val="auto"/>
          <w:sz w:val="24"/>
          <w:szCs w:val="24"/>
        </w:rPr>
      </w:pPr>
      <w:r w:rsidRPr="009B7352">
        <w:rPr>
          <w:rFonts w:ascii="Times New Roman" w:hAnsi="Times New Roman" w:cs="Times New Roman"/>
          <w:b w:val="0"/>
          <w:color w:val="auto"/>
          <w:sz w:val="24"/>
          <w:szCs w:val="24"/>
        </w:rPr>
        <w:t xml:space="preserve">The other recommendation is that the BLA is a collective voice of the profession. It must be a means of communicating with government, </w:t>
      </w:r>
      <w:proofErr w:type="spellStart"/>
      <w:r w:rsidRPr="009B7352">
        <w:rPr>
          <w:rFonts w:ascii="Times New Roman" w:hAnsi="Times New Roman" w:cs="Times New Roman"/>
          <w:b w:val="0"/>
          <w:color w:val="auto"/>
          <w:sz w:val="24"/>
          <w:szCs w:val="24"/>
        </w:rPr>
        <w:t>parastatal</w:t>
      </w:r>
      <w:proofErr w:type="spellEnd"/>
      <w:r w:rsidRPr="009B7352">
        <w:rPr>
          <w:rFonts w:ascii="Times New Roman" w:hAnsi="Times New Roman" w:cs="Times New Roman"/>
          <w:b w:val="0"/>
          <w:color w:val="auto"/>
          <w:sz w:val="24"/>
          <w:szCs w:val="24"/>
        </w:rPr>
        <w:t xml:space="preserve"> and private institutions.  In order to attract and sustain more members the Botswana Library Association must develop programs according to the needs of its members. It is a function of librarians to do membership need studies. </w:t>
      </w:r>
      <w:r w:rsidRPr="009B7352">
        <w:rPr>
          <w:rFonts w:ascii="Times New Roman" w:hAnsi="Times New Roman" w:cs="Times New Roman"/>
          <w:b w:val="0"/>
          <w:bCs w:val="0"/>
          <w:color w:val="auto"/>
          <w:sz w:val="24"/>
          <w:szCs w:val="24"/>
        </w:rPr>
        <w:t xml:space="preserve">Awareness of your members’ needs and preferences is vital, if you want to offer valuable services for your members. </w:t>
      </w:r>
      <w:r w:rsidRPr="009B7352">
        <w:rPr>
          <w:rFonts w:ascii="Times New Roman" w:hAnsi="Times New Roman" w:cs="Times New Roman"/>
          <w:b w:val="0"/>
          <w:color w:val="auto"/>
          <w:sz w:val="24"/>
          <w:szCs w:val="24"/>
        </w:rPr>
        <w:t>Thereby, you ensure continuous focus on areas that are important for your members. Leadership of the association is currently on volunteer basis and without a secretariat. BLA needs a strong leadership which can provide opportunities for learning, mentoring, motivation and promotion of personal and professional growth of the library and information community in Botswana.</w:t>
      </w:r>
    </w:p>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Default="007F5AD8" w:rsidP="007F5AD8"/>
    <w:p w:rsidR="007F5AD8" w:rsidRPr="007F5AD8" w:rsidRDefault="007F5AD8" w:rsidP="007F5AD8"/>
    <w:p w:rsidR="00E8338A" w:rsidRPr="009B7352" w:rsidRDefault="00E8338A" w:rsidP="00296A55">
      <w:pPr>
        <w:jc w:val="both"/>
      </w:pPr>
    </w:p>
    <w:p w:rsidR="00A37A70" w:rsidRPr="009B7352" w:rsidRDefault="00A37A70" w:rsidP="00A37A70">
      <w:pPr>
        <w:spacing w:after="240" w:line="360" w:lineRule="auto"/>
        <w:textAlignment w:val="baseline"/>
        <w:rPr>
          <w:rFonts w:ascii="Times New Roman" w:eastAsia="Times New Roman" w:hAnsi="Times New Roman" w:cs="Times New Roman"/>
          <w:b/>
          <w:sz w:val="24"/>
          <w:szCs w:val="24"/>
        </w:rPr>
      </w:pPr>
      <w:r w:rsidRPr="009B7352">
        <w:rPr>
          <w:rFonts w:ascii="Times New Roman" w:eastAsia="Times New Roman" w:hAnsi="Times New Roman" w:cs="Times New Roman"/>
          <w:b/>
          <w:sz w:val="24"/>
          <w:szCs w:val="24"/>
        </w:rPr>
        <w:lastRenderedPageBreak/>
        <w:t>References</w:t>
      </w:r>
    </w:p>
    <w:p w:rsidR="00A37A70" w:rsidRPr="009B7352" w:rsidRDefault="00A37A70" w:rsidP="00A37A70">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American Library Association, (2008) Code of Ethics. Online: </w:t>
      </w:r>
      <w:hyperlink r:id="rId46" w:history="1">
        <w:r w:rsidRPr="009B7352">
          <w:rPr>
            <w:rStyle w:val="Hyperlink"/>
            <w:rFonts w:ascii="Times New Roman" w:hAnsi="Times New Roman" w:cs="Times New Roman"/>
            <w:sz w:val="24"/>
            <w:szCs w:val="24"/>
            <w:u w:val="none"/>
          </w:rPr>
          <w:t>http://www.ala.org/advocacy/proethics/codeofethics/codeethics</w:t>
        </w:r>
      </w:hyperlink>
      <w:r w:rsidRPr="009B7352">
        <w:rPr>
          <w:rFonts w:ascii="Times New Roman" w:hAnsi="Times New Roman" w:cs="Times New Roman"/>
          <w:sz w:val="24"/>
          <w:szCs w:val="24"/>
        </w:rPr>
        <w:t>.  Accessed 23/06/2015</w:t>
      </w:r>
    </w:p>
    <w:p w:rsidR="00A37A70" w:rsidRPr="009B7352" w:rsidRDefault="00A37A70" w:rsidP="00E8338A">
      <w:pPr>
        <w:spacing w:line="360" w:lineRule="auto"/>
        <w:rPr>
          <w:rFonts w:ascii="Times New Roman" w:hAnsi="Times New Roman" w:cs="Times New Roman"/>
          <w:b/>
          <w:sz w:val="24"/>
          <w:szCs w:val="24"/>
        </w:rPr>
      </w:pPr>
      <w:proofErr w:type="spellStart"/>
      <w:proofErr w:type="gramStart"/>
      <w:r w:rsidRPr="009B7352">
        <w:rPr>
          <w:rFonts w:ascii="Times New Roman" w:hAnsi="Times New Roman" w:cs="Times New Roman"/>
          <w:sz w:val="24"/>
          <w:szCs w:val="24"/>
        </w:rPr>
        <w:t>Asheim</w:t>
      </w:r>
      <w:proofErr w:type="spellEnd"/>
      <w:r w:rsidRPr="009B7352">
        <w:rPr>
          <w:rFonts w:ascii="Times New Roman" w:hAnsi="Times New Roman" w:cs="Times New Roman"/>
          <w:sz w:val="24"/>
          <w:szCs w:val="24"/>
        </w:rPr>
        <w:t>, L.E. (1979) Librarians as professionals.</w:t>
      </w:r>
      <w:proofErr w:type="gramEnd"/>
      <w:r w:rsidRPr="009B7352">
        <w:rPr>
          <w:rFonts w:ascii="Times New Roman" w:hAnsi="Times New Roman" w:cs="Times New Roman"/>
          <w:sz w:val="24"/>
          <w:szCs w:val="24"/>
        </w:rPr>
        <w:t xml:space="preserve"> Library Trends, 27(3): 225–257.</w:t>
      </w:r>
    </w:p>
    <w:p w:rsidR="00A37A70" w:rsidRPr="009B7352" w:rsidRDefault="00A37A70" w:rsidP="00E8338A">
      <w:pPr>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Benge</w:t>
      </w:r>
      <w:proofErr w:type="spellEnd"/>
      <w:r w:rsidRPr="009B7352">
        <w:rPr>
          <w:rFonts w:ascii="Times New Roman" w:hAnsi="Times New Roman" w:cs="Times New Roman"/>
          <w:sz w:val="24"/>
          <w:szCs w:val="24"/>
        </w:rPr>
        <w:t>, Ronald C. (1979) Cultural crisis and libraries in the third world.</w:t>
      </w:r>
      <w:proofErr w:type="gramEnd"/>
      <w:r w:rsidRPr="009B7352">
        <w:rPr>
          <w:rFonts w:ascii="Times New Roman" w:hAnsi="Times New Roman" w:cs="Times New Roman"/>
          <w:sz w:val="24"/>
          <w:szCs w:val="24"/>
        </w:rPr>
        <w:t xml:space="preserve"> London: Bingley. </w:t>
      </w:r>
    </w:p>
    <w:p w:rsidR="00A37A70" w:rsidRPr="009B7352" w:rsidRDefault="00A37A70" w:rsidP="00A37A70">
      <w:pPr>
        <w:spacing w:after="240" w:line="360" w:lineRule="auto"/>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Botswana Government (2013) </w:t>
      </w:r>
      <w:proofErr w:type="gramStart"/>
      <w:r w:rsidRPr="009B7352">
        <w:rPr>
          <w:rFonts w:ascii="Times New Roman" w:eastAsia="Times New Roman" w:hAnsi="Times New Roman" w:cs="Times New Roman"/>
          <w:sz w:val="24"/>
          <w:szCs w:val="24"/>
        </w:rPr>
        <w:t>The</w:t>
      </w:r>
      <w:proofErr w:type="gramEnd"/>
      <w:r w:rsidRPr="009B7352">
        <w:rPr>
          <w:rFonts w:ascii="Times New Roman" w:eastAsia="Times New Roman" w:hAnsi="Times New Roman" w:cs="Times New Roman"/>
          <w:sz w:val="24"/>
          <w:szCs w:val="24"/>
        </w:rPr>
        <w:t xml:space="preserve"> National Library Policy, Gaborone: Government Printer </w:t>
      </w:r>
    </w:p>
    <w:p w:rsidR="00A37A70" w:rsidRPr="009B7352" w:rsidRDefault="00A37A70" w:rsidP="00A37A70">
      <w:pPr>
        <w:spacing w:after="240" w:line="360" w:lineRule="auto"/>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Botswana Government (1968) National Library Act (CAP), Gaborone: Government Printer</w:t>
      </w:r>
    </w:p>
    <w:p w:rsidR="00A37A70" w:rsidRPr="009B7352" w:rsidRDefault="00A37A70" w:rsidP="00A37A70">
      <w:pPr>
        <w:spacing w:after="240" w:line="360" w:lineRule="auto"/>
        <w:textAlignment w:val="baseline"/>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 xml:space="preserve">Botswana Library Association </w:t>
      </w:r>
      <w:hyperlink r:id="rId47" w:history="1">
        <w:r w:rsidRPr="009B7352">
          <w:rPr>
            <w:rStyle w:val="Hyperlink"/>
            <w:rFonts w:ascii="Times New Roman" w:hAnsi="Times New Roman" w:cs="Times New Roman"/>
            <w:sz w:val="24"/>
            <w:szCs w:val="24"/>
            <w:u w:val="none"/>
          </w:rPr>
          <w:t>www.bla.org.bw</w:t>
        </w:r>
      </w:hyperlink>
      <w:r w:rsidRPr="009B7352">
        <w:rPr>
          <w:rFonts w:ascii="Times New Roman" w:eastAsia="Times New Roman" w:hAnsi="Times New Roman" w:cs="Times New Roman"/>
          <w:sz w:val="24"/>
          <w:szCs w:val="24"/>
        </w:rPr>
        <w:t xml:space="preserve"> Accessed 12/05/2015</w:t>
      </w:r>
    </w:p>
    <w:p w:rsidR="00A37A70" w:rsidRPr="009B7352" w:rsidRDefault="00A37A70" w:rsidP="00A37A70">
      <w:pPr>
        <w:pStyle w:val="Heading1"/>
        <w:shd w:val="clear" w:color="auto" w:fill="FFFFFF"/>
        <w:spacing w:before="150" w:line="360" w:lineRule="auto"/>
        <w:textAlignment w:val="baseline"/>
        <w:rPr>
          <w:rFonts w:ascii="Times New Roman" w:hAnsi="Times New Roman"/>
          <w:b w:val="0"/>
          <w:color w:val="002D19"/>
          <w:sz w:val="24"/>
          <w:szCs w:val="24"/>
          <w:shd w:val="clear" w:color="auto" w:fill="FFFFFF"/>
        </w:rPr>
      </w:pPr>
      <w:r w:rsidRPr="009B7352">
        <w:rPr>
          <w:rFonts w:ascii="Times New Roman" w:hAnsi="Times New Roman"/>
          <w:b w:val="0"/>
          <w:color w:val="002D19"/>
          <w:sz w:val="24"/>
          <w:szCs w:val="24"/>
          <w:shd w:val="clear" w:color="auto" w:fill="FFFFFF"/>
        </w:rPr>
        <w:t xml:space="preserve">Fernandez de Zamora, R.M. (2003). </w:t>
      </w:r>
      <w:proofErr w:type="gramStart"/>
      <w:r w:rsidRPr="009B7352">
        <w:rPr>
          <w:rFonts w:ascii="Times New Roman" w:hAnsi="Times New Roman"/>
          <w:b w:val="0"/>
          <w:color w:val="002D19"/>
          <w:sz w:val="24"/>
          <w:szCs w:val="24"/>
          <w:shd w:val="clear" w:color="auto" w:fill="FFFFFF"/>
        </w:rPr>
        <w:t>The Importance of Our Professional Values.</w:t>
      </w:r>
      <w:proofErr w:type="gramEnd"/>
      <w:r w:rsidRPr="009B7352">
        <w:rPr>
          <w:rFonts w:ascii="Times New Roman" w:hAnsi="Times New Roman"/>
          <w:b w:val="0"/>
          <w:color w:val="002D19"/>
          <w:sz w:val="24"/>
          <w:szCs w:val="24"/>
          <w:shd w:val="clear" w:color="auto" w:fill="FFFFFF"/>
        </w:rPr>
        <w:t xml:space="preserve"> Available online: http://www.ifla.org/node/5713. Accessed 15/06/2015</w:t>
      </w:r>
    </w:p>
    <w:p w:rsidR="00A37A70" w:rsidRPr="009B7352" w:rsidRDefault="00A37A70" w:rsidP="00E8338A">
      <w:pPr>
        <w:pStyle w:val="Heading1"/>
        <w:shd w:val="clear" w:color="auto" w:fill="FFFFFF"/>
        <w:spacing w:before="150" w:line="360" w:lineRule="auto"/>
        <w:textAlignment w:val="baseline"/>
        <w:rPr>
          <w:rFonts w:ascii="Times New Roman" w:hAnsi="Times New Roman"/>
          <w:b w:val="0"/>
          <w:color w:val="002D19"/>
          <w:sz w:val="24"/>
          <w:szCs w:val="24"/>
          <w:shd w:val="clear" w:color="auto" w:fill="FFFFFF"/>
        </w:rPr>
      </w:pPr>
      <w:r w:rsidRPr="009B7352">
        <w:rPr>
          <w:rFonts w:ascii="Times New Roman" w:hAnsi="Times New Roman"/>
          <w:b w:val="0"/>
          <w:color w:val="002D19"/>
          <w:sz w:val="24"/>
          <w:szCs w:val="24"/>
          <w:shd w:val="clear" w:color="auto" w:fill="FFFFFF"/>
        </w:rPr>
        <w:t xml:space="preserve">Fernandez de Zamora, R.M. (2003). </w:t>
      </w:r>
      <w:proofErr w:type="gramStart"/>
      <w:r w:rsidRPr="009B7352">
        <w:rPr>
          <w:rFonts w:ascii="Times New Roman" w:hAnsi="Times New Roman"/>
          <w:b w:val="0"/>
          <w:color w:val="002D19"/>
          <w:sz w:val="24"/>
          <w:szCs w:val="24"/>
          <w:shd w:val="clear" w:color="auto" w:fill="FFFFFF"/>
        </w:rPr>
        <w:t>Codes of ethics in Latin America.</w:t>
      </w:r>
      <w:proofErr w:type="gramEnd"/>
      <w:r w:rsidRPr="009B7352">
        <w:rPr>
          <w:rFonts w:ascii="Times New Roman" w:hAnsi="Times New Roman"/>
          <w:b w:val="0"/>
          <w:color w:val="002D19"/>
          <w:sz w:val="24"/>
          <w:szCs w:val="24"/>
          <w:shd w:val="clear" w:color="auto" w:fill="FFFFFF"/>
        </w:rPr>
        <w:t xml:space="preserve"> World Library and Information Congress: 69th IFLA General Conference and Council, Berlin, 1-9 August 2003. Available online</w:t>
      </w:r>
      <w:proofErr w:type="gramStart"/>
      <w:r w:rsidRPr="009B7352">
        <w:rPr>
          <w:rFonts w:ascii="Times New Roman" w:hAnsi="Times New Roman"/>
          <w:b w:val="0"/>
          <w:color w:val="002D19"/>
          <w:sz w:val="24"/>
          <w:szCs w:val="24"/>
          <w:shd w:val="clear" w:color="auto" w:fill="FFFFFF"/>
        </w:rPr>
        <w:t>: :</w:t>
      </w:r>
      <w:proofErr w:type="gramEnd"/>
      <w:r w:rsidRPr="009B7352">
        <w:rPr>
          <w:rFonts w:ascii="Times New Roman" w:hAnsi="Times New Roman"/>
          <w:b w:val="0"/>
          <w:sz w:val="24"/>
          <w:szCs w:val="24"/>
        </w:rPr>
        <w:fldChar w:fldCharType="begin"/>
      </w:r>
      <w:r w:rsidRPr="009B7352">
        <w:rPr>
          <w:rFonts w:ascii="Times New Roman" w:hAnsi="Times New Roman"/>
          <w:b w:val="0"/>
          <w:sz w:val="24"/>
          <w:szCs w:val="24"/>
        </w:rPr>
        <w:instrText xml:space="preserve"> HYPERLINK "http://archive.ifla.org/IV/ifla69/papers/087e-Fernandez-de-Zamora.pdf" </w:instrText>
      </w:r>
      <w:r w:rsidRPr="009B7352">
        <w:rPr>
          <w:rFonts w:ascii="Times New Roman" w:hAnsi="Times New Roman"/>
          <w:b w:val="0"/>
          <w:sz w:val="24"/>
          <w:szCs w:val="24"/>
        </w:rPr>
        <w:fldChar w:fldCharType="separate"/>
      </w:r>
      <w:r w:rsidRPr="009B7352">
        <w:rPr>
          <w:rStyle w:val="Hyperlink"/>
          <w:rFonts w:ascii="Times New Roman" w:hAnsi="Times New Roman"/>
          <w:color w:val="990000"/>
          <w:sz w:val="24"/>
          <w:szCs w:val="24"/>
          <w:u w:val="none"/>
          <w:bdr w:val="none" w:sz="0" w:space="0" w:color="auto" w:frame="1"/>
          <w:shd w:val="clear" w:color="auto" w:fill="FFFFFF"/>
        </w:rPr>
        <w:t>http://archive.ifla.org/IV/ifla69/papers/087e-Fernandez-de-Zamora.pdf</w:t>
      </w:r>
      <w:r w:rsidRPr="009B7352">
        <w:rPr>
          <w:rFonts w:ascii="Times New Roman" w:hAnsi="Times New Roman"/>
          <w:b w:val="0"/>
          <w:sz w:val="24"/>
          <w:szCs w:val="24"/>
        </w:rPr>
        <w:fldChar w:fldCharType="end"/>
      </w:r>
      <w:r w:rsidRPr="009B7352">
        <w:rPr>
          <w:rFonts w:ascii="Times New Roman" w:hAnsi="Times New Roman"/>
          <w:b w:val="0"/>
          <w:sz w:val="24"/>
          <w:szCs w:val="24"/>
        </w:rPr>
        <w:t xml:space="preserve"> Accessed 22/06/2015</w:t>
      </w:r>
    </w:p>
    <w:p w:rsidR="00A37A70" w:rsidRPr="009B7352" w:rsidRDefault="00A37A70" w:rsidP="00A37A70">
      <w:pPr>
        <w:spacing w:after="240" w:line="360" w:lineRule="auto"/>
        <w:textAlignment w:val="baseline"/>
        <w:rPr>
          <w:rFonts w:ascii="Times New Roman" w:hAnsi="Times New Roman" w:cs="Times New Roman"/>
          <w:color w:val="002D19"/>
          <w:sz w:val="24"/>
          <w:szCs w:val="24"/>
          <w:shd w:val="clear" w:color="auto" w:fill="FFFFFF"/>
        </w:rPr>
      </w:pPr>
      <w:proofErr w:type="gramStart"/>
      <w:r w:rsidRPr="009B7352">
        <w:rPr>
          <w:rFonts w:ascii="Times New Roman" w:hAnsi="Times New Roman" w:cs="Times New Roman"/>
          <w:color w:val="002D19"/>
          <w:sz w:val="24"/>
          <w:szCs w:val="24"/>
          <w:shd w:val="clear" w:color="auto" w:fill="FFFFFF"/>
        </w:rPr>
        <w:t>Freeman, M. (1996).</w:t>
      </w:r>
      <w:proofErr w:type="gramEnd"/>
      <w:r w:rsidRPr="009B7352">
        <w:rPr>
          <w:rFonts w:ascii="Times New Roman" w:hAnsi="Times New Roman" w:cs="Times New Roman"/>
          <w:color w:val="002D19"/>
          <w:sz w:val="24"/>
          <w:szCs w:val="24"/>
          <w:shd w:val="clear" w:color="auto" w:fill="FFFFFF"/>
        </w:rPr>
        <w:t xml:space="preserve"> </w:t>
      </w:r>
      <w:proofErr w:type="gramStart"/>
      <w:r w:rsidRPr="009B7352">
        <w:rPr>
          <w:rFonts w:ascii="Times New Roman" w:hAnsi="Times New Roman" w:cs="Times New Roman"/>
          <w:color w:val="002D19"/>
          <w:sz w:val="24"/>
          <w:szCs w:val="24"/>
          <w:shd w:val="clear" w:color="auto" w:fill="FFFFFF"/>
        </w:rPr>
        <w:t>Living by the code: Some issues surrounding a code of conduct for the LIS profession.</w:t>
      </w:r>
      <w:proofErr w:type="gramEnd"/>
      <w:r w:rsidRPr="009B7352">
        <w:rPr>
          <w:rFonts w:ascii="Times New Roman" w:hAnsi="Times New Roman" w:cs="Times New Roman"/>
          <w:color w:val="002D19"/>
          <w:sz w:val="24"/>
          <w:szCs w:val="24"/>
          <w:shd w:val="clear" w:color="auto" w:fill="FFFFFF"/>
        </w:rPr>
        <w:t xml:space="preserve"> </w:t>
      </w:r>
      <w:proofErr w:type="gramStart"/>
      <w:r w:rsidRPr="009B7352">
        <w:rPr>
          <w:rFonts w:ascii="Times New Roman" w:hAnsi="Times New Roman" w:cs="Times New Roman"/>
          <w:color w:val="002D19"/>
          <w:sz w:val="24"/>
          <w:szCs w:val="24"/>
          <w:shd w:val="clear" w:color="auto" w:fill="FFFFFF"/>
        </w:rPr>
        <w:t>New Library World, 97(1129), 17-??</w:t>
      </w:r>
      <w:proofErr w:type="gramEnd"/>
    </w:p>
    <w:p w:rsidR="00A37A70" w:rsidRPr="009B7352" w:rsidRDefault="00A37A70" w:rsidP="00E8338A">
      <w:pPr>
        <w:spacing w:line="360" w:lineRule="auto"/>
        <w:rPr>
          <w:rFonts w:ascii="Times New Roman" w:hAnsi="Times New Roman" w:cs="Times New Roman"/>
          <w:sz w:val="24"/>
          <w:szCs w:val="24"/>
        </w:rPr>
      </w:pPr>
      <w:proofErr w:type="spellStart"/>
      <w:proofErr w:type="gramStart"/>
      <w:r w:rsidRPr="009B7352">
        <w:rPr>
          <w:rFonts w:ascii="Times New Roman" w:hAnsi="Times New Roman" w:cs="Times New Roman"/>
          <w:sz w:val="24"/>
          <w:szCs w:val="24"/>
        </w:rPr>
        <w:t>Lawal</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Olu</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Olat</w:t>
      </w:r>
      <w:proofErr w:type="spellEnd"/>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 (2002) </w:t>
      </w:r>
      <w:proofErr w:type="gramStart"/>
      <w:r w:rsidRPr="009B7352">
        <w:rPr>
          <w:rFonts w:ascii="Times New Roman" w:hAnsi="Times New Roman" w:cs="Times New Roman"/>
          <w:sz w:val="24"/>
          <w:szCs w:val="24"/>
        </w:rPr>
        <w:t>The</w:t>
      </w:r>
      <w:proofErr w:type="gramEnd"/>
      <w:r w:rsidRPr="009B7352">
        <w:rPr>
          <w:rFonts w:ascii="Times New Roman" w:hAnsi="Times New Roman" w:cs="Times New Roman"/>
          <w:sz w:val="24"/>
          <w:szCs w:val="24"/>
        </w:rPr>
        <w:t xml:space="preserve"> library profession in Nigeria. </w:t>
      </w:r>
      <w:proofErr w:type="spellStart"/>
      <w:r w:rsidRPr="009B7352">
        <w:rPr>
          <w:rFonts w:ascii="Times New Roman" w:hAnsi="Times New Roman" w:cs="Times New Roman"/>
          <w:sz w:val="24"/>
          <w:szCs w:val="24"/>
        </w:rPr>
        <w:t>Calabar</w:t>
      </w:r>
      <w:proofErr w:type="spellEnd"/>
      <w:r w:rsidRPr="009B7352">
        <w:rPr>
          <w:rFonts w:ascii="Times New Roman" w:hAnsi="Times New Roman" w:cs="Times New Roman"/>
          <w:sz w:val="24"/>
          <w:szCs w:val="24"/>
        </w:rPr>
        <w:t xml:space="preserve">: The University of </w:t>
      </w:r>
      <w:proofErr w:type="spellStart"/>
      <w:r w:rsidRPr="009B7352">
        <w:rPr>
          <w:rFonts w:ascii="Times New Roman" w:hAnsi="Times New Roman" w:cs="Times New Roman"/>
          <w:sz w:val="24"/>
          <w:szCs w:val="24"/>
        </w:rPr>
        <w:t>Calabar</w:t>
      </w:r>
      <w:proofErr w:type="spellEnd"/>
      <w:r w:rsidRPr="009B7352">
        <w:rPr>
          <w:rFonts w:ascii="Times New Roman" w:hAnsi="Times New Roman" w:cs="Times New Roman"/>
          <w:sz w:val="24"/>
          <w:szCs w:val="24"/>
        </w:rPr>
        <w:t xml:space="preserve"> Press. Logan, </w:t>
      </w:r>
    </w:p>
    <w:p w:rsidR="00A37A70" w:rsidRPr="009B7352" w:rsidRDefault="00A37A70" w:rsidP="00A37A70">
      <w:pPr>
        <w:pStyle w:val="NormalWeb"/>
        <w:shd w:val="clear" w:color="auto" w:fill="FFFFFF"/>
        <w:spacing w:before="0" w:beforeAutospacing="0" w:after="240" w:afterAutospacing="0" w:line="360" w:lineRule="auto"/>
      </w:pPr>
      <w:proofErr w:type="spellStart"/>
      <w:proofErr w:type="gramStart"/>
      <w:r w:rsidRPr="009B7352">
        <w:t>Mieg</w:t>
      </w:r>
      <w:proofErr w:type="spellEnd"/>
      <w:r w:rsidRPr="009B7352">
        <w:t xml:space="preserve"> HA.</w:t>
      </w:r>
      <w:proofErr w:type="gramEnd"/>
      <w:r w:rsidRPr="009B7352">
        <w:t xml:space="preserve"> 2001. Professionalization and professional activities in the Swiss market for environmental services. In: Leal </w:t>
      </w:r>
      <w:proofErr w:type="spellStart"/>
      <w:r w:rsidRPr="009B7352">
        <w:t>Filho</w:t>
      </w:r>
      <w:proofErr w:type="spellEnd"/>
      <w:r w:rsidRPr="009B7352">
        <w:t xml:space="preserve"> W (</w:t>
      </w:r>
      <w:proofErr w:type="spellStart"/>
      <w:proofErr w:type="gramStart"/>
      <w:r w:rsidRPr="009B7352">
        <w:t>ed</w:t>
      </w:r>
      <w:proofErr w:type="spellEnd"/>
      <w:proofErr w:type="gramEnd"/>
      <w:r w:rsidRPr="009B7352">
        <w:t xml:space="preserve">). Environmental careers, environmental employment and environmental training. Frankfurt a. M.: Lang </w:t>
      </w:r>
      <w:proofErr w:type="spellStart"/>
      <w:r w:rsidRPr="009B7352">
        <w:t>Verlag</w:t>
      </w:r>
      <w:proofErr w:type="spellEnd"/>
      <w:r w:rsidRPr="009B7352">
        <w:t xml:space="preserve">. </w:t>
      </w:r>
      <w:proofErr w:type="spellStart"/>
      <w:r w:rsidRPr="009B7352">
        <w:t>pp</w:t>
      </w:r>
      <w:proofErr w:type="spellEnd"/>
      <w:r w:rsidRPr="009B7352">
        <w:t xml:space="preserve"> 133 – 160.</w:t>
      </w:r>
    </w:p>
    <w:p w:rsidR="00A37A70" w:rsidRPr="009B7352" w:rsidRDefault="00A37A70" w:rsidP="00A37A70">
      <w:pPr>
        <w:pStyle w:val="NormalWeb"/>
        <w:shd w:val="clear" w:color="auto" w:fill="FFFFFF"/>
        <w:spacing w:before="0" w:beforeAutospacing="0" w:after="240" w:afterAutospacing="0" w:line="360" w:lineRule="auto"/>
      </w:pPr>
      <w:proofErr w:type="spellStart"/>
      <w:r w:rsidRPr="009B7352">
        <w:t>Mutula</w:t>
      </w:r>
      <w:proofErr w:type="spellEnd"/>
      <w:r w:rsidRPr="009B7352">
        <w:t xml:space="preserve"> S. (2003) </w:t>
      </w:r>
      <w:proofErr w:type="gramStart"/>
      <w:r w:rsidRPr="009B7352">
        <w:t>The</w:t>
      </w:r>
      <w:proofErr w:type="gramEnd"/>
      <w:r w:rsidRPr="009B7352">
        <w:t xml:space="preserve"> Role of Library and Information Professional Associations in National Development. Botswana Library Association (BLA) 1</w:t>
      </w:r>
      <w:r w:rsidRPr="009B7352">
        <w:rPr>
          <w:vertAlign w:val="superscript"/>
        </w:rPr>
        <w:t>st</w:t>
      </w:r>
      <w:r w:rsidRPr="009B7352">
        <w:t xml:space="preserve"> National Conference “Revitalization of Library and Information Profession in Botswana” 26 – 28 June 2008 </w:t>
      </w:r>
      <w:proofErr w:type="gramStart"/>
      <w:r w:rsidRPr="009B7352">
        <w:t>At</w:t>
      </w:r>
      <w:proofErr w:type="gramEnd"/>
      <w:r w:rsidRPr="009B7352">
        <w:t xml:space="preserve"> University of Botswana Library Auditorium, Gaborone</w:t>
      </w:r>
    </w:p>
    <w:p w:rsidR="00A37A70" w:rsidRPr="009B7352" w:rsidRDefault="00A37A70" w:rsidP="00A37A70">
      <w:pPr>
        <w:pStyle w:val="Heading1"/>
        <w:shd w:val="clear" w:color="auto" w:fill="FFFFFF"/>
        <w:spacing w:before="150" w:line="360" w:lineRule="auto"/>
        <w:textAlignment w:val="baseline"/>
        <w:rPr>
          <w:rFonts w:ascii="Times New Roman" w:hAnsi="Times New Roman"/>
          <w:b w:val="0"/>
          <w:sz w:val="24"/>
          <w:szCs w:val="24"/>
        </w:rPr>
      </w:pPr>
      <w:proofErr w:type="spellStart"/>
      <w:r w:rsidRPr="009B7352">
        <w:rPr>
          <w:rFonts w:ascii="Times New Roman" w:hAnsi="Times New Roman"/>
          <w:b w:val="0"/>
          <w:sz w:val="24"/>
          <w:szCs w:val="24"/>
        </w:rPr>
        <w:lastRenderedPageBreak/>
        <w:t>Opara</w:t>
      </w:r>
      <w:proofErr w:type="spellEnd"/>
      <w:r w:rsidRPr="009B7352">
        <w:rPr>
          <w:rFonts w:ascii="Times New Roman" w:hAnsi="Times New Roman"/>
          <w:b w:val="0"/>
          <w:sz w:val="24"/>
          <w:szCs w:val="24"/>
        </w:rPr>
        <w:t xml:space="preserve"> U. N</w:t>
      </w:r>
      <w:proofErr w:type="gramStart"/>
      <w:r w:rsidRPr="009B7352">
        <w:rPr>
          <w:rFonts w:ascii="Times New Roman" w:hAnsi="Times New Roman"/>
          <w:b w:val="0"/>
          <w:sz w:val="24"/>
          <w:szCs w:val="24"/>
        </w:rPr>
        <w:t>.(</w:t>
      </w:r>
      <w:proofErr w:type="gramEnd"/>
      <w:r w:rsidRPr="009B7352">
        <w:rPr>
          <w:rFonts w:ascii="Times New Roman" w:hAnsi="Times New Roman"/>
          <w:b w:val="0"/>
          <w:sz w:val="24"/>
          <w:szCs w:val="24"/>
        </w:rPr>
        <w:t xml:space="preserve"> 2002) , Professionalizing the library and information science profession in Nigeria</w:t>
      </w:r>
    </w:p>
    <w:p w:rsidR="00A37A70" w:rsidRPr="009B7352" w:rsidRDefault="00A37A70" w:rsidP="00A37A70">
      <w:pPr>
        <w:spacing w:line="360" w:lineRule="auto"/>
        <w:rPr>
          <w:rFonts w:ascii="Times New Roman" w:hAnsi="Times New Roman" w:cs="Times New Roman"/>
          <w:bCs/>
          <w:sz w:val="24"/>
          <w:szCs w:val="24"/>
          <w:bdr w:val="none" w:sz="0" w:space="0" w:color="auto" w:frame="1"/>
          <w:shd w:val="clear" w:color="auto" w:fill="FFFFFF"/>
        </w:rPr>
      </w:pPr>
      <w:r w:rsidRPr="009B7352">
        <w:rPr>
          <w:rFonts w:ascii="Times New Roman" w:hAnsi="Times New Roman" w:cs="Times New Roman"/>
          <w:sz w:val="24"/>
          <w:szCs w:val="24"/>
        </w:rPr>
        <w:t xml:space="preserve"> IFLA Journal</w:t>
      </w:r>
      <w:r w:rsidRPr="009B7352">
        <w:rPr>
          <w:rStyle w:val="apple-converted-space"/>
          <w:rFonts w:ascii="Times New Roman" w:hAnsi="Times New Roman" w:cs="Times New Roman"/>
          <w:bCs/>
          <w:sz w:val="24"/>
          <w:szCs w:val="24"/>
          <w:bdr w:val="none" w:sz="0" w:space="0" w:color="auto" w:frame="1"/>
          <w:shd w:val="clear" w:color="auto" w:fill="FFFFFF"/>
        </w:rPr>
        <w:t> </w:t>
      </w:r>
      <w:r w:rsidRPr="009B7352">
        <w:rPr>
          <w:rStyle w:val="slug-pub-date"/>
          <w:rFonts w:ascii="Times New Roman" w:hAnsi="Times New Roman" w:cs="Times New Roman"/>
          <w:bCs/>
          <w:sz w:val="24"/>
          <w:szCs w:val="24"/>
          <w:bdr w:val="none" w:sz="0" w:space="0" w:color="auto" w:frame="1"/>
          <w:shd w:val="clear" w:color="auto" w:fill="FFFFFF"/>
        </w:rPr>
        <w:t>June 2010</w:t>
      </w:r>
      <w:r w:rsidRPr="009B7352">
        <w:rPr>
          <w:rStyle w:val="apple-converted-space"/>
          <w:rFonts w:ascii="Times New Roman" w:hAnsi="Times New Roman" w:cs="Times New Roman"/>
          <w:bCs/>
          <w:sz w:val="24"/>
          <w:szCs w:val="24"/>
          <w:bdr w:val="none" w:sz="0" w:space="0" w:color="auto" w:frame="1"/>
          <w:shd w:val="clear" w:color="auto" w:fill="FFFFFF"/>
        </w:rPr>
        <w:t> </w:t>
      </w:r>
      <w:r w:rsidRPr="009B7352">
        <w:rPr>
          <w:rStyle w:val="slug-vol"/>
          <w:rFonts w:ascii="Times New Roman" w:hAnsi="Times New Roman" w:cs="Times New Roman"/>
          <w:sz w:val="24"/>
          <w:szCs w:val="24"/>
          <w:bdr w:val="none" w:sz="0" w:space="0" w:color="auto" w:frame="1"/>
          <w:shd w:val="clear" w:color="auto" w:fill="FFFFFF"/>
        </w:rPr>
        <w:t>vol. 36</w:t>
      </w:r>
      <w:r w:rsidRPr="009B7352">
        <w:rPr>
          <w:rStyle w:val="apple-converted-space"/>
          <w:rFonts w:ascii="Times New Roman" w:hAnsi="Times New Roman" w:cs="Times New Roman"/>
          <w:sz w:val="24"/>
          <w:szCs w:val="24"/>
          <w:bdr w:val="none" w:sz="0" w:space="0" w:color="auto" w:frame="1"/>
          <w:shd w:val="clear" w:color="auto" w:fill="FFFFFF"/>
        </w:rPr>
        <w:t> </w:t>
      </w:r>
      <w:r w:rsidRPr="009B7352">
        <w:rPr>
          <w:rStyle w:val="slug-issue"/>
          <w:rFonts w:ascii="Times New Roman" w:hAnsi="Times New Roman" w:cs="Times New Roman"/>
          <w:sz w:val="24"/>
          <w:szCs w:val="24"/>
          <w:bdr w:val="none" w:sz="0" w:space="0" w:color="auto" w:frame="1"/>
          <w:shd w:val="clear" w:color="auto" w:fill="FFFFFF"/>
        </w:rPr>
        <w:t>no. 2</w:t>
      </w:r>
      <w:r w:rsidRPr="009B7352">
        <w:rPr>
          <w:rStyle w:val="slug-pages"/>
          <w:rFonts w:ascii="Times New Roman" w:hAnsi="Times New Roman" w:cs="Times New Roman"/>
          <w:bCs/>
          <w:sz w:val="24"/>
          <w:szCs w:val="24"/>
          <w:bdr w:val="none" w:sz="0" w:space="0" w:color="auto" w:frame="1"/>
          <w:shd w:val="clear" w:color="auto" w:fill="FFFFFF"/>
        </w:rPr>
        <w:t>155-165</w:t>
      </w:r>
    </w:p>
    <w:p w:rsidR="00A37A70" w:rsidRPr="009B7352" w:rsidRDefault="00A37A70" w:rsidP="00A37A70">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Ogundipe</w:t>
      </w:r>
      <w:proofErr w:type="spellEnd"/>
      <w:r w:rsidRPr="009B7352">
        <w:rPr>
          <w:rFonts w:ascii="Times New Roman" w:hAnsi="Times New Roman" w:cs="Times New Roman"/>
          <w:sz w:val="24"/>
          <w:szCs w:val="24"/>
        </w:rPr>
        <w:t xml:space="preserve">, O.O. (2005) </w:t>
      </w:r>
      <w:proofErr w:type="gramStart"/>
      <w:r w:rsidRPr="009B7352">
        <w:rPr>
          <w:rFonts w:ascii="Times New Roman" w:hAnsi="Times New Roman" w:cs="Times New Roman"/>
          <w:sz w:val="24"/>
          <w:szCs w:val="24"/>
        </w:rPr>
        <w:t>The</w:t>
      </w:r>
      <w:proofErr w:type="gramEnd"/>
      <w:r w:rsidRPr="009B7352">
        <w:rPr>
          <w:rFonts w:ascii="Times New Roman" w:hAnsi="Times New Roman" w:cs="Times New Roman"/>
          <w:sz w:val="24"/>
          <w:szCs w:val="24"/>
        </w:rPr>
        <w:t xml:space="preserve"> librarianship of developing countries: the librarianship of diminished resources. Lagos: </w:t>
      </w:r>
      <w:proofErr w:type="spellStart"/>
      <w:r w:rsidRPr="009B7352">
        <w:rPr>
          <w:rFonts w:ascii="Times New Roman" w:hAnsi="Times New Roman" w:cs="Times New Roman"/>
          <w:sz w:val="24"/>
          <w:szCs w:val="24"/>
        </w:rPr>
        <w:t>Ikofa</w:t>
      </w:r>
      <w:proofErr w:type="spellEnd"/>
      <w:r w:rsidRPr="009B7352">
        <w:rPr>
          <w:rFonts w:ascii="Times New Roman" w:hAnsi="Times New Roman" w:cs="Times New Roman"/>
          <w:sz w:val="24"/>
          <w:szCs w:val="24"/>
        </w:rPr>
        <w:t xml:space="preserve"> Press. </w:t>
      </w:r>
    </w:p>
    <w:p w:rsidR="00A37A70" w:rsidRPr="009B7352" w:rsidRDefault="00A37A70" w:rsidP="00E8338A">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Raymond M. Holt (1984), Library Consultant: Career or Dead End Job Raymond M. Holt is President, Raymond M. Holt &amp; Associates, Del Mar, California. WINTER 1984 </w:t>
      </w:r>
    </w:p>
    <w:p w:rsidR="00A37A70" w:rsidRPr="009B7352" w:rsidRDefault="00A37A70" w:rsidP="00E8338A">
      <w:pPr>
        <w:spacing w:after="240" w:line="360" w:lineRule="auto"/>
        <w:textAlignment w:val="baseline"/>
        <w:rPr>
          <w:rFonts w:ascii="Times New Roman" w:hAnsi="Times New Roman" w:cs="Times New Roman"/>
          <w:color w:val="002D19"/>
          <w:sz w:val="24"/>
          <w:szCs w:val="24"/>
          <w:shd w:val="clear" w:color="auto" w:fill="FFFFFF"/>
        </w:rPr>
      </w:pPr>
      <w:proofErr w:type="gramStart"/>
      <w:r w:rsidRPr="009B7352">
        <w:rPr>
          <w:rFonts w:ascii="Times New Roman" w:hAnsi="Times New Roman" w:cs="Times New Roman"/>
          <w:color w:val="002D19"/>
          <w:sz w:val="24"/>
          <w:szCs w:val="24"/>
          <w:shd w:val="clear" w:color="auto" w:fill="FFFFFF"/>
        </w:rPr>
        <w:t>Rubin, R. &amp; Froehlich, T.J. (2010).</w:t>
      </w:r>
      <w:proofErr w:type="gramEnd"/>
      <w:r w:rsidRPr="009B7352">
        <w:rPr>
          <w:rFonts w:ascii="Times New Roman" w:hAnsi="Times New Roman" w:cs="Times New Roman"/>
          <w:color w:val="002D19"/>
          <w:sz w:val="24"/>
          <w:szCs w:val="24"/>
          <w:shd w:val="clear" w:color="auto" w:fill="FFFFFF"/>
        </w:rPr>
        <w:t xml:space="preserve"> </w:t>
      </w:r>
      <w:proofErr w:type="gramStart"/>
      <w:r w:rsidRPr="009B7352">
        <w:rPr>
          <w:rFonts w:ascii="Times New Roman" w:hAnsi="Times New Roman" w:cs="Times New Roman"/>
          <w:color w:val="002D19"/>
          <w:sz w:val="24"/>
          <w:szCs w:val="24"/>
          <w:shd w:val="clear" w:color="auto" w:fill="FFFFFF"/>
        </w:rPr>
        <w:t>Ethical aspects of library and information science.</w:t>
      </w:r>
      <w:proofErr w:type="gramEnd"/>
      <w:r w:rsidRPr="009B7352">
        <w:rPr>
          <w:rFonts w:ascii="Times New Roman" w:hAnsi="Times New Roman" w:cs="Times New Roman"/>
          <w:color w:val="002D19"/>
          <w:sz w:val="24"/>
          <w:szCs w:val="24"/>
          <w:shd w:val="clear" w:color="auto" w:fill="FFFFFF"/>
        </w:rPr>
        <w:t xml:space="preserve"> In: M. Bates (Ed.), Encyclopedia of library and information sciences, 3rd ed., pp.1743-1757. Boca Raton, FL: CRC Press.</w:t>
      </w:r>
    </w:p>
    <w:p w:rsidR="00A37A70" w:rsidRPr="009B7352" w:rsidRDefault="00A37A70" w:rsidP="00E8338A">
      <w:pPr>
        <w:spacing w:line="360" w:lineRule="auto"/>
        <w:rPr>
          <w:rFonts w:ascii="Times New Roman" w:hAnsi="Times New Roman" w:cs="Times New Roman"/>
          <w:sz w:val="24"/>
          <w:szCs w:val="24"/>
        </w:rPr>
      </w:pPr>
      <w:proofErr w:type="spellStart"/>
      <w:r w:rsidRPr="009B7352">
        <w:rPr>
          <w:rFonts w:ascii="Times New Roman" w:hAnsi="Times New Roman" w:cs="Times New Roman"/>
          <w:sz w:val="24"/>
          <w:szCs w:val="24"/>
        </w:rPr>
        <w:t>Saracevic</w:t>
      </w:r>
      <w:proofErr w:type="spell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Tefko</w:t>
      </w:r>
      <w:proofErr w:type="spell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(1995) Interdisciplinary nature of information science.</w:t>
      </w:r>
      <w:proofErr w:type="gramEnd"/>
      <w:r w:rsidRPr="009B7352">
        <w:rPr>
          <w:rFonts w:ascii="Times New Roman" w:hAnsi="Times New Roman" w:cs="Times New Roman"/>
          <w:sz w:val="24"/>
          <w:szCs w:val="24"/>
        </w:rPr>
        <w:t xml:space="preserve"> </w:t>
      </w:r>
      <w:proofErr w:type="spellStart"/>
      <w:r w:rsidRPr="009B7352">
        <w:rPr>
          <w:rFonts w:ascii="Times New Roman" w:hAnsi="Times New Roman" w:cs="Times New Roman"/>
          <w:sz w:val="24"/>
          <w:szCs w:val="24"/>
        </w:rPr>
        <w:t>Cieˆncia</w:t>
      </w:r>
      <w:proofErr w:type="spellEnd"/>
      <w:r w:rsidRPr="009B7352">
        <w:rPr>
          <w:rFonts w:ascii="Times New Roman" w:hAnsi="Times New Roman" w:cs="Times New Roman"/>
          <w:sz w:val="24"/>
          <w:szCs w:val="24"/>
        </w:rPr>
        <w:t xml:space="preserve"> da </w:t>
      </w:r>
      <w:proofErr w:type="spellStart"/>
      <w:r w:rsidRPr="009B7352">
        <w:rPr>
          <w:rFonts w:ascii="Times New Roman" w:hAnsi="Times New Roman" w:cs="Times New Roman"/>
          <w:sz w:val="24"/>
          <w:szCs w:val="24"/>
        </w:rPr>
        <w:t>Informac</w:t>
      </w:r>
      <w:proofErr w:type="spellEnd"/>
      <w:r w:rsidRPr="009B7352">
        <w:rPr>
          <w:rFonts w:ascii="Times New Roman" w:hAnsi="Times New Roman" w:cs="Times New Roman"/>
          <w:sz w:val="24"/>
          <w:szCs w:val="24"/>
        </w:rPr>
        <w:t>¸ ˜</w:t>
      </w:r>
      <w:proofErr w:type="spellStart"/>
      <w:r w:rsidRPr="009B7352">
        <w:rPr>
          <w:rFonts w:ascii="Times New Roman" w:hAnsi="Times New Roman" w:cs="Times New Roman"/>
          <w:sz w:val="24"/>
          <w:szCs w:val="24"/>
        </w:rPr>
        <w:t>ao</w:t>
      </w:r>
      <w:proofErr w:type="spellEnd"/>
      <w:r w:rsidRPr="009B7352">
        <w:rPr>
          <w:rFonts w:ascii="Times New Roman" w:hAnsi="Times New Roman" w:cs="Times New Roman"/>
          <w:sz w:val="24"/>
          <w:szCs w:val="24"/>
        </w:rPr>
        <w:t>, 24(1): 12–18.</w:t>
      </w:r>
    </w:p>
    <w:p w:rsidR="00A37A70" w:rsidRPr="009B7352" w:rsidRDefault="00A37A70" w:rsidP="00E8338A">
      <w:pPr>
        <w:pStyle w:val="Heading1"/>
        <w:shd w:val="clear" w:color="auto" w:fill="FFFFFF"/>
        <w:spacing w:before="150" w:line="360" w:lineRule="auto"/>
        <w:textAlignment w:val="baseline"/>
        <w:rPr>
          <w:rFonts w:ascii="Times New Roman" w:hAnsi="Times New Roman"/>
          <w:b w:val="0"/>
          <w:sz w:val="24"/>
          <w:szCs w:val="24"/>
        </w:rPr>
      </w:pPr>
      <w:proofErr w:type="spellStart"/>
      <w:r w:rsidRPr="009B7352">
        <w:rPr>
          <w:rFonts w:ascii="Times New Roman" w:hAnsi="Times New Roman"/>
          <w:b w:val="0"/>
          <w:sz w:val="24"/>
          <w:szCs w:val="24"/>
        </w:rPr>
        <w:t>Tawete</w:t>
      </w:r>
      <w:proofErr w:type="spellEnd"/>
      <w:r w:rsidRPr="009B7352">
        <w:rPr>
          <w:rFonts w:ascii="Times New Roman" w:hAnsi="Times New Roman"/>
          <w:b w:val="0"/>
          <w:sz w:val="24"/>
          <w:szCs w:val="24"/>
        </w:rPr>
        <w:t xml:space="preserve">, F. 1988. </w:t>
      </w:r>
      <w:proofErr w:type="gramStart"/>
      <w:r w:rsidRPr="009B7352">
        <w:rPr>
          <w:rFonts w:ascii="Times New Roman" w:hAnsi="Times New Roman"/>
          <w:b w:val="0"/>
          <w:sz w:val="24"/>
          <w:szCs w:val="24"/>
        </w:rPr>
        <w:t>The challenges of libraries in the third world.</w:t>
      </w:r>
      <w:proofErr w:type="gramEnd"/>
      <w:r w:rsidRPr="009B7352">
        <w:rPr>
          <w:rFonts w:ascii="Times New Roman" w:hAnsi="Times New Roman"/>
          <w:b w:val="0"/>
          <w:sz w:val="24"/>
          <w:szCs w:val="24"/>
        </w:rPr>
        <w:t xml:space="preserve"> </w:t>
      </w:r>
      <w:proofErr w:type="spellStart"/>
      <w:r w:rsidRPr="009B7352">
        <w:rPr>
          <w:rFonts w:ascii="Times New Roman" w:hAnsi="Times New Roman"/>
          <w:b w:val="0"/>
          <w:sz w:val="24"/>
          <w:szCs w:val="24"/>
        </w:rPr>
        <w:t>Libri</w:t>
      </w:r>
      <w:proofErr w:type="spellEnd"/>
      <w:r w:rsidRPr="009B7352">
        <w:rPr>
          <w:rFonts w:ascii="Times New Roman" w:hAnsi="Times New Roman"/>
          <w:b w:val="0"/>
          <w:sz w:val="24"/>
          <w:szCs w:val="24"/>
        </w:rPr>
        <w:t xml:space="preserve">, 38(4):330- 339. </w:t>
      </w:r>
    </w:p>
    <w:p w:rsidR="00A37A70" w:rsidRPr="009B7352" w:rsidRDefault="00A37A70" w:rsidP="00E8338A">
      <w:pPr>
        <w:pStyle w:val="NormalWeb"/>
        <w:shd w:val="clear" w:color="auto" w:fill="FFFFFF"/>
        <w:spacing w:before="0" w:beforeAutospacing="0" w:after="240" w:afterAutospacing="0" w:line="360" w:lineRule="auto"/>
      </w:pPr>
      <w:r w:rsidRPr="009B7352">
        <w:t>What is professionalism (2015) Chartered Society of Physiotherapy (</w:t>
      </w:r>
      <w:hyperlink r:id="rId48" w:history="1">
        <w:r w:rsidRPr="009B7352">
          <w:rPr>
            <w:rStyle w:val="Hyperlink"/>
            <w:u w:val="none"/>
          </w:rPr>
          <w:t>http://www.csp.org.uk/professional-union/professionalism/what-professionalism</w:t>
        </w:r>
      </w:hyperlink>
      <w:r w:rsidRPr="009B7352">
        <w:t>) Accessed 23/06/2015</w:t>
      </w:r>
    </w:p>
    <w:p w:rsidR="00A37A70" w:rsidRPr="009B7352" w:rsidRDefault="00A37A70" w:rsidP="00A37A70">
      <w:pPr>
        <w:pStyle w:val="NormalWeb"/>
        <w:shd w:val="clear" w:color="auto" w:fill="FFFFFF"/>
        <w:spacing w:before="0" w:beforeAutospacing="0" w:after="240" w:afterAutospacing="0" w:line="360" w:lineRule="auto"/>
      </w:pPr>
      <w:proofErr w:type="spellStart"/>
      <w:r w:rsidRPr="009B7352">
        <w:t>Wilensky</w:t>
      </w:r>
      <w:proofErr w:type="spellEnd"/>
      <w:r w:rsidRPr="009B7352">
        <w:t xml:space="preserve"> H L. </w:t>
      </w:r>
      <w:proofErr w:type="gramStart"/>
      <w:r w:rsidRPr="009B7352">
        <w:t>The professionalization of everyone?</w:t>
      </w:r>
      <w:proofErr w:type="gramEnd"/>
      <w:r w:rsidRPr="009B7352">
        <w:t xml:space="preserve"> Amer. J. </w:t>
      </w:r>
      <w:proofErr w:type="spellStart"/>
      <w:r w:rsidRPr="009B7352">
        <w:t>Sociol</w:t>
      </w:r>
      <w:proofErr w:type="spellEnd"/>
      <w:r w:rsidRPr="009B7352">
        <w:t xml:space="preserve">. 70:137-58, 1964. [Department of Political Science, University of California, Berkeley, CA] </w:t>
      </w:r>
    </w:p>
    <w:p w:rsidR="00EE2596" w:rsidRPr="009B7352" w:rsidRDefault="00EE2596" w:rsidP="00A37A70">
      <w:pPr>
        <w:spacing w:line="360" w:lineRule="auto"/>
        <w:rPr>
          <w:rFonts w:ascii="Times New Roman" w:hAnsi="Times New Roman" w:cs="Times New Roman"/>
          <w:sz w:val="24"/>
          <w:szCs w:val="24"/>
        </w:rPr>
      </w:pPr>
    </w:p>
    <w:p w:rsidR="00296A55" w:rsidRDefault="00296A55" w:rsidP="00A37A70">
      <w:pPr>
        <w:spacing w:line="360" w:lineRule="auto"/>
        <w:rPr>
          <w:rFonts w:ascii="Times New Roman" w:hAnsi="Times New Roman" w:cs="Times New Roman"/>
          <w:sz w:val="24"/>
          <w:szCs w:val="24"/>
        </w:rPr>
      </w:pPr>
    </w:p>
    <w:p w:rsidR="007F5AD8" w:rsidRDefault="007F5AD8" w:rsidP="00A37A70">
      <w:pPr>
        <w:spacing w:line="360" w:lineRule="auto"/>
        <w:rPr>
          <w:rFonts w:ascii="Times New Roman" w:hAnsi="Times New Roman" w:cs="Times New Roman"/>
          <w:sz w:val="24"/>
          <w:szCs w:val="24"/>
        </w:rPr>
      </w:pPr>
    </w:p>
    <w:p w:rsidR="00296A55" w:rsidRDefault="00296A55" w:rsidP="00A37A70">
      <w:pPr>
        <w:spacing w:line="360" w:lineRule="auto"/>
        <w:rPr>
          <w:rFonts w:ascii="Times New Roman" w:hAnsi="Times New Roman" w:cs="Times New Roman"/>
          <w:sz w:val="24"/>
          <w:szCs w:val="24"/>
        </w:rPr>
      </w:pPr>
    </w:p>
    <w:p w:rsidR="00EA2981" w:rsidRDefault="00EA2981" w:rsidP="00A37A70">
      <w:pPr>
        <w:spacing w:line="360" w:lineRule="auto"/>
        <w:rPr>
          <w:rFonts w:ascii="Times New Roman" w:hAnsi="Times New Roman" w:cs="Times New Roman"/>
          <w:sz w:val="24"/>
          <w:szCs w:val="24"/>
        </w:rPr>
      </w:pPr>
    </w:p>
    <w:p w:rsidR="00EA2981" w:rsidRPr="009B7352" w:rsidRDefault="00EA2981" w:rsidP="00A37A70">
      <w:pPr>
        <w:spacing w:line="360" w:lineRule="auto"/>
        <w:rPr>
          <w:rFonts w:ascii="Times New Roman" w:hAnsi="Times New Roman" w:cs="Times New Roman"/>
          <w:sz w:val="24"/>
          <w:szCs w:val="24"/>
        </w:rPr>
      </w:pPr>
    </w:p>
    <w:p w:rsidR="00EE2596" w:rsidRPr="009B7352" w:rsidRDefault="00EE2596" w:rsidP="00A37A70">
      <w:pPr>
        <w:spacing w:line="360" w:lineRule="auto"/>
        <w:jc w:val="both"/>
        <w:rPr>
          <w:rFonts w:ascii="Times New Roman" w:hAnsi="Times New Roman" w:cs="Times New Roman"/>
          <w:sz w:val="24"/>
          <w:szCs w:val="24"/>
        </w:rPr>
      </w:pPr>
    </w:p>
    <w:p w:rsidR="00EA2981" w:rsidRPr="00E36C12" w:rsidRDefault="00EA2981" w:rsidP="00EA2981">
      <w:pPr>
        <w:autoSpaceDE w:val="0"/>
        <w:autoSpaceDN w:val="0"/>
        <w:adjustRightInd w:val="0"/>
        <w:spacing w:after="0" w:line="360" w:lineRule="auto"/>
        <w:jc w:val="center"/>
        <w:rPr>
          <w:rFonts w:ascii="Times New Roman" w:hAnsi="Times New Roman" w:cs="Times New Roman"/>
          <w:b/>
          <w:bCs/>
          <w:sz w:val="28"/>
          <w:szCs w:val="28"/>
        </w:rPr>
      </w:pPr>
      <w:r w:rsidRPr="00E36C12">
        <w:rPr>
          <w:rFonts w:ascii="Times New Roman" w:hAnsi="Times New Roman" w:cs="Times New Roman"/>
          <w:b/>
          <w:bCs/>
          <w:sz w:val="24"/>
          <w:szCs w:val="24"/>
        </w:rPr>
        <w:lastRenderedPageBreak/>
        <w:t>R</w:t>
      </w:r>
      <w:r w:rsidR="00E36C12" w:rsidRPr="00E36C12">
        <w:rPr>
          <w:rFonts w:ascii="Times New Roman" w:hAnsi="Times New Roman" w:cs="Times New Roman"/>
          <w:b/>
          <w:bCs/>
          <w:sz w:val="28"/>
          <w:szCs w:val="28"/>
        </w:rPr>
        <w:t>esource sharing and information networking of</w:t>
      </w:r>
    </w:p>
    <w:p w:rsidR="00EA2981" w:rsidRPr="00E36C12" w:rsidRDefault="00E36C12" w:rsidP="00EA2981">
      <w:pPr>
        <w:autoSpaceDE w:val="0"/>
        <w:autoSpaceDN w:val="0"/>
        <w:spacing w:after="0" w:line="360" w:lineRule="auto"/>
        <w:jc w:val="center"/>
        <w:rPr>
          <w:rFonts w:ascii="Times New Roman" w:hAnsi="Times New Roman" w:cs="Times New Roman"/>
          <w:b/>
          <w:bCs/>
          <w:sz w:val="28"/>
          <w:szCs w:val="28"/>
        </w:rPr>
      </w:pPr>
      <w:r w:rsidRPr="00E36C12">
        <w:rPr>
          <w:rFonts w:ascii="Times New Roman" w:hAnsi="Times New Roman" w:cs="Times New Roman"/>
          <w:b/>
          <w:bCs/>
          <w:sz w:val="28"/>
          <w:szCs w:val="28"/>
        </w:rPr>
        <w:t>Libraries in Botswana with a focus on special libraries</w:t>
      </w:r>
    </w:p>
    <w:p w:rsidR="00E36C12" w:rsidRDefault="00EA2981" w:rsidP="00EA2981">
      <w:pPr>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 xml:space="preserve">By </w:t>
      </w:r>
    </w:p>
    <w:p w:rsidR="00E36C12" w:rsidRPr="00E36C12" w:rsidRDefault="00EA2981" w:rsidP="00EA2981">
      <w:pPr>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 xml:space="preserve">Galefele Bigman </w:t>
      </w:r>
      <w:r w:rsidR="00E36C12" w:rsidRPr="00E36C12">
        <w:rPr>
          <w:rFonts w:ascii="Times New Roman" w:hAnsi="Times New Roman" w:cs="Times New Roman"/>
          <w:b/>
          <w:bCs/>
          <w:sz w:val="24"/>
          <w:szCs w:val="24"/>
          <w:lang w:eastAsia="en-ZA"/>
        </w:rPr>
        <w:t>–</w:t>
      </w:r>
    </w:p>
    <w:p w:rsidR="00EA2981" w:rsidRPr="00E36C12" w:rsidRDefault="00E36C12" w:rsidP="00EA2981">
      <w:pPr>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sz w:val="24"/>
          <w:szCs w:val="24"/>
        </w:rPr>
        <w:t xml:space="preserve">Email: </w:t>
      </w:r>
      <w:hyperlink r:id="rId49" w:history="1">
        <w:r w:rsidR="00EA2981" w:rsidRPr="00E36C12">
          <w:rPr>
            <w:rStyle w:val="Hyperlink"/>
            <w:rFonts w:ascii="Times New Roman" w:hAnsi="Times New Roman" w:cs="Times New Roman"/>
            <w:b/>
            <w:bCs/>
            <w:sz w:val="24"/>
            <w:szCs w:val="24"/>
            <w:lang w:eastAsia="en-ZA"/>
          </w:rPr>
          <w:t>Galefele@idmbls.com</w:t>
        </w:r>
      </w:hyperlink>
    </w:p>
    <w:p w:rsidR="00E36C12" w:rsidRPr="00E36C12" w:rsidRDefault="00E36C12" w:rsidP="00EA2981">
      <w:pPr>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Library Officer</w:t>
      </w:r>
    </w:p>
    <w:p w:rsidR="00EA2981" w:rsidRPr="00E36C12" w:rsidRDefault="00EA2981" w:rsidP="00EA2981">
      <w:pPr>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Institute of Development Management – Botswana</w:t>
      </w:r>
    </w:p>
    <w:p w:rsidR="00EA2981" w:rsidRPr="00E36C12" w:rsidRDefault="00E36C12" w:rsidP="00EA2981">
      <w:pPr>
        <w:autoSpaceDE w:val="0"/>
        <w:autoSpaceDN w:val="0"/>
        <w:spacing w:after="0" w:line="360" w:lineRule="auto"/>
        <w:jc w:val="center"/>
        <w:rPr>
          <w:rFonts w:ascii="Times New Roman" w:hAnsi="Times New Roman" w:cs="Times New Roman"/>
          <w:b/>
          <w:bCs/>
          <w:sz w:val="24"/>
          <w:szCs w:val="24"/>
          <w:lang w:eastAsia="en-ZA"/>
        </w:rPr>
      </w:pPr>
      <w:r>
        <w:rPr>
          <w:rFonts w:ascii="Times New Roman" w:hAnsi="Times New Roman" w:cs="Times New Roman"/>
          <w:b/>
          <w:bCs/>
          <w:sz w:val="24"/>
          <w:szCs w:val="24"/>
          <w:lang w:eastAsia="en-ZA"/>
        </w:rPr>
        <w:t>AND</w:t>
      </w:r>
    </w:p>
    <w:p w:rsidR="00E36C12" w:rsidRPr="00E36C12" w:rsidRDefault="00EA2981" w:rsidP="00EA2981">
      <w:pPr>
        <w:tabs>
          <w:tab w:val="center" w:pos="4513"/>
          <w:tab w:val="left" w:pos="7440"/>
        </w:tabs>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 xml:space="preserve">Oaitse Shono Ketshabile </w:t>
      </w:r>
    </w:p>
    <w:p w:rsidR="00EA2981" w:rsidRPr="00E36C12" w:rsidRDefault="00E36C12" w:rsidP="00EA2981">
      <w:pPr>
        <w:tabs>
          <w:tab w:val="center" w:pos="4513"/>
          <w:tab w:val="left" w:pos="7440"/>
        </w:tabs>
        <w:autoSpaceDE w:val="0"/>
        <w:autoSpaceDN w:val="0"/>
        <w:spacing w:after="0" w:line="360" w:lineRule="auto"/>
        <w:jc w:val="center"/>
        <w:rPr>
          <w:rFonts w:ascii="Times New Roman" w:hAnsi="Times New Roman" w:cs="Times New Roman"/>
          <w:b/>
          <w:bCs/>
          <w:color w:val="0000FF"/>
          <w:sz w:val="24"/>
          <w:szCs w:val="24"/>
          <w:lang w:eastAsia="en-ZA"/>
        </w:rPr>
      </w:pPr>
      <w:r w:rsidRPr="00E36C12">
        <w:rPr>
          <w:rFonts w:ascii="Times New Roman" w:hAnsi="Times New Roman" w:cs="Times New Roman"/>
          <w:b/>
          <w:bCs/>
          <w:sz w:val="24"/>
          <w:szCs w:val="24"/>
          <w:lang w:eastAsia="en-ZA"/>
        </w:rPr>
        <w:t xml:space="preserve">Email: </w:t>
      </w:r>
      <w:hyperlink r:id="rId50" w:history="1">
        <w:r w:rsidR="00EA2981" w:rsidRPr="00E36C12">
          <w:rPr>
            <w:rStyle w:val="Hyperlink"/>
            <w:rFonts w:ascii="Times New Roman" w:hAnsi="Times New Roman" w:cs="Times New Roman"/>
            <w:b/>
            <w:bCs/>
            <w:sz w:val="24"/>
            <w:szCs w:val="24"/>
            <w:lang w:eastAsia="en-ZA"/>
          </w:rPr>
          <w:t>Oketshabile@idmbls.com</w:t>
        </w:r>
      </w:hyperlink>
    </w:p>
    <w:p w:rsidR="00E36C12" w:rsidRPr="00E36C12" w:rsidRDefault="00EA2981" w:rsidP="00EA2981">
      <w:pPr>
        <w:tabs>
          <w:tab w:val="center" w:pos="4513"/>
        </w:tabs>
        <w:autoSpaceDE w:val="0"/>
        <w:autoSpaceDN w:val="0"/>
        <w:spacing w:after="0" w:line="360" w:lineRule="auto"/>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ab/>
        <w:t>Library Officer:</w:t>
      </w:r>
    </w:p>
    <w:p w:rsidR="00EA2981" w:rsidRPr="00E36C12" w:rsidRDefault="00EA2981" w:rsidP="00E36C12">
      <w:pPr>
        <w:tabs>
          <w:tab w:val="center" w:pos="4513"/>
        </w:tabs>
        <w:autoSpaceDE w:val="0"/>
        <w:autoSpaceDN w:val="0"/>
        <w:spacing w:after="0" w:line="360" w:lineRule="auto"/>
        <w:jc w:val="center"/>
        <w:rPr>
          <w:rFonts w:ascii="Times New Roman" w:hAnsi="Times New Roman" w:cs="Times New Roman"/>
          <w:b/>
          <w:bCs/>
          <w:sz w:val="24"/>
          <w:szCs w:val="24"/>
          <w:lang w:eastAsia="en-ZA"/>
        </w:rPr>
      </w:pPr>
      <w:r w:rsidRPr="00E36C12">
        <w:rPr>
          <w:rFonts w:ascii="Times New Roman" w:hAnsi="Times New Roman" w:cs="Times New Roman"/>
          <w:b/>
          <w:bCs/>
          <w:sz w:val="24"/>
          <w:szCs w:val="24"/>
          <w:lang w:eastAsia="en-ZA"/>
        </w:rPr>
        <w:t>Institute of Development Management – Botswana</w:t>
      </w:r>
    </w:p>
    <w:p w:rsidR="00EA2981" w:rsidRPr="00EA2981" w:rsidRDefault="00EA2981" w:rsidP="00EA2981">
      <w:pPr>
        <w:autoSpaceDE w:val="0"/>
        <w:autoSpaceDN w:val="0"/>
        <w:spacing w:after="0" w:line="360" w:lineRule="auto"/>
        <w:jc w:val="center"/>
        <w:rPr>
          <w:rFonts w:ascii="Times New Roman" w:hAnsi="Times New Roman" w:cs="Times New Roman"/>
          <w:b/>
          <w:bCs/>
          <w:sz w:val="24"/>
          <w:szCs w:val="24"/>
          <w:lang w:eastAsia="en-ZA"/>
        </w:rPr>
      </w:pPr>
    </w:p>
    <w:p w:rsidR="00EA2981" w:rsidRPr="00EA2981" w:rsidRDefault="00EA2981" w:rsidP="00EA2981">
      <w:pPr>
        <w:autoSpaceDE w:val="0"/>
        <w:autoSpaceDN w:val="0"/>
        <w:spacing w:after="0" w:line="360" w:lineRule="auto"/>
        <w:jc w:val="both"/>
        <w:rPr>
          <w:rFonts w:ascii="Times New Roman" w:hAnsi="Times New Roman" w:cs="Times New Roman"/>
          <w:b/>
          <w:bCs/>
          <w:i/>
          <w:sz w:val="24"/>
          <w:szCs w:val="24"/>
          <w:lang w:eastAsia="en-ZA"/>
        </w:rPr>
      </w:pPr>
    </w:p>
    <w:p w:rsidR="00EA2981" w:rsidRPr="00EA2981" w:rsidRDefault="00EA2981" w:rsidP="00EA2981">
      <w:pPr>
        <w:autoSpaceDE w:val="0"/>
        <w:autoSpaceDN w:val="0"/>
        <w:spacing w:after="0" w:line="360" w:lineRule="auto"/>
        <w:jc w:val="both"/>
        <w:rPr>
          <w:rFonts w:ascii="Times New Roman" w:hAnsi="Times New Roman" w:cs="Times New Roman"/>
          <w:b/>
          <w:bCs/>
          <w:sz w:val="24"/>
          <w:szCs w:val="24"/>
          <w:lang w:eastAsia="en-ZA"/>
        </w:rPr>
      </w:pPr>
      <w:r w:rsidRPr="00EA2981">
        <w:rPr>
          <w:rFonts w:ascii="Times New Roman" w:hAnsi="Times New Roman" w:cs="Times New Roman"/>
          <w:b/>
          <w:bCs/>
          <w:sz w:val="24"/>
          <w:szCs w:val="24"/>
          <w:lang w:eastAsia="en-ZA"/>
        </w:rPr>
        <w:t>Abstract</w:t>
      </w:r>
    </w:p>
    <w:p w:rsidR="00EA2981" w:rsidRPr="00EA2981" w:rsidRDefault="00EA2981" w:rsidP="00EA2981">
      <w:pPr>
        <w:autoSpaceDE w:val="0"/>
        <w:autoSpaceDN w:val="0"/>
        <w:adjustRightInd w:val="0"/>
        <w:spacing w:after="0" w:line="360" w:lineRule="auto"/>
        <w:ind w:right="99"/>
        <w:jc w:val="both"/>
        <w:rPr>
          <w:rFonts w:ascii="Times New Roman" w:hAnsi="Times New Roman" w:cs="Times New Roman"/>
          <w:i/>
          <w:sz w:val="24"/>
          <w:szCs w:val="24"/>
        </w:rPr>
      </w:pPr>
      <w:r w:rsidRPr="00EA2981">
        <w:rPr>
          <w:rFonts w:ascii="Times New Roman" w:hAnsi="Times New Roman" w:cs="Times New Roman"/>
          <w:i/>
          <w:sz w:val="24"/>
          <w:szCs w:val="24"/>
          <w:lang w:eastAsia="en-ZA"/>
        </w:rPr>
        <w:t xml:space="preserve">The paper disseminates results of a survey targeting special libraries regarding resource sharing. It identifies </w:t>
      </w:r>
      <w:r w:rsidRPr="00EA2981">
        <w:rPr>
          <w:rFonts w:ascii="Times New Roman" w:hAnsi="Times New Roman" w:cs="Times New Roman"/>
          <w:i/>
          <w:sz w:val="24"/>
          <w:szCs w:val="24"/>
        </w:rPr>
        <w:t xml:space="preserve">the </w:t>
      </w:r>
      <w:r w:rsidRPr="00E36C12">
        <w:rPr>
          <w:rFonts w:ascii="Times New Roman" w:hAnsi="Times New Roman" w:cs="Times New Roman"/>
          <w:i/>
        </w:rPr>
        <w:t xml:space="preserve">problem of underutilization of special libraries by researchers in Botswana with a view to demonstrating how it can be overcome, to some extent, </w:t>
      </w:r>
      <w:r w:rsidRPr="00EA2981">
        <w:rPr>
          <w:rFonts w:ascii="Times New Roman" w:hAnsi="Times New Roman" w:cs="Times New Roman"/>
          <w:i/>
          <w:sz w:val="24"/>
          <w:szCs w:val="24"/>
        </w:rPr>
        <w:t xml:space="preserve">through resource sharing and information networking. </w:t>
      </w:r>
      <w:r w:rsidRPr="00EA2981">
        <w:rPr>
          <w:rFonts w:ascii="Times New Roman" w:hAnsi="Times New Roman" w:cs="Times New Roman"/>
          <w:i/>
          <w:sz w:val="24"/>
          <w:szCs w:val="24"/>
          <w:lang w:eastAsia="en-ZA"/>
        </w:rPr>
        <w:t>It provides an overview on how l</w:t>
      </w:r>
      <w:r w:rsidRPr="00EA2981">
        <w:rPr>
          <w:rFonts w:ascii="Times New Roman" w:hAnsi="Times New Roman" w:cs="Times New Roman"/>
          <w:i/>
          <w:sz w:val="24"/>
          <w:szCs w:val="24"/>
        </w:rPr>
        <w:t>ibrary and information p</w:t>
      </w:r>
      <w:r w:rsidRPr="00EA2981">
        <w:rPr>
          <w:rFonts w:ascii="Times New Roman" w:hAnsi="Times New Roman" w:cs="Times New Roman"/>
          <w:i/>
          <w:spacing w:val="1"/>
          <w:sz w:val="24"/>
          <w:szCs w:val="24"/>
        </w:rPr>
        <w:t>r</w:t>
      </w:r>
      <w:r w:rsidRPr="00EA2981">
        <w:rPr>
          <w:rFonts w:ascii="Times New Roman" w:hAnsi="Times New Roman" w:cs="Times New Roman"/>
          <w:i/>
          <w:sz w:val="24"/>
          <w:szCs w:val="24"/>
        </w:rPr>
        <w:t xml:space="preserve">ofessionals </w:t>
      </w:r>
      <w:r w:rsidRPr="00EA2981">
        <w:rPr>
          <w:rFonts w:ascii="Times New Roman" w:hAnsi="Times New Roman" w:cs="Times New Roman"/>
          <w:i/>
          <w:sz w:val="24"/>
          <w:szCs w:val="24"/>
        </w:rPr>
        <w:t>may explore</w:t>
      </w:r>
      <w:r w:rsidRPr="00EA2981">
        <w:rPr>
          <w:rFonts w:ascii="Times New Roman" w:hAnsi="Times New Roman" w:cs="Times New Roman"/>
          <w:i/>
          <w:sz w:val="24"/>
          <w:szCs w:val="24"/>
        </w:rPr>
        <w:t xml:space="preserve"> options to extend u</w:t>
      </w:r>
      <w:r w:rsidRPr="00EA2981">
        <w:rPr>
          <w:rFonts w:ascii="Times New Roman" w:hAnsi="Times New Roman" w:cs="Times New Roman"/>
          <w:i/>
          <w:spacing w:val="-1"/>
          <w:sz w:val="24"/>
          <w:szCs w:val="24"/>
        </w:rPr>
        <w:t>s</w:t>
      </w:r>
      <w:r w:rsidRPr="00EA2981">
        <w:rPr>
          <w:rFonts w:ascii="Times New Roman" w:hAnsi="Times New Roman" w:cs="Times New Roman"/>
          <w:i/>
          <w:sz w:val="24"/>
          <w:szCs w:val="24"/>
        </w:rPr>
        <w:t>er</w:t>
      </w:r>
      <w:r w:rsidRPr="00EA2981">
        <w:rPr>
          <w:rFonts w:ascii="Times New Roman" w:hAnsi="Times New Roman" w:cs="Times New Roman"/>
          <w:i/>
          <w:spacing w:val="-1"/>
          <w:sz w:val="24"/>
          <w:szCs w:val="24"/>
        </w:rPr>
        <w:t>s</w:t>
      </w:r>
      <w:r w:rsidRPr="00EA2981">
        <w:rPr>
          <w:rFonts w:ascii="Times New Roman" w:hAnsi="Times New Roman" w:cs="Times New Roman"/>
          <w:i/>
          <w:sz w:val="24"/>
          <w:szCs w:val="24"/>
        </w:rPr>
        <w:t>’ access to i</w:t>
      </w:r>
      <w:r w:rsidRPr="00EA2981">
        <w:rPr>
          <w:rFonts w:ascii="Times New Roman" w:hAnsi="Times New Roman" w:cs="Times New Roman"/>
          <w:i/>
          <w:spacing w:val="-1"/>
          <w:sz w:val="24"/>
          <w:szCs w:val="24"/>
        </w:rPr>
        <w:t>n</w:t>
      </w:r>
      <w:r w:rsidRPr="00EA2981">
        <w:rPr>
          <w:rFonts w:ascii="Times New Roman" w:hAnsi="Times New Roman" w:cs="Times New Roman"/>
          <w:i/>
          <w:sz w:val="24"/>
          <w:szCs w:val="24"/>
        </w:rPr>
        <w:t>fo</w:t>
      </w:r>
      <w:r w:rsidRPr="00EA2981">
        <w:rPr>
          <w:rFonts w:ascii="Times New Roman" w:hAnsi="Times New Roman" w:cs="Times New Roman"/>
          <w:i/>
          <w:spacing w:val="2"/>
          <w:sz w:val="24"/>
          <w:szCs w:val="24"/>
        </w:rPr>
        <w:t>r</w:t>
      </w:r>
      <w:r w:rsidRPr="00EA2981">
        <w:rPr>
          <w:rFonts w:ascii="Times New Roman" w:hAnsi="Times New Roman" w:cs="Times New Roman"/>
          <w:i/>
          <w:spacing w:val="-2"/>
          <w:sz w:val="24"/>
          <w:szCs w:val="24"/>
        </w:rPr>
        <w:t>m</w:t>
      </w:r>
      <w:r w:rsidRPr="00EA2981">
        <w:rPr>
          <w:rFonts w:ascii="Times New Roman" w:hAnsi="Times New Roman" w:cs="Times New Roman"/>
          <w:i/>
          <w:sz w:val="24"/>
          <w:szCs w:val="24"/>
        </w:rPr>
        <w:t xml:space="preserve">ation </w:t>
      </w:r>
      <w:r w:rsidRPr="00EA2981">
        <w:rPr>
          <w:rFonts w:ascii="Times New Roman" w:hAnsi="Times New Roman" w:cs="Times New Roman"/>
          <w:i/>
          <w:spacing w:val="-1"/>
          <w:sz w:val="24"/>
          <w:szCs w:val="24"/>
        </w:rPr>
        <w:t>s</w:t>
      </w:r>
      <w:r w:rsidRPr="00EA2981">
        <w:rPr>
          <w:rFonts w:ascii="Times New Roman" w:hAnsi="Times New Roman" w:cs="Times New Roman"/>
          <w:i/>
          <w:sz w:val="24"/>
          <w:szCs w:val="24"/>
        </w:rPr>
        <w:t>ources by for</w:t>
      </w:r>
      <w:r w:rsidRPr="00EA2981">
        <w:rPr>
          <w:rFonts w:ascii="Times New Roman" w:hAnsi="Times New Roman" w:cs="Times New Roman"/>
          <w:i/>
          <w:spacing w:val="-2"/>
          <w:sz w:val="24"/>
          <w:szCs w:val="24"/>
        </w:rPr>
        <w:t>m</w:t>
      </w:r>
      <w:r w:rsidRPr="00EA2981">
        <w:rPr>
          <w:rFonts w:ascii="Times New Roman" w:hAnsi="Times New Roman" w:cs="Times New Roman"/>
          <w:i/>
          <w:sz w:val="24"/>
          <w:szCs w:val="24"/>
        </w:rPr>
        <w:t>ing partnership with other local li</w:t>
      </w:r>
      <w:r w:rsidRPr="00EA2981">
        <w:rPr>
          <w:rFonts w:ascii="Times New Roman" w:hAnsi="Times New Roman" w:cs="Times New Roman"/>
          <w:i/>
          <w:spacing w:val="-2"/>
          <w:sz w:val="24"/>
          <w:szCs w:val="24"/>
        </w:rPr>
        <w:t>b</w:t>
      </w:r>
      <w:r w:rsidRPr="00EA2981">
        <w:rPr>
          <w:rFonts w:ascii="Times New Roman" w:hAnsi="Times New Roman" w:cs="Times New Roman"/>
          <w:i/>
          <w:sz w:val="24"/>
          <w:szCs w:val="24"/>
        </w:rPr>
        <w:t>raries having si</w:t>
      </w:r>
      <w:r w:rsidRPr="00EA2981">
        <w:rPr>
          <w:rFonts w:ascii="Times New Roman" w:hAnsi="Times New Roman" w:cs="Times New Roman"/>
          <w:i/>
          <w:spacing w:val="-2"/>
          <w:sz w:val="24"/>
          <w:szCs w:val="24"/>
        </w:rPr>
        <w:t>m</w:t>
      </w:r>
      <w:r w:rsidRPr="00EA2981">
        <w:rPr>
          <w:rFonts w:ascii="Times New Roman" w:hAnsi="Times New Roman" w:cs="Times New Roman"/>
          <w:i/>
          <w:sz w:val="24"/>
          <w:szCs w:val="24"/>
        </w:rPr>
        <w:t>ilar collections as these collaborative arrange</w:t>
      </w:r>
      <w:r w:rsidRPr="00EA2981">
        <w:rPr>
          <w:rFonts w:ascii="Times New Roman" w:hAnsi="Times New Roman" w:cs="Times New Roman"/>
          <w:i/>
          <w:spacing w:val="-2"/>
          <w:sz w:val="24"/>
          <w:szCs w:val="24"/>
        </w:rPr>
        <w:t>m</w:t>
      </w:r>
      <w:r w:rsidRPr="00EA2981">
        <w:rPr>
          <w:rFonts w:ascii="Times New Roman" w:hAnsi="Times New Roman" w:cs="Times New Roman"/>
          <w:i/>
          <w:sz w:val="24"/>
          <w:szCs w:val="24"/>
        </w:rPr>
        <w:t>en</w:t>
      </w:r>
      <w:r w:rsidRPr="00EA2981">
        <w:rPr>
          <w:rFonts w:ascii="Times New Roman" w:hAnsi="Times New Roman" w:cs="Times New Roman"/>
          <w:i/>
          <w:spacing w:val="-1"/>
          <w:sz w:val="24"/>
          <w:szCs w:val="24"/>
        </w:rPr>
        <w:t>t</w:t>
      </w:r>
      <w:r w:rsidRPr="00EA2981">
        <w:rPr>
          <w:rFonts w:ascii="Times New Roman" w:hAnsi="Times New Roman" w:cs="Times New Roman"/>
          <w:i/>
          <w:sz w:val="24"/>
          <w:szCs w:val="24"/>
        </w:rPr>
        <w:t xml:space="preserve">s will enable patrons to access resources </w:t>
      </w:r>
      <w:r w:rsidRPr="00EA2981">
        <w:rPr>
          <w:rFonts w:ascii="Times New Roman" w:hAnsi="Times New Roman" w:cs="Times New Roman"/>
          <w:i/>
          <w:spacing w:val="-1"/>
          <w:sz w:val="24"/>
          <w:szCs w:val="24"/>
        </w:rPr>
        <w:t>o</w:t>
      </w:r>
      <w:r w:rsidRPr="00EA2981">
        <w:rPr>
          <w:rFonts w:ascii="Times New Roman" w:hAnsi="Times New Roman" w:cs="Times New Roman"/>
          <w:i/>
          <w:spacing w:val="1"/>
          <w:sz w:val="24"/>
          <w:szCs w:val="24"/>
        </w:rPr>
        <w:t>t</w:t>
      </w:r>
      <w:r w:rsidRPr="00EA2981">
        <w:rPr>
          <w:rFonts w:ascii="Times New Roman" w:hAnsi="Times New Roman" w:cs="Times New Roman"/>
          <w:i/>
          <w:sz w:val="24"/>
          <w:szCs w:val="24"/>
        </w:rPr>
        <w:t>herwise</w:t>
      </w:r>
      <w:r w:rsidRPr="00EA2981">
        <w:rPr>
          <w:rFonts w:ascii="Times New Roman" w:hAnsi="Times New Roman" w:cs="Times New Roman"/>
          <w:i/>
          <w:spacing w:val="-1"/>
          <w:sz w:val="24"/>
          <w:szCs w:val="24"/>
        </w:rPr>
        <w:t xml:space="preserve"> </w:t>
      </w:r>
      <w:r w:rsidRPr="00EA2981">
        <w:rPr>
          <w:rFonts w:ascii="Times New Roman" w:hAnsi="Times New Roman" w:cs="Times New Roman"/>
          <w:i/>
          <w:sz w:val="24"/>
          <w:szCs w:val="24"/>
        </w:rPr>
        <w:t xml:space="preserve">out of their reach. A survey was conducted, targeting seven (7) special libraries, from technical government departments and organizations in the field of mining, geology, meteorology, infrastructure, telecommunications, entrepreneurship, surveys and mapping. The survey findings have revealed </w:t>
      </w:r>
      <w:r w:rsidRPr="00EA2981">
        <w:rPr>
          <w:rFonts w:ascii="Times New Roman" w:hAnsi="Times New Roman" w:cs="Times New Roman"/>
          <w:i/>
          <w:spacing w:val="2"/>
          <w:sz w:val="24"/>
          <w:szCs w:val="24"/>
        </w:rPr>
        <w:t xml:space="preserve">that generally special libraries are isolated. According to the survey findings, 57% of the special libraries reviewed are not actively participating in resources sharing. </w:t>
      </w:r>
      <w:r w:rsidRPr="00EA2981">
        <w:rPr>
          <w:rFonts w:ascii="Times New Roman" w:hAnsi="Times New Roman" w:cs="Times New Roman"/>
          <w:i/>
          <w:sz w:val="24"/>
          <w:szCs w:val="24"/>
        </w:rPr>
        <w:t>The paper recommends among others that special libraries partner with other libraries and share resources.</w:t>
      </w:r>
    </w:p>
    <w:p w:rsidR="00EA2981" w:rsidRPr="00EA2981" w:rsidRDefault="00EA2981" w:rsidP="00EA2981">
      <w:pPr>
        <w:autoSpaceDE w:val="0"/>
        <w:autoSpaceDN w:val="0"/>
        <w:spacing w:after="0" w:line="360" w:lineRule="auto"/>
        <w:jc w:val="both"/>
        <w:rPr>
          <w:rFonts w:ascii="Times New Roman" w:hAnsi="Times New Roman" w:cs="Times New Roman"/>
          <w:b/>
          <w:i/>
          <w:iCs/>
          <w:sz w:val="24"/>
          <w:szCs w:val="24"/>
          <w:lang w:eastAsia="en-ZA"/>
        </w:rPr>
      </w:pPr>
    </w:p>
    <w:p w:rsidR="00E36C12" w:rsidRDefault="00EA2981" w:rsidP="00EA2981">
      <w:pPr>
        <w:autoSpaceDE w:val="0"/>
        <w:autoSpaceDN w:val="0"/>
        <w:spacing w:after="0" w:line="360" w:lineRule="auto"/>
        <w:jc w:val="both"/>
        <w:rPr>
          <w:rFonts w:ascii="Times New Roman" w:hAnsi="Times New Roman" w:cs="Times New Roman"/>
          <w:i/>
          <w:iCs/>
          <w:sz w:val="24"/>
          <w:szCs w:val="24"/>
          <w:lang w:eastAsia="en-ZA"/>
        </w:rPr>
      </w:pPr>
      <w:r w:rsidRPr="00EA2981">
        <w:rPr>
          <w:rFonts w:ascii="Times New Roman" w:hAnsi="Times New Roman" w:cs="Times New Roman"/>
          <w:b/>
          <w:i/>
          <w:iCs/>
          <w:sz w:val="24"/>
          <w:szCs w:val="24"/>
          <w:lang w:eastAsia="en-ZA"/>
        </w:rPr>
        <w:t xml:space="preserve">Keywords: </w:t>
      </w:r>
      <w:r w:rsidRPr="00EA2981">
        <w:rPr>
          <w:rFonts w:ascii="Times New Roman" w:hAnsi="Times New Roman" w:cs="Times New Roman"/>
          <w:i/>
          <w:iCs/>
          <w:sz w:val="24"/>
          <w:szCs w:val="24"/>
          <w:lang w:eastAsia="en-ZA"/>
        </w:rPr>
        <w:t xml:space="preserve">Resource Sharing; Inter- lending; Library </w:t>
      </w:r>
      <w:r w:rsidRPr="00EA2981">
        <w:rPr>
          <w:rFonts w:ascii="Times New Roman" w:hAnsi="Times New Roman" w:cs="Times New Roman"/>
          <w:i/>
          <w:iCs/>
          <w:sz w:val="24"/>
          <w:szCs w:val="24"/>
          <w:lang w:eastAsia="en-ZA"/>
        </w:rPr>
        <w:t>networks; Information networks;</w:t>
      </w:r>
      <w:r w:rsidRPr="00EA2981">
        <w:rPr>
          <w:rFonts w:ascii="Times New Roman" w:hAnsi="Times New Roman" w:cs="Times New Roman"/>
          <w:i/>
          <w:iCs/>
          <w:sz w:val="24"/>
          <w:szCs w:val="24"/>
          <w:lang w:eastAsia="en-ZA"/>
        </w:rPr>
        <w:t xml:space="preserve"> Sustainable Development; Special Libraries; Libraries;</w:t>
      </w:r>
      <w:r w:rsidRPr="00EA2981" w:rsidDel="00E8708C">
        <w:rPr>
          <w:rFonts w:ascii="Times New Roman" w:hAnsi="Times New Roman" w:cs="Times New Roman"/>
          <w:i/>
          <w:iCs/>
          <w:sz w:val="24"/>
          <w:szCs w:val="24"/>
          <w:lang w:eastAsia="en-ZA"/>
        </w:rPr>
        <w:t xml:space="preserve"> </w:t>
      </w:r>
      <w:r w:rsidRPr="00EA2981">
        <w:rPr>
          <w:rFonts w:ascii="Times New Roman" w:hAnsi="Times New Roman" w:cs="Times New Roman"/>
          <w:i/>
          <w:iCs/>
          <w:sz w:val="24"/>
          <w:szCs w:val="24"/>
          <w:lang w:eastAsia="en-ZA"/>
        </w:rPr>
        <w:t>Botswana.</w:t>
      </w:r>
    </w:p>
    <w:p w:rsidR="00EA2981" w:rsidRPr="00E36C12" w:rsidRDefault="00EA2981" w:rsidP="00EA2981">
      <w:pPr>
        <w:autoSpaceDE w:val="0"/>
        <w:autoSpaceDN w:val="0"/>
        <w:spacing w:after="0" w:line="360" w:lineRule="auto"/>
        <w:jc w:val="both"/>
        <w:rPr>
          <w:rFonts w:ascii="Times New Roman" w:hAnsi="Times New Roman" w:cs="Times New Roman"/>
          <w:i/>
          <w:iCs/>
          <w:sz w:val="24"/>
          <w:szCs w:val="24"/>
          <w:lang w:eastAsia="en-ZA"/>
        </w:rPr>
      </w:pPr>
      <w:r w:rsidRPr="00EA2981">
        <w:rPr>
          <w:rFonts w:ascii="Times New Roman" w:hAnsi="Times New Roman" w:cs="Times New Roman"/>
          <w:b/>
          <w:iCs/>
          <w:sz w:val="24"/>
          <w:szCs w:val="24"/>
          <w:lang w:eastAsia="en-ZA"/>
        </w:rPr>
        <w:lastRenderedPageBreak/>
        <w:t>Introduction</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Fonts w:ascii="Times New Roman" w:hAnsi="Times New Roman" w:cs="Times New Roman"/>
          <w:sz w:val="24"/>
          <w:szCs w:val="24"/>
        </w:rPr>
        <w:t xml:space="preserve">In this paper we review literature focusing on benefits of resource sharing from a global perspective. We also appreciate the African scenario. We </w:t>
      </w:r>
      <w:r w:rsidRPr="00EA2981">
        <w:rPr>
          <w:rFonts w:ascii="Times New Roman" w:hAnsi="Times New Roman" w:cs="Times New Roman"/>
          <w:sz w:val="24"/>
          <w:szCs w:val="24"/>
        </w:rPr>
        <w:t>recognize</w:t>
      </w:r>
      <w:r w:rsidRPr="00EA2981">
        <w:rPr>
          <w:rFonts w:ascii="Times New Roman" w:hAnsi="Times New Roman" w:cs="Times New Roman"/>
          <w:sz w:val="24"/>
          <w:szCs w:val="24"/>
        </w:rPr>
        <w:t xml:space="preserve"> national inter-lending efforts made previously before the information and communications technology was widely adopted in libraries. We note efforts of the Botswana Libraries Consortium (BLC) in successfully driving a major aspect of resource sharing. The third section of the paper explains the research method indicating the population studied, data gathering instruments and focus of the study. We analyse data and discuss the findings. The paper draws conclusion from the findings with recommendations recognizing </w:t>
      </w:r>
      <w:r w:rsidRPr="00EA2981">
        <w:rPr>
          <w:rFonts w:ascii="Times New Roman" w:hAnsi="Times New Roman" w:cs="Times New Roman"/>
          <w:sz w:val="24"/>
          <w:szCs w:val="24"/>
        </w:rPr>
        <w:t>that such</w:t>
      </w:r>
      <w:r w:rsidRPr="00EA2981">
        <w:rPr>
          <w:rFonts w:ascii="Times New Roman" w:hAnsi="Times New Roman" w:cs="Times New Roman"/>
          <w:sz w:val="24"/>
          <w:szCs w:val="24"/>
        </w:rPr>
        <w:t xml:space="preserve"> a study cannot be conclusive.</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Fonts w:ascii="Times New Roman" w:hAnsi="Times New Roman" w:cs="Times New Roman"/>
          <w:sz w:val="24"/>
          <w:szCs w:val="24"/>
        </w:rPr>
        <w:t>Libraries and information systems provide information on socio economic issues that enhance people’s knowledge acquisition and opportunities for development. The pattern of accessing information by customers has shown that libraries cannot meet and satisfy user needs with their own holdings due to budgetary constraints, lack of skilled personnel and infrastructure. As a consequence of the aforementioned challenges, libraries need to start organizing networks and consortia with the aim of resource sharing. There is no library which can satisfy its users sufficiently as a stand-alone. They need to invest in innovative initiatives so that they can respond adequately to the information needs of communities across board.</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spacing w:line="360" w:lineRule="auto"/>
        <w:jc w:val="both"/>
        <w:rPr>
          <w:rFonts w:ascii="Times New Roman" w:hAnsi="Times New Roman" w:cs="Times New Roman"/>
          <w:sz w:val="24"/>
          <w:szCs w:val="24"/>
        </w:rPr>
      </w:pPr>
      <w:r w:rsidRPr="00EA2981">
        <w:rPr>
          <w:rFonts w:ascii="Times New Roman" w:hAnsi="Times New Roman" w:cs="Times New Roman"/>
          <w:sz w:val="24"/>
          <w:szCs w:val="24"/>
        </w:rPr>
        <w:t>A few library and information workers in Botswana are aware of resource sharing and its benefits. Lack of resource sharing hinders full access to available information. This affects the attainment of the vision 2016 pillar of “an educated an informed nation” of Botswana’s long-term vision. Libraries therefore need to cooperate and avail their resources to one another in order to promote socio economic development. Libraries need to adopt Information Communication Technology (ICT) to be a successful part of information environment. ICTs adoption in resource sharing can present a great transformation from traditional approach to modern ones.</w:t>
      </w:r>
    </w:p>
    <w:p w:rsidR="00EA2981" w:rsidRPr="00EA2981" w:rsidRDefault="00EA2981" w:rsidP="00EA2981">
      <w:pPr>
        <w:spacing w:line="360" w:lineRule="auto"/>
        <w:jc w:val="both"/>
        <w:rPr>
          <w:rFonts w:ascii="Times New Roman" w:hAnsi="Times New Roman" w:cs="Times New Roman"/>
          <w:b/>
          <w:sz w:val="24"/>
          <w:szCs w:val="24"/>
          <w:highlight w:val="green"/>
        </w:rPr>
      </w:pPr>
    </w:p>
    <w:p w:rsidR="00EA2981" w:rsidRDefault="00EA2981" w:rsidP="00EA2981">
      <w:pPr>
        <w:spacing w:line="360" w:lineRule="auto"/>
        <w:jc w:val="both"/>
        <w:rPr>
          <w:rFonts w:ascii="Times New Roman" w:hAnsi="Times New Roman" w:cs="Times New Roman"/>
          <w:b/>
          <w:sz w:val="24"/>
          <w:szCs w:val="24"/>
          <w:highlight w:val="green"/>
        </w:rPr>
      </w:pPr>
    </w:p>
    <w:p w:rsidR="00E36C12" w:rsidRPr="00EA2981" w:rsidRDefault="00E36C12" w:rsidP="00EA2981">
      <w:pPr>
        <w:spacing w:line="360" w:lineRule="auto"/>
        <w:jc w:val="both"/>
        <w:rPr>
          <w:rFonts w:ascii="Times New Roman" w:hAnsi="Times New Roman" w:cs="Times New Roman"/>
          <w:b/>
          <w:sz w:val="24"/>
          <w:szCs w:val="24"/>
          <w:highlight w:val="green"/>
        </w:rPr>
      </w:pPr>
    </w:p>
    <w:p w:rsidR="00EA2981" w:rsidRPr="00EA2981" w:rsidRDefault="00EA2981" w:rsidP="00EA2981">
      <w:pPr>
        <w:spacing w:line="360" w:lineRule="auto"/>
        <w:jc w:val="both"/>
        <w:rPr>
          <w:rFonts w:ascii="Times New Roman" w:hAnsi="Times New Roman" w:cs="Times New Roman"/>
          <w:b/>
          <w:sz w:val="24"/>
          <w:szCs w:val="24"/>
        </w:rPr>
      </w:pPr>
      <w:r w:rsidRPr="00EA2981">
        <w:rPr>
          <w:rFonts w:ascii="Times New Roman" w:hAnsi="Times New Roman" w:cs="Times New Roman"/>
          <w:b/>
          <w:sz w:val="24"/>
          <w:szCs w:val="24"/>
        </w:rPr>
        <w:lastRenderedPageBreak/>
        <w:t>The Purpose of the Study</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Fonts w:ascii="Times New Roman" w:hAnsi="Times New Roman" w:cs="Times New Roman"/>
          <w:sz w:val="24"/>
          <w:szCs w:val="24"/>
        </w:rPr>
        <w:t xml:space="preserve">We embarked upon the study in order to establish the extent to which special libraries share resources among themselves in Botswana. We believe that special libraries possess rich and unique local content in the form of technical knowledge. It is important that such knowledge is shared to inform research. One of the scholars notes that </w:t>
      </w:r>
      <w:r w:rsidRPr="00EA2981">
        <w:rPr>
          <w:rFonts w:ascii="Times New Roman" w:hAnsi="Times New Roman" w:cs="Times New Roman"/>
          <w:iCs/>
          <w:sz w:val="24"/>
          <w:szCs w:val="24"/>
          <w:lang w:eastAsia="en-ZA"/>
        </w:rPr>
        <w:t>cooperation among libraries is no doubt a prerequisite and the only realistic means of ensuring provision of resources needed for scholarly research and academic success and sustainable development. We believe the results of the study will significantly further inform strategies to develop library resource sharing efforts.</w:t>
      </w:r>
    </w:p>
    <w:p w:rsidR="00EA2981" w:rsidRPr="00EA2981" w:rsidRDefault="00EA2981" w:rsidP="00EA2981">
      <w:pPr>
        <w:spacing w:line="360" w:lineRule="auto"/>
        <w:jc w:val="both"/>
        <w:rPr>
          <w:rFonts w:ascii="Times New Roman" w:hAnsi="Times New Roman" w:cs="Times New Roman"/>
          <w:sz w:val="24"/>
          <w:szCs w:val="24"/>
        </w:rPr>
      </w:pPr>
    </w:p>
    <w:p w:rsidR="00EA2981" w:rsidRPr="00EA2981"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EA2981">
        <w:rPr>
          <w:rFonts w:ascii="Times New Roman" w:hAnsi="Times New Roman" w:cs="Times New Roman"/>
          <w:b/>
          <w:iCs/>
          <w:sz w:val="24"/>
          <w:szCs w:val="24"/>
          <w:lang w:eastAsia="en-ZA"/>
        </w:rPr>
        <w:t>Literature Review</w:t>
      </w:r>
    </w:p>
    <w:p w:rsidR="00EA2981" w:rsidRPr="00EA2981" w:rsidRDefault="00EA2981" w:rsidP="00EA2981">
      <w:pPr>
        <w:spacing w:line="360" w:lineRule="auto"/>
        <w:jc w:val="both"/>
        <w:rPr>
          <w:rStyle w:val="ya-q-full-text"/>
          <w:rFonts w:ascii="Times New Roman" w:hAnsi="Times New Roman" w:cs="Times New Roman"/>
          <w:sz w:val="24"/>
          <w:szCs w:val="24"/>
        </w:rPr>
      </w:pPr>
      <w:r w:rsidRPr="00EA2981">
        <w:rPr>
          <w:rStyle w:val="Strong"/>
          <w:rFonts w:ascii="Times New Roman" w:hAnsi="Times New Roman" w:cs="Times New Roman"/>
          <w:b w:val="0"/>
          <w:color w:val="000000"/>
          <w:sz w:val="24"/>
          <w:szCs w:val="24"/>
        </w:rPr>
        <w:t xml:space="preserve">Resource sharing is a formal or informal agreement among a group of libraries (usually a consortium or network) used to share collections, data, </w:t>
      </w:r>
      <w:r w:rsidRPr="00EA2981">
        <w:rPr>
          <w:rStyle w:val="Strong"/>
          <w:rFonts w:ascii="Times New Roman" w:hAnsi="Times New Roman" w:cs="Times New Roman"/>
          <w:b w:val="0"/>
          <w:color w:val="000000"/>
          <w:sz w:val="24"/>
          <w:szCs w:val="24"/>
        </w:rPr>
        <w:t>and facilities</w:t>
      </w:r>
      <w:r w:rsidRPr="00EA2981">
        <w:rPr>
          <w:rStyle w:val="Strong"/>
          <w:rFonts w:ascii="Times New Roman" w:hAnsi="Times New Roman" w:cs="Times New Roman"/>
          <w:b w:val="0"/>
          <w:color w:val="000000"/>
          <w:sz w:val="24"/>
          <w:szCs w:val="24"/>
        </w:rPr>
        <w:t xml:space="preserve"> among others for the benefit of their users and to reduce the expense of collection development (National Assembly, 2013).</w:t>
      </w:r>
      <w:r w:rsidRPr="00EA2981">
        <w:rPr>
          <w:rFonts w:ascii="Times New Roman" w:hAnsi="Times New Roman" w:cs="Times New Roman"/>
          <w:color w:val="000000"/>
          <w:sz w:val="24"/>
          <w:szCs w:val="24"/>
        </w:rPr>
        <w:t xml:space="preserve"> Resource sharing provides libraries with an opportunity to access materials from other libraries, which should result in a cost savings. </w:t>
      </w:r>
      <w:r w:rsidRPr="00EA2981">
        <w:rPr>
          <w:rStyle w:val="ya-q-full-text"/>
          <w:rFonts w:ascii="Times New Roman" w:hAnsi="Times New Roman" w:cs="Times New Roman"/>
          <w:sz w:val="24"/>
          <w:szCs w:val="24"/>
        </w:rPr>
        <w:t xml:space="preserve">Interlibrary loan continues to be the pillar of resource sharing. </w:t>
      </w:r>
    </w:p>
    <w:p w:rsidR="00EA2981" w:rsidRPr="00EA2981" w:rsidRDefault="00EA2981" w:rsidP="00EA2981">
      <w:pPr>
        <w:spacing w:line="360" w:lineRule="auto"/>
        <w:jc w:val="both"/>
        <w:rPr>
          <w:rStyle w:val="ya-q-full-text"/>
          <w:rFonts w:ascii="Times New Roman" w:hAnsi="Times New Roman" w:cs="Times New Roman"/>
          <w:sz w:val="24"/>
          <w:szCs w:val="24"/>
        </w:rPr>
      </w:pPr>
      <w:r w:rsidRPr="00EA2981">
        <w:rPr>
          <w:rStyle w:val="ya-q-full-text"/>
          <w:rFonts w:ascii="Times New Roman" w:hAnsi="Times New Roman" w:cs="Times New Roman"/>
          <w:sz w:val="24"/>
          <w:szCs w:val="24"/>
        </w:rPr>
        <w:t>Interlibrary lending and borrowing has become an important component of library service. In Botswana, however, it seems that the service is operating ineffectively since most of the requests are unable to be met. The key to effective interaction amongst libraries is cooperation, resource sharing and consideration of one another’s problem (</w:t>
      </w:r>
      <w:proofErr w:type="spellStart"/>
      <w:r w:rsidRPr="00EA2981">
        <w:rPr>
          <w:rStyle w:val="ya-q-full-text"/>
          <w:rFonts w:ascii="Times New Roman" w:hAnsi="Times New Roman" w:cs="Times New Roman"/>
          <w:sz w:val="24"/>
          <w:szCs w:val="24"/>
        </w:rPr>
        <w:t>Ramorula</w:t>
      </w:r>
      <w:proofErr w:type="spellEnd"/>
      <w:r w:rsidRPr="00EA2981">
        <w:rPr>
          <w:rStyle w:val="ya-q-full-text"/>
          <w:rFonts w:ascii="Times New Roman" w:hAnsi="Times New Roman" w:cs="Times New Roman"/>
          <w:sz w:val="24"/>
          <w:szCs w:val="24"/>
        </w:rPr>
        <w:t xml:space="preserve">, 1993). Furthermore, </w:t>
      </w:r>
      <w:proofErr w:type="spellStart"/>
      <w:r w:rsidRPr="00EA2981">
        <w:rPr>
          <w:rStyle w:val="ya-q-full-text"/>
          <w:rFonts w:ascii="Times New Roman" w:hAnsi="Times New Roman" w:cs="Times New Roman"/>
          <w:sz w:val="24"/>
          <w:szCs w:val="24"/>
        </w:rPr>
        <w:t>Ramorula</w:t>
      </w:r>
      <w:proofErr w:type="spellEnd"/>
      <w:r w:rsidRPr="00EA2981">
        <w:rPr>
          <w:rStyle w:val="ya-q-full-text"/>
          <w:rFonts w:ascii="Times New Roman" w:hAnsi="Times New Roman" w:cs="Times New Roman"/>
          <w:sz w:val="24"/>
          <w:szCs w:val="24"/>
        </w:rPr>
        <w:t xml:space="preserve"> (1993) states that the inter-lending system can operate smoothly only with the complete cooperation of each library. While </w:t>
      </w:r>
      <w:proofErr w:type="spellStart"/>
      <w:r w:rsidRPr="00EA2981">
        <w:rPr>
          <w:rStyle w:val="ya-q-full-text"/>
          <w:rFonts w:ascii="Times New Roman" w:hAnsi="Times New Roman" w:cs="Times New Roman"/>
          <w:sz w:val="24"/>
          <w:szCs w:val="24"/>
        </w:rPr>
        <w:t>Huttemann</w:t>
      </w:r>
      <w:proofErr w:type="spellEnd"/>
      <w:r w:rsidRPr="00EA2981">
        <w:rPr>
          <w:rStyle w:val="ya-q-full-text"/>
          <w:rFonts w:ascii="Times New Roman" w:hAnsi="Times New Roman" w:cs="Times New Roman"/>
          <w:sz w:val="24"/>
          <w:szCs w:val="24"/>
        </w:rPr>
        <w:t xml:space="preserve"> (1987) </w:t>
      </w:r>
      <w:r w:rsidRPr="00EA2981">
        <w:rPr>
          <w:rStyle w:val="ya-q-full-text"/>
          <w:rFonts w:ascii="Times New Roman" w:hAnsi="Times New Roman" w:cs="Times New Roman"/>
          <w:sz w:val="24"/>
          <w:szCs w:val="24"/>
        </w:rPr>
        <w:t>emphasizes</w:t>
      </w:r>
      <w:r w:rsidRPr="00EA2981">
        <w:rPr>
          <w:rStyle w:val="ya-q-full-text"/>
          <w:rFonts w:ascii="Times New Roman" w:hAnsi="Times New Roman" w:cs="Times New Roman"/>
          <w:sz w:val="24"/>
          <w:szCs w:val="24"/>
        </w:rPr>
        <w:t xml:space="preserve"> that another essential condition for the effective </w:t>
      </w:r>
      <w:r w:rsidRPr="00EA2981">
        <w:rPr>
          <w:rStyle w:val="ya-q-full-text"/>
          <w:rFonts w:ascii="Times New Roman" w:hAnsi="Times New Roman" w:cs="Times New Roman"/>
          <w:sz w:val="24"/>
          <w:szCs w:val="24"/>
        </w:rPr>
        <w:t>mobilization</w:t>
      </w:r>
      <w:r w:rsidRPr="00EA2981">
        <w:rPr>
          <w:rStyle w:val="ya-q-full-text"/>
          <w:rFonts w:ascii="Times New Roman" w:hAnsi="Times New Roman" w:cs="Times New Roman"/>
          <w:sz w:val="24"/>
          <w:szCs w:val="24"/>
        </w:rPr>
        <w:t xml:space="preserve"> and </w:t>
      </w:r>
      <w:r w:rsidRPr="00EA2981">
        <w:rPr>
          <w:rStyle w:val="ya-q-full-text"/>
          <w:rFonts w:ascii="Times New Roman" w:hAnsi="Times New Roman" w:cs="Times New Roman"/>
          <w:sz w:val="24"/>
          <w:szCs w:val="24"/>
        </w:rPr>
        <w:t>utilization</w:t>
      </w:r>
      <w:r w:rsidRPr="00EA2981">
        <w:rPr>
          <w:rStyle w:val="ya-q-full-text"/>
          <w:rFonts w:ascii="Times New Roman" w:hAnsi="Times New Roman" w:cs="Times New Roman"/>
          <w:sz w:val="24"/>
          <w:szCs w:val="24"/>
        </w:rPr>
        <w:t xml:space="preserve"> of the national information resource is the availability of trained staff. Our libraries and information services have not made the desired impact because with few exceptions, we have not got the right </w:t>
      </w:r>
      <w:r w:rsidRPr="00EA2981">
        <w:rPr>
          <w:rStyle w:val="ya-q-full-text"/>
          <w:rFonts w:ascii="Times New Roman" w:hAnsi="Times New Roman" w:cs="Times New Roman"/>
          <w:sz w:val="24"/>
          <w:szCs w:val="24"/>
        </w:rPr>
        <w:t>caliber</w:t>
      </w:r>
      <w:r w:rsidRPr="00EA2981">
        <w:rPr>
          <w:rStyle w:val="ya-q-full-text"/>
          <w:rFonts w:ascii="Times New Roman" w:hAnsi="Times New Roman" w:cs="Times New Roman"/>
          <w:sz w:val="24"/>
          <w:szCs w:val="24"/>
        </w:rPr>
        <w:t xml:space="preserve"> of staff to provide the services. The dearth of staff with the right training and orientation is one of the perennial issues facing most developing countries and which needs urgent attention since the quality of services offered depends on the quality of the people offering them (</w:t>
      </w:r>
      <w:proofErr w:type="spellStart"/>
      <w:r w:rsidRPr="00EA2981">
        <w:rPr>
          <w:rStyle w:val="ya-q-full-text"/>
          <w:rFonts w:ascii="Times New Roman" w:hAnsi="Times New Roman" w:cs="Times New Roman"/>
          <w:sz w:val="24"/>
          <w:szCs w:val="24"/>
        </w:rPr>
        <w:t>Huttemann</w:t>
      </w:r>
      <w:proofErr w:type="spellEnd"/>
      <w:r w:rsidRPr="00EA2981">
        <w:rPr>
          <w:rStyle w:val="ya-q-full-text"/>
          <w:rFonts w:ascii="Times New Roman" w:hAnsi="Times New Roman" w:cs="Times New Roman"/>
          <w:sz w:val="24"/>
          <w:szCs w:val="24"/>
        </w:rPr>
        <w:t>, 1987).</w:t>
      </w:r>
    </w:p>
    <w:p w:rsidR="00EA2981" w:rsidRPr="00EA2981" w:rsidRDefault="00EA2981" w:rsidP="00EA2981">
      <w:pPr>
        <w:spacing w:line="360" w:lineRule="auto"/>
        <w:jc w:val="both"/>
        <w:rPr>
          <w:rStyle w:val="ya-q-full-text"/>
          <w:rFonts w:ascii="Times New Roman" w:hAnsi="Times New Roman" w:cs="Times New Roman"/>
          <w:sz w:val="24"/>
          <w:szCs w:val="24"/>
        </w:rPr>
      </w:pPr>
      <w:r w:rsidRPr="00EA2981">
        <w:rPr>
          <w:rStyle w:val="ya-q-full-text"/>
          <w:rFonts w:ascii="Times New Roman" w:hAnsi="Times New Roman" w:cs="Times New Roman"/>
          <w:sz w:val="24"/>
          <w:szCs w:val="24"/>
        </w:rPr>
        <w:t xml:space="preserve">According to </w:t>
      </w:r>
      <w:proofErr w:type="spellStart"/>
      <w:r w:rsidRPr="00EA2981">
        <w:rPr>
          <w:rStyle w:val="ya-q-full-text"/>
          <w:rFonts w:ascii="Times New Roman" w:hAnsi="Times New Roman" w:cs="Times New Roman"/>
          <w:sz w:val="24"/>
          <w:szCs w:val="24"/>
        </w:rPr>
        <w:t>Lindeirey</w:t>
      </w:r>
      <w:proofErr w:type="spellEnd"/>
      <w:r w:rsidRPr="00EA2981">
        <w:rPr>
          <w:rStyle w:val="ya-q-full-text"/>
          <w:rFonts w:ascii="Times New Roman" w:hAnsi="Times New Roman" w:cs="Times New Roman"/>
          <w:sz w:val="24"/>
          <w:szCs w:val="24"/>
        </w:rPr>
        <w:t xml:space="preserve"> 1988, the year 1953 was a landmark in the history of library cooperation in black-Africa. In that year twenty-nine librarians from sixteen African countries, together with </w:t>
      </w:r>
      <w:r w:rsidRPr="00EA2981">
        <w:rPr>
          <w:rStyle w:val="ya-q-full-text"/>
          <w:rFonts w:ascii="Times New Roman" w:hAnsi="Times New Roman" w:cs="Times New Roman"/>
          <w:sz w:val="24"/>
          <w:szCs w:val="24"/>
        </w:rPr>
        <w:lastRenderedPageBreak/>
        <w:t xml:space="preserve">observers from Britain and France gathered together in a seminar sponsored by UNESCO at the university college, Ibadan Nigeria to discuss the development of public libraries in Africa. The seminar provided an informal forum for several academic librarians to get acquainted and to exchange ideas about mutual problems. Although the focus of the seminar was on public library development, participants observed that nothing less than the complete </w:t>
      </w:r>
      <w:r w:rsidRPr="00EA2981">
        <w:rPr>
          <w:rStyle w:val="ya-q-full-text"/>
          <w:rFonts w:ascii="Times New Roman" w:hAnsi="Times New Roman" w:cs="Times New Roman"/>
          <w:sz w:val="24"/>
          <w:szCs w:val="24"/>
        </w:rPr>
        <w:t>mobilization</w:t>
      </w:r>
      <w:r w:rsidRPr="00EA2981">
        <w:rPr>
          <w:rStyle w:val="ya-q-full-text"/>
          <w:rFonts w:ascii="Times New Roman" w:hAnsi="Times New Roman" w:cs="Times New Roman"/>
          <w:sz w:val="24"/>
          <w:szCs w:val="24"/>
        </w:rPr>
        <w:t xml:space="preserve"> of the book resources of a country for the use of every citizen will provide an adequate service. </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Fonts w:ascii="Times New Roman" w:hAnsi="Times New Roman" w:cs="Times New Roman"/>
          <w:sz w:val="24"/>
          <w:szCs w:val="24"/>
        </w:rPr>
        <w:t xml:space="preserve">According to Adam and </w:t>
      </w:r>
      <w:proofErr w:type="spellStart"/>
      <w:r w:rsidRPr="00EA2981">
        <w:rPr>
          <w:rFonts w:ascii="Times New Roman" w:hAnsi="Times New Roman" w:cs="Times New Roman"/>
          <w:sz w:val="24"/>
          <w:szCs w:val="24"/>
        </w:rPr>
        <w:t>Usman</w:t>
      </w:r>
      <w:proofErr w:type="spellEnd"/>
      <w:r w:rsidRPr="00EA2981">
        <w:rPr>
          <w:rFonts w:ascii="Times New Roman" w:hAnsi="Times New Roman" w:cs="Times New Roman"/>
          <w:sz w:val="24"/>
          <w:szCs w:val="24"/>
        </w:rPr>
        <w:t xml:space="preserve"> (2013) the main assumption guiding resource sharing is that there is no library that can provide all the needs of its clientele. For this reason, resource sharing is used to obtain materials not available in one library from another library. Walden (1999) supports this view by defining resource sharing as ‘…a term used to describe organized attempt by libraries to share materials and services cooperatively so as to provide one another with resources that might not be available to an individual institution. It represents an attempt to expand the availability of specialized, expensive, or just plain not-owned resources beyond the bounds of a single institution…</w:t>
      </w:r>
      <w:proofErr w:type="gramStart"/>
      <w:r w:rsidRPr="00EA2981">
        <w:rPr>
          <w:rFonts w:ascii="Times New Roman" w:hAnsi="Times New Roman" w:cs="Times New Roman"/>
          <w:sz w:val="24"/>
          <w:szCs w:val="24"/>
        </w:rPr>
        <w:t>’.</w:t>
      </w:r>
      <w:proofErr w:type="gramEnd"/>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roofErr w:type="gramStart"/>
      <w:r w:rsidRPr="00EA2981">
        <w:rPr>
          <w:rFonts w:ascii="Times New Roman" w:hAnsi="Times New Roman" w:cs="Times New Roman"/>
          <w:sz w:val="24"/>
          <w:szCs w:val="24"/>
        </w:rPr>
        <w:t>Ibrahim (2006) notes that the need for resource sharing stems from three underlying trends of modern society.</w:t>
      </w:r>
      <w:proofErr w:type="gramEnd"/>
      <w:r w:rsidRPr="00EA2981">
        <w:rPr>
          <w:rFonts w:ascii="Times New Roman" w:hAnsi="Times New Roman" w:cs="Times New Roman"/>
          <w:sz w:val="24"/>
          <w:szCs w:val="24"/>
        </w:rPr>
        <w:t xml:space="preserve"> These include: the growth of all forms of literature, the increasing reliance on information to enable society function effectively and inflation in the cost of library materials. Adam and </w:t>
      </w:r>
      <w:proofErr w:type="spellStart"/>
      <w:r w:rsidRPr="00EA2981">
        <w:rPr>
          <w:rFonts w:ascii="Times New Roman" w:hAnsi="Times New Roman" w:cs="Times New Roman"/>
          <w:sz w:val="24"/>
          <w:szCs w:val="24"/>
        </w:rPr>
        <w:t>Usman</w:t>
      </w:r>
      <w:proofErr w:type="spellEnd"/>
      <w:r w:rsidRPr="00EA2981">
        <w:rPr>
          <w:rFonts w:ascii="Times New Roman" w:hAnsi="Times New Roman" w:cs="Times New Roman"/>
          <w:sz w:val="24"/>
          <w:szCs w:val="24"/>
        </w:rPr>
        <w:t xml:space="preserve"> (2013) citing Song (2000) state </w:t>
      </w:r>
      <w:r w:rsidR="00E36C12" w:rsidRPr="00EA2981">
        <w:rPr>
          <w:rFonts w:ascii="Times New Roman" w:hAnsi="Times New Roman" w:cs="Times New Roman"/>
          <w:sz w:val="24"/>
          <w:szCs w:val="24"/>
        </w:rPr>
        <w:t>that</w:t>
      </w:r>
      <w:r w:rsidRPr="00EA2981">
        <w:rPr>
          <w:rFonts w:ascii="Times New Roman" w:hAnsi="Times New Roman" w:cs="Times New Roman"/>
          <w:sz w:val="24"/>
          <w:szCs w:val="24"/>
        </w:rPr>
        <w:t xml:space="preserve"> emphasized that we are living in a time where the level of utilization of information resources has become the yardstick to determine </w:t>
      </w:r>
      <w:r w:rsidRPr="00EA2981">
        <w:rPr>
          <w:rFonts w:ascii="Times New Roman" w:hAnsi="Times New Roman" w:cs="Times New Roman"/>
          <w:sz w:val="24"/>
          <w:szCs w:val="24"/>
        </w:rPr>
        <w:t>a country’s</w:t>
      </w:r>
      <w:r w:rsidRPr="00EA2981">
        <w:rPr>
          <w:rFonts w:ascii="Times New Roman" w:hAnsi="Times New Roman" w:cs="Times New Roman"/>
          <w:sz w:val="24"/>
          <w:szCs w:val="24"/>
        </w:rPr>
        <w:t xml:space="preserve"> economic advancement and strength. Ali et al (2010) observed that cooperation among law libraries can occur in various ways. There are the traditional interlibrary loan procedures, which do not differ from those of other libraries.</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roofErr w:type="spellStart"/>
      <w:r w:rsidRPr="00EA2981">
        <w:rPr>
          <w:rFonts w:ascii="Times New Roman" w:hAnsi="Times New Roman" w:cs="Times New Roman"/>
          <w:sz w:val="24"/>
          <w:szCs w:val="24"/>
        </w:rPr>
        <w:t>Anasi</w:t>
      </w:r>
      <w:proofErr w:type="spellEnd"/>
      <w:r w:rsidRPr="00EA2981">
        <w:rPr>
          <w:rFonts w:ascii="Times New Roman" w:hAnsi="Times New Roman" w:cs="Times New Roman"/>
          <w:sz w:val="24"/>
          <w:szCs w:val="24"/>
        </w:rPr>
        <w:t xml:space="preserve"> and Ali (2012) citing  </w:t>
      </w:r>
      <w:proofErr w:type="spellStart"/>
      <w:r w:rsidRPr="00EA2981">
        <w:rPr>
          <w:rFonts w:ascii="Times New Roman" w:hAnsi="Times New Roman" w:cs="Times New Roman"/>
          <w:sz w:val="24"/>
          <w:szCs w:val="24"/>
        </w:rPr>
        <w:t>Edoka</w:t>
      </w:r>
      <w:proofErr w:type="spellEnd"/>
      <w:r w:rsidRPr="00EA2981">
        <w:rPr>
          <w:rFonts w:ascii="Times New Roman" w:hAnsi="Times New Roman" w:cs="Times New Roman"/>
          <w:sz w:val="24"/>
          <w:szCs w:val="24"/>
        </w:rPr>
        <w:t xml:space="preserve"> (2000), </w:t>
      </w:r>
      <w:proofErr w:type="spellStart"/>
      <w:r w:rsidRPr="00EA2981">
        <w:rPr>
          <w:rFonts w:ascii="Times New Roman" w:hAnsi="Times New Roman" w:cs="Times New Roman"/>
          <w:sz w:val="24"/>
          <w:szCs w:val="24"/>
        </w:rPr>
        <w:t>Nwazuoke</w:t>
      </w:r>
      <w:proofErr w:type="spellEnd"/>
      <w:r w:rsidRPr="00EA2981">
        <w:rPr>
          <w:rFonts w:ascii="Times New Roman" w:hAnsi="Times New Roman" w:cs="Times New Roman"/>
          <w:sz w:val="24"/>
          <w:szCs w:val="24"/>
        </w:rPr>
        <w:t xml:space="preserve"> (2001), and </w:t>
      </w:r>
      <w:proofErr w:type="spellStart"/>
      <w:r w:rsidRPr="00EA2981">
        <w:rPr>
          <w:rFonts w:ascii="Times New Roman" w:hAnsi="Times New Roman" w:cs="Times New Roman"/>
          <w:sz w:val="24"/>
          <w:szCs w:val="24"/>
        </w:rPr>
        <w:t>Ejedafiru</w:t>
      </w:r>
      <w:proofErr w:type="spellEnd"/>
      <w:r w:rsidRPr="00EA2981">
        <w:rPr>
          <w:rFonts w:ascii="Times New Roman" w:hAnsi="Times New Roman" w:cs="Times New Roman"/>
          <w:sz w:val="24"/>
          <w:szCs w:val="24"/>
        </w:rPr>
        <w:t xml:space="preserve"> (2003) state that there are barriers to effective resource sharing which include inadequacy of existing resources, inadequate security of materials, uncooperative attitudes of parent bodies, lack of policies, inflation, and unstable budgetary allocations. Furthermore, </w:t>
      </w:r>
      <w:proofErr w:type="spellStart"/>
      <w:r w:rsidRPr="00EA2981">
        <w:rPr>
          <w:rFonts w:ascii="Times New Roman" w:hAnsi="Times New Roman" w:cs="Times New Roman"/>
          <w:sz w:val="24"/>
          <w:szCs w:val="24"/>
        </w:rPr>
        <w:t>Anasi</w:t>
      </w:r>
      <w:proofErr w:type="spellEnd"/>
      <w:r w:rsidRPr="00EA2981">
        <w:rPr>
          <w:rFonts w:ascii="Times New Roman" w:hAnsi="Times New Roman" w:cs="Times New Roman"/>
          <w:sz w:val="24"/>
          <w:szCs w:val="24"/>
        </w:rPr>
        <w:t xml:space="preserve"> and Ali (2012) state that lack of well-developed ICT infrastructure, lack of requisite skills in ICT, unstable power supply and faulty formation strategies also constraint resource sharing. </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Style w:val="ya-q-full-text"/>
          <w:rFonts w:ascii="Times New Roman" w:hAnsi="Times New Roman" w:cs="Times New Roman"/>
          <w:sz w:val="24"/>
          <w:szCs w:val="24"/>
        </w:rPr>
        <w:lastRenderedPageBreak/>
        <w:t xml:space="preserve">These challenges can be met when all libraries engage in resource sharing because no library can meet the expectations of its customers. </w:t>
      </w:r>
      <w:r w:rsidRPr="00EA2981">
        <w:rPr>
          <w:rFonts w:ascii="Times New Roman" w:hAnsi="Times New Roman" w:cs="Times New Roman"/>
          <w:sz w:val="24"/>
          <w:szCs w:val="24"/>
        </w:rPr>
        <w:t xml:space="preserve">The world today is taking advantage of opportunities provided by modern ICT. </w:t>
      </w:r>
      <w:r w:rsidRPr="00EA2981">
        <w:rPr>
          <w:rFonts w:ascii="Times New Roman" w:eastAsia="Times New Roman" w:hAnsi="Times New Roman" w:cs="Times New Roman"/>
          <w:sz w:val="24"/>
          <w:szCs w:val="24"/>
        </w:rPr>
        <w:t>ICTs refer to technology that transmits, stores, creates, displays, shares, or exchanges information by electronic means. Libraries and librarians need adopt ICTs to be a successful part of the information environment (</w:t>
      </w:r>
      <w:proofErr w:type="spellStart"/>
      <w:r w:rsidRPr="00EA2981">
        <w:rPr>
          <w:rFonts w:ascii="Times New Roman" w:eastAsia="Times New Roman" w:hAnsi="Times New Roman" w:cs="Times New Roman"/>
          <w:sz w:val="24"/>
          <w:szCs w:val="24"/>
        </w:rPr>
        <w:t>Ungern-Stran</w:t>
      </w:r>
      <w:proofErr w:type="spellEnd"/>
      <w:r w:rsidRPr="00EA2981">
        <w:rPr>
          <w:rFonts w:ascii="Times New Roman" w:eastAsia="Times New Roman" w:hAnsi="Times New Roman" w:cs="Times New Roman"/>
          <w:sz w:val="24"/>
          <w:szCs w:val="24"/>
        </w:rPr>
        <w:t xml:space="preserve"> and Lindquist, 1995). ICT has </w:t>
      </w:r>
      <w:r w:rsidRPr="00EA2981">
        <w:rPr>
          <w:rFonts w:ascii="Times New Roman" w:hAnsi="Times New Roman" w:cs="Times New Roman"/>
          <w:sz w:val="24"/>
          <w:szCs w:val="24"/>
        </w:rPr>
        <w:t>greatly increased the possibilities for resource sharing and changed the shape of those activities among libraries (</w:t>
      </w:r>
      <w:proofErr w:type="spellStart"/>
      <w:r w:rsidRPr="00EA2981">
        <w:rPr>
          <w:rFonts w:ascii="Times New Roman" w:hAnsi="Times New Roman" w:cs="Times New Roman"/>
          <w:sz w:val="24"/>
          <w:szCs w:val="24"/>
        </w:rPr>
        <w:t>Anasi</w:t>
      </w:r>
      <w:proofErr w:type="spellEnd"/>
      <w:r w:rsidRPr="00EA2981">
        <w:rPr>
          <w:rFonts w:ascii="Times New Roman" w:hAnsi="Times New Roman" w:cs="Times New Roman"/>
          <w:sz w:val="24"/>
          <w:szCs w:val="24"/>
        </w:rPr>
        <w:t xml:space="preserve"> and Ali, 2012). Ali et al (2010) </w:t>
      </w:r>
      <w:r w:rsidRPr="00EA2981">
        <w:rPr>
          <w:rFonts w:ascii="Times New Roman" w:hAnsi="Times New Roman" w:cs="Times New Roman"/>
          <w:sz w:val="24"/>
          <w:szCs w:val="24"/>
        </w:rPr>
        <w:t>emphasize</w:t>
      </w:r>
      <w:r w:rsidRPr="00EA2981">
        <w:rPr>
          <w:rFonts w:ascii="Times New Roman" w:hAnsi="Times New Roman" w:cs="Times New Roman"/>
          <w:sz w:val="24"/>
          <w:szCs w:val="24"/>
        </w:rPr>
        <w:t xml:space="preserve"> that one observable trend in the information environment is that more and more resources are moving to the electronic formats, in some cases being made available only in electronic form and would never be published in any other form.</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Fonts w:ascii="Times New Roman" w:hAnsi="Times New Roman" w:cs="Times New Roman"/>
          <w:sz w:val="24"/>
          <w:szCs w:val="24"/>
        </w:rPr>
        <w:t>Information has been recognized as the fourth resource that has become one of the basic elements to determine the quality of life, the other three being people, material and money (</w:t>
      </w:r>
      <w:proofErr w:type="spellStart"/>
      <w:r w:rsidRPr="00EA2981">
        <w:rPr>
          <w:rFonts w:ascii="Times New Roman" w:hAnsi="Times New Roman" w:cs="Times New Roman"/>
          <w:sz w:val="24"/>
          <w:szCs w:val="24"/>
        </w:rPr>
        <w:t>Balasubramanian</w:t>
      </w:r>
      <w:proofErr w:type="spellEnd"/>
      <w:r w:rsidRPr="00EA2981">
        <w:rPr>
          <w:rFonts w:ascii="Times New Roman" w:hAnsi="Times New Roman" w:cs="Times New Roman"/>
          <w:sz w:val="24"/>
          <w:szCs w:val="24"/>
        </w:rPr>
        <w:t xml:space="preserve">, 2011). </w:t>
      </w:r>
      <w:proofErr w:type="spellStart"/>
      <w:r w:rsidRPr="00EA2981">
        <w:rPr>
          <w:rFonts w:ascii="Times New Roman" w:hAnsi="Times New Roman" w:cs="Times New Roman"/>
          <w:sz w:val="24"/>
          <w:szCs w:val="24"/>
        </w:rPr>
        <w:t>Borgman</w:t>
      </w:r>
      <w:proofErr w:type="spellEnd"/>
      <w:r w:rsidRPr="00EA2981">
        <w:rPr>
          <w:rFonts w:ascii="Times New Roman" w:hAnsi="Times New Roman" w:cs="Times New Roman"/>
          <w:sz w:val="24"/>
          <w:szCs w:val="24"/>
        </w:rPr>
        <w:t xml:space="preserve"> (2000) argues that information technology makes possible all sorts of things of new activities and new ways of doing old activities. In today’s environment, most people have access to </w:t>
      </w:r>
      <w:proofErr w:type="gramStart"/>
      <w:r w:rsidRPr="00EA2981">
        <w:rPr>
          <w:rFonts w:ascii="Times New Roman" w:hAnsi="Times New Roman" w:cs="Times New Roman"/>
          <w:sz w:val="24"/>
          <w:szCs w:val="24"/>
        </w:rPr>
        <w:t>an  array</w:t>
      </w:r>
      <w:proofErr w:type="gramEnd"/>
      <w:r w:rsidRPr="00EA2981">
        <w:rPr>
          <w:rFonts w:ascii="Times New Roman" w:hAnsi="Times New Roman" w:cs="Times New Roman"/>
          <w:sz w:val="24"/>
          <w:szCs w:val="24"/>
        </w:rPr>
        <w:t xml:space="preserve"> of online resources via the internet and online resources provided by libraries, archives, universities, business and other organizations with which they are affiliated (</w:t>
      </w:r>
      <w:proofErr w:type="spellStart"/>
      <w:r w:rsidRPr="00EA2981">
        <w:rPr>
          <w:rFonts w:ascii="Times New Roman" w:hAnsi="Times New Roman" w:cs="Times New Roman"/>
          <w:sz w:val="24"/>
          <w:szCs w:val="24"/>
        </w:rPr>
        <w:t>Borgman</w:t>
      </w:r>
      <w:proofErr w:type="spellEnd"/>
      <w:r w:rsidRPr="00EA2981">
        <w:rPr>
          <w:rFonts w:ascii="Times New Roman" w:hAnsi="Times New Roman" w:cs="Times New Roman"/>
          <w:sz w:val="24"/>
          <w:szCs w:val="24"/>
        </w:rPr>
        <w:t xml:space="preserve">, 2000). </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spacing w:after="0" w:line="360" w:lineRule="auto"/>
        <w:jc w:val="both"/>
        <w:rPr>
          <w:rFonts w:ascii="Times New Roman" w:hAnsi="Times New Roman" w:cs="Times New Roman"/>
          <w:sz w:val="24"/>
          <w:szCs w:val="24"/>
        </w:rPr>
      </w:pPr>
      <w:proofErr w:type="spellStart"/>
      <w:r w:rsidRPr="00EA2981">
        <w:rPr>
          <w:rFonts w:ascii="Times New Roman" w:hAnsi="Times New Roman" w:cs="Times New Roman"/>
          <w:sz w:val="24"/>
          <w:szCs w:val="24"/>
        </w:rPr>
        <w:t>Martey</w:t>
      </w:r>
      <w:proofErr w:type="spellEnd"/>
      <w:r w:rsidRPr="00EA2981">
        <w:rPr>
          <w:rFonts w:ascii="Times New Roman" w:hAnsi="Times New Roman" w:cs="Times New Roman"/>
          <w:sz w:val="24"/>
          <w:szCs w:val="24"/>
        </w:rPr>
        <w:t xml:space="preserve"> (2000) identified some benefits for sharing resources to include enhancement service through access to more information service available in consortia member libraries. Sridhar (1995) states that user needs are increasingly diverse, interdisciplinary and ever expanding, hence the need for improved access to information. Resource sharing assumes that accurate, exhaustive and up-to-date bibliographical information about the member libraries as well as who has what in terms of specific subject fields. It also helps in making more informed decisions regarding acquisitions, collection development, fund allocations, budget requests and preservation thus cost saving is achieved.</w:t>
      </w:r>
    </w:p>
    <w:p w:rsidR="00EA2981" w:rsidRPr="00EA2981" w:rsidRDefault="00EA2981" w:rsidP="00EA2981">
      <w:pPr>
        <w:autoSpaceDE w:val="0"/>
        <w:autoSpaceDN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b/>
          <w:sz w:val="24"/>
          <w:szCs w:val="24"/>
        </w:rPr>
      </w:pPr>
      <w:r w:rsidRPr="00EA2981">
        <w:rPr>
          <w:rFonts w:ascii="Times New Roman" w:hAnsi="Times New Roman" w:cs="Times New Roman"/>
          <w:b/>
          <w:sz w:val="24"/>
          <w:szCs w:val="24"/>
        </w:rPr>
        <w:t>Efforts of Resource Sharing among Libraries in Botswana</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spacing w:after="0" w:line="360" w:lineRule="auto"/>
        <w:jc w:val="both"/>
        <w:rPr>
          <w:rFonts w:ascii="Times New Roman" w:hAnsi="Times New Roman" w:cs="Times New Roman"/>
          <w:sz w:val="24"/>
          <w:szCs w:val="24"/>
        </w:rPr>
      </w:pPr>
      <w:r w:rsidRPr="00EA2981">
        <w:rPr>
          <w:rFonts w:ascii="Times New Roman" w:hAnsi="Times New Roman" w:cs="Times New Roman"/>
          <w:iCs/>
          <w:sz w:val="24"/>
          <w:szCs w:val="24"/>
          <w:lang w:eastAsia="en-ZA"/>
        </w:rPr>
        <w:t xml:space="preserve">Botswana’s economy is mineral dependent therefore information sharing is vital in order to gain knowledge. </w:t>
      </w:r>
      <w:r w:rsidRPr="00EA2981">
        <w:rPr>
          <w:rFonts w:ascii="Times New Roman" w:hAnsi="Times New Roman" w:cs="Times New Roman"/>
          <w:sz w:val="24"/>
          <w:szCs w:val="24"/>
        </w:rPr>
        <w:t xml:space="preserve">Previously inter-lending in Botswana used to be coordinated through Southern African Bibliographic Network (SABINET). Copy card catalogues of all new acquisitions of Botswana National Library Service (BNLS) and Department of Library Services, University of Botswana as </w:t>
      </w:r>
      <w:r w:rsidRPr="00EA2981">
        <w:rPr>
          <w:rFonts w:ascii="Times New Roman" w:hAnsi="Times New Roman" w:cs="Times New Roman"/>
          <w:sz w:val="24"/>
          <w:szCs w:val="24"/>
        </w:rPr>
        <w:lastRenderedPageBreak/>
        <w:t xml:space="preserve">national repositories, were deposited to the union catalogue. That data would be shared among collaborators to facilitate Southern African Development Community (SADC). The purpose of the process was to facilitate sub regional </w:t>
      </w:r>
      <w:r w:rsidRPr="00EA2981">
        <w:rPr>
          <w:rFonts w:ascii="Times New Roman" w:hAnsi="Times New Roman" w:cs="Times New Roman"/>
          <w:sz w:val="24"/>
          <w:szCs w:val="24"/>
        </w:rPr>
        <w:t>resource sharing</w:t>
      </w:r>
      <w:r w:rsidRPr="00EA2981">
        <w:rPr>
          <w:rFonts w:ascii="Times New Roman" w:hAnsi="Times New Roman" w:cs="Times New Roman"/>
          <w:sz w:val="24"/>
          <w:szCs w:val="24"/>
        </w:rPr>
        <w:t xml:space="preserve">.  This arrangement died away as libraries acquired different media management systems. </w:t>
      </w:r>
    </w:p>
    <w:p w:rsidR="00EA2981" w:rsidRPr="00EA2981" w:rsidRDefault="00EA2981" w:rsidP="00EA2981">
      <w:pPr>
        <w:autoSpaceDE w:val="0"/>
        <w:autoSpaceDN w:val="0"/>
        <w:adjustRightInd w:val="0"/>
        <w:spacing w:after="0" w:line="360" w:lineRule="auto"/>
        <w:jc w:val="both"/>
        <w:rPr>
          <w:rFonts w:ascii="Times New Roman" w:hAnsi="Times New Roman" w:cs="Times New Roman"/>
          <w:i/>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i/>
          <w:sz w:val="24"/>
          <w:szCs w:val="24"/>
        </w:rPr>
      </w:pPr>
      <w:r w:rsidRPr="00EA2981">
        <w:rPr>
          <w:rFonts w:ascii="Times New Roman" w:hAnsi="Times New Roman" w:cs="Times New Roman"/>
          <w:i/>
          <w:sz w:val="24"/>
          <w:szCs w:val="24"/>
        </w:rPr>
        <w:t>Botswana Libraries Consortium</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r w:rsidRPr="00EA2981">
        <w:rPr>
          <w:rFonts w:ascii="Times New Roman" w:hAnsi="Times New Roman" w:cs="Times New Roman"/>
          <w:sz w:val="24"/>
          <w:szCs w:val="24"/>
        </w:rPr>
        <w:t>The international Open Access Movement EIFL has been supporting Botswana since 2001 through creation of the Botswana Libraries Consortium (BLC). Through this partnership, libraries in Botswana are providing access to a wide range of scholarly e-resources and sharing them. BLC has built up a strong consortium with a success story of about fifty-three (55) members.</w:t>
      </w:r>
    </w:p>
    <w:p w:rsidR="00EA2981" w:rsidRPr="00EA2981" w:rsidRDefault="00EA2981" w:rsidP="00EA2981">
      <w:pPr>
        <w:autoSpaceDE w:val="0"/>
        <w:autoSpaceDN w:val="0"/>
        <w:adjustRightInd w:val="0"/>
        <w:spacing w:after="0" w:line="360" w:lineRule="auto"/>
        <w:jc w:val="both"/>
        <w:rPr>
          <w:rFonts w:ascii="Times New Roman" w:hAnsi="Times New Roman" w:cs="Times New Roman"/>
          <w:sz w:val="24"/>
          <w:szCs w:val="24"/>
        </w:rPr>
      </w:pPr>
    </w:p>
    <w:p w:rsidR="00EA2981" w:rsidRPr="00EA2981"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EA2981">
        <w:rPr>
          <w:rFonts w:ascii="Times New Roman" w:hAnsi="Times New Roman" w:cs="Times New Roman"/>
          <w:b/>
          <w:iCs/>
          <w:sz w:val="24"/>
          <w:szCs w:val="24"/>
          <w:lang w:eastAsia="en-ZA"/>
        </w:rPr>
        <w:t>Research Method</w:t>
      </w:r>
    </w:p>
    <w:p w:rsidR="00EA2981" w:rsidRPr="00EA2981" w:rsidRDefault="00EA2981"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EA2981"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EA2981">
        <w:rPr>
          <w:rFonts w:ascii="Times New Roman" w:hAnsi="Times New Roman" w:cs="Times New Roman"/>
          <w:iCs/>
          <w:sz w:val="24"/>
          <w:szCs w:val="24"/>
          <w:lang w:eastAsia="en-ZA"/>
        </w:rPr>
        <w:t>Two types of data gathering instruments in the form of questionnaires and telephonic interviews were deployed at various stages of the investigation. The population of the study was made up of seven (7) special libraries from various government departments and a research institution. These included: Department of Geological Survey, Department of Mines, Department of Electrical and Building Engineering Services (DBES), Department of Meteorological Services, Department of Surveys and Mapping, Local Entrepreneurship Agency (LEA) and the Botswana National Veterinary Laboratory. The data was collected, organized and analyzed to prove the accuracy of the hypothesis. We deliberately selected our sample from special libraries offering content that would benefit customers in among others socio-economic key sectors. These include mining, infrastructure, entrepreneurship and research among others.</w:t>
      </w:r>
    </w:p>
    <w:p w:rsidR="00EA2981" w:rsidRPr="00EA2981" w:rsidRDefault="00EA2981"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EA2981"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EA2981">
        <w:rPr>
          <w:rFonts w:ascii="Times New Roman" w:hAnsi="Times New Roman" w:cs="Times New Roman"/>
          <w:b/>
          <w:iCs/>
          <w:sz w:val="24"/>
          <w:szCs w:val="24"/>
          <w:lang w:eastAsia="en-ZA"/>
        </w:rPr>
        <w:t xml:space="preserve">Research Findings </w:t>
      </w:r>
    </w:p>
    <w:p w:rsidR="00EA2981" w:rsidRPr="00EA2981" w:rsidRDefault="00EA2981" w:rsidP="00EA2981">
      <w:pPr>
        <w:autoSpaceDE w:val="0"/>
        <w:autoSpaceDN w:val="0"/>
        <w:spacing w:after="0" w:line="360" w:lineRule="auto"/>
        <w:jc w:val="both"/>
        <w:rPr>
          <w:rFonts w:ascii="Times New Roman" w:hAnsi="Times New Roman" w:cs="Times New Roman"/>
          <w:i/>
          <w:iCs/>
          <w:sz w:val="24"/>
          <w:szCs w:val="24"/>
          <w:lang w:eastAsia="en-ZA"/>
        </w:rPr>
      </w:pPr>
      <w:r w:rsidRPr="00EA2981">
        <w:rPr>
          <w:rFonts w:ascii="Times New Roman" w:hAnsi="Times New Roman" w:cs="Times New Roman"/>
          <w:i/>
          <w:iCs/>
          <w:sz w:val="24"/>
          <w:szCs w:val="24"/>
          <w:lang w:eastAsia="en-ZA"/>
        </w:rPr>
        <w:t>Data Analyses</w:t>
      </w:r>
    </w:p>
    <w:p w:rsidR="00EA2981" w:rsidRPr="00EA2981"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EA2981"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EA2981">
        <w:rPr>
          <w:rFonts w:ascii="Times New Roman" w:hAnsi="Times New Roman" w:cs="Times New Roman"/>
          <w:iCs/>
          <w:sz w:val="24"/>
          <w:szCs w:val="24"/>
          <w:lang w:eastAsia="en-ZA"/>
        </w:rPr>
        <w:t>Out of a total of eight (8) questionnaires distributed, six (6) responses were received. This means 75% responses were received, which in our view makes a good sample.</w:t>
      </w:r>
    </w:p>
    <w:p w:rsidR="00EA2981" w:rsidRDefault="00EA2981" w:rsidP="00EA2981">
      <w:pPr>
        <w:autoSpaceDE w:val="0"/>
        <w:autoSpaceDN w:val="0"/>
        <w:spacing w:after="0" w:line="360" w:lineRule="auto"/>
        <w:jc w:val="both"/>
        <w:rPr>
          <w:rFonts w:ascii="Calibri-Italic" w:hAnsi="Calibri-Italic" w:cs="Calibri"/>
          <w:iCs/>
          <w:sz w:val="24"/>
          <w:szCs w:val="24"/>
          <w:lang w:eastAsia="en-ZA"/>
        </w:rPr>
      </w:pPr>
    </w:p>
    <w:p w:rsidR="00EA2981" w:rsidRDefault="00E36C12" w:rsidP="00EA2981">
      <w:pPr>
        <w:autoSpaceDE w:val="0"/>
        <w:autoSpaceDN w:val="0"/>
        <w:spacing w:after="0" w:line="360" w:lineRule="auto"/>
        <w:jc w:val="both"/>
        <w:rPr>
          <w:rFonts w:ascii="Calibri-Italic" w:hAnsi="Calibri-Italic" w:cs="Calibri"/>
          <w:iCs/>
          <w:sz w:val="24"/>
          <w:szCs w:val="24"/>
          <w:lang w:eastAsia="en-ZA"/>
        </w:rPr>
      </w:pPr>
      <w:r>
        <w:rPr>
          <w:rFonts w:ascii="Calibri-Italic" w:hAnsi="Calibri-Italic" w:cs="Calibri"/>
          <w:noProof/>
          <w:sz w:val="24"/>
          <w:szCs w:val="24"/>
        </w:rPr>
        <w:lastRenderedPageBreak/>
        <w:drawing>
          <wp:inline distT="0" distB="0" distL="0" distR="0">
            <wp:extent cx="2685415" cy="2155825"/>
            <wp:effectExtent l="0" t="0" r="19685" b="1587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A2981" w:rsidRPr="00E36C12" w:rsidRDefault="00EA2981" w:rsidP="00EA2981">
      <w:pPr>
        <w:autoSpaceDE w:val="0"/>
        <w:autoSpaceDN w:val="0"/>
        <w:spacing w:after="0" w:line="360" w:lineRule="auto"/>
        <w:jc w:val="both"/>
        <w:rPr>
          <w:rFonts w:ascii="Times New Roman" w:hAnsi="Times New Roman" w:cs="Times New Roman"/>
          <w:iCs/>
          <w:sz w:val="24"/>
          <w:szCs w:val="24"/>
          <w:lang w:eastAsia="en-ZA"/>
        </w:rPr>
      </w:pPr>
      <w:proofErr w:type="gramStart"/>
      <w:r w:rsidRPr="00E36C12">
        <w:rPr>
          <w:rFonts w:ascii="Times New Roman" w:hAnsi="Times New Roman" w:cs="Times New Roman"/>
          <w:b/>
          <w:iCs/>
          <w:sz w:val="24"/>
          <w:szCs w:val="24"/>
          <w:lang w:eastAsia="en-ZA"/>
        </w:rPr>
        <w:t>Figure 1.</w:t>
      </w:r>
      <w:proofErr w:type="gramEnd"/>
      <w:r w:rsidRPr="00E36C12">
        <w:rPr>
          <w:rFonts w:ascii="Times New Roman" w:hAnsi="Times New Roman" w:cs="Times New Roman"/>
          <w:iCs/>
          <w:sz w:val="24"/>
          <w:szCs w:val="24"/>
          <w:lang w:eastAsia="en-ZA"/>
        </w:rPr>
        <w:t xml:space="preserve"> Involvement in Inter-Library Lending</w:t>
      </w:r>
    </w:p>
    <w:p w:rsidR="00EA2981" w:rsidRPr="00E36C12"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E36C12"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E36C12">
        <w:rPr>
          <w:rFonts w:ascii="Times New Roman" w:hAnsi="Times New Roman" w:cs="Times New Roman"/>
          <w:iCs/>
          <w:sz w:val="24"/>
          <w:szCs w:val="24"/>
          <w:lang w:eastAsia="en-ZA"/>
        </w:rPr>
        <w:t>The study sought to find out percentage of libraries involved in interlibrary lending.  57% of the respondents are not involved in resource sharing with other libraries while 29% of the respondents are involved in resource sharing. It can be concluded that t</w:t>
      </w:r>
      <w:r w:rsidRPr="00E36C12">
        <w:rPr>
          <w:rStyle w:val="ya-q-full-text"/>
          <w:rFonts w:ascii="Times New Roman" w:hAnsi="Times New Roman" w:cs="Times New Roman"/>
          <w:sz w:val="24"/>
          <w:szCs w:val="24"/>
        </w:rPr>
        <w:t>he key to effective interaction amongst libraries is cooperation, resource sharing and consideration of one another’s problem (</w:t>
      </w:r>
      <w:proofErr w:type="spellStart"/>
      <w:r w:rsidRPr="00E36C12">
        <w:rPr>
          <w:rStyle w:val="ya-q-full-text"/>
          <w:rFonts w:ascii="Times New Roman" w:hAnsi="Times New Roman" w:cs="Times New Roman"/>
          <w:sz w:val="24"/>
          <w:szCs w:val="24"/>
        </w:rPr>
        <w:t>Ramorula</w:t>
      </w:r>
      <w:proofErr w:type="spellEnd"/>
      <w:r w:rsidRPr="00E36C12">
        <w:rPr>
          <w:rStyle w:val="ya-q-full-text"/>
          <w:rFonts w:ascii="Times New Roman" w:hAnsi="Times New Roman" w:cs="Times New Roman"/>
          <w:sz w:val="24"/>
          <w:szCs w:val="24"/>
        </w:rPr>
        <w:t>, 1993).</w:t>
      </w:r>
    </w:p>
    <w:p w:rsidR="00EA2981" w:rsidRDefault="00EA2981" w:rsidP="00EA2981">
      <w:pPr>
        <w:autoSpaceDE w:val="0"/>
        <w:autoSpaceDN w:val="0"/>
        <w:adjustRightInd w:val="0"/>
        <w:spacing w:after="0" w:line="360" w:lineRule="auto"/>
        <w:jc w:val="both"/>
        <w:rPr>
          <w:rFonts w:ascii="Helvetica" w:hAnsi="Helvetica" w:cs="Helvetica"/>
          <w:sz w:val="24"/>
          <w:szCs w:val="24"/>
        </w:rPr>
      </w:pPr>
    </w:p>
    <w:p w:rsidR="00EA2981" w:rsidRDefault="00EA2981" w:rsidP="00EA2981">
      <w:pPr>
        <w:autoSpaceDE w:val="0"/>
        <w:autoSpaceDN w:val="0"/>
        <w:adjustRightInd w:val="0"/>
        <w:spacing w:after="0" w:line="360" w:lineRule="auto"/>
        <w:jc w:val="both"/>
        <w:rPr>
          <w:rFonts w:ascii="Helvetica" w:hAnsi="Helvetica" w:cs="Helvetica"/>
          <w:sz w:val="24"/>
          <w:szCs w:val="24"/>
        </w:rPr>
      </w:pPr>
    </w:p>
    <w:p w:rsidR="00EA2981" w:rsidRDefault="00EA2981" w:rsidP="00EA2981">
      <w:pPr>
        <w:autoSpaceDE w:val="0"/>
        <w:autoSpaceDN w:val="0"/>
        <w:adjustRightInd w:val="0"/>
        <w:spacing w:after="0" w:line="360" w:lineRule="auto"/>
        <w:jc w:val="both"/>
        <w:rPr>
          <w:rFonts w:ascii="Helvetica" w:hAnsi="Helvetica" w:cs="Helvetica"/>
          <w:noProof/>
          <w:sz w:val="24"/>
          <w:szCs w:val="24"/>
        </w:rPr>
      </w:pPr>
      <w:r>
        <w:rPr>
          <w:noProof/>
        </w:rPr>
        <w:drawing>
          <wp:inline distT="0" distB="0" distL="0" distR="0">
            <wp:extent cx="3488690" cy="2082165"/>
            <wp:effectExtent l="19050" t="0" r="16510" b="1333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A2981" w:rsidRPr="00E36C12" w:rsidRDefault="00EA2981" w:rsidP="00EA2981">
      <w:pPr>
        <w:autoSpaceDE w:val="0"/>
        <w:autoSpaceDN w:val="0"/>
        <w:adjustRightInd w:val="0"/>
        <w:spacing w:after="0" w:line="360" w:lineRule="auto"/>
        <w:jc w:val="both"/>
        <w:rPr>
          <w:rFonts w:ascii="Times New Roman" w:hAnsi="Times New Roman" w:cs="Times New Roman"/>
          <w:noProof/>
          <w:sz w:val="24"/>
          <w:szCs w:val="24"/>
        </w:rPr>
      </w:pPr>
      <w:r w:rsidRPr="00E36C12">
        <w:rPr>
          <w:rFonts w:ascii="Times New Roman" w:hAnsi="Times New Roman" w:cs="Times New Roman"/>
          <w:b/>
          <w:sz w:val="24"/>
          <w:szCs w:val="24"/>
        </w:rPr>
        <w:t>Figure 2</w:t>
      </w:r>
      <w:r w:rsidRPr="00E36C12">
        <w:rPr>
          <w:rFonts w:ascii="Times New Roman" w:hAnsi="Times New Roman" w:cs="Times New Roman"/>
          <w:sz w:val="24"/>
          <w:szCs w:val="24"/>
        </w:rPr>
        <w:t>. Availability of internally published publications</w:t>
      </w:r>
    </w:p>
    <w:p w:rsidR="00EA2981" w:rsidRPr="00E36C12" w:rsidRDefault="00EA2981" w:rsidP="00EA2981">
      <w:pPr>
        <w:autoSpaceDE w:val="0"/>
        <w:autoSpaceDN w:val="0"/>
        <w:adjustRightInd w:val="0"/>
        <w:spacing w:after="0" w:line="360" w:lineRule="auto"/>
        <w:jc w:val="both"/>
        <w:rPr>
          <w:rFonts w:ascii="Times New Roman" w:hAnsi="Times New Roman" w:cs="Times New Roman"/>
          <w:noProof/>
          <w:sz w:val="24"/>
          <w:szCs w:val="24"/>
        </w:rPr>
      </w:pPr>
    </w:p>
    <w:p w:rsidR="00EA2981" w:rsidRPr="00E36C12" w:rsidRDefault="00EA2981" w:rsidP="00EA2981">
      <w:pPr>
        <w:autoSpaceDE w:val="0"/>
        <w:autoSpaceDN w:val="0"/>
        <w:adjustRightInd w:val="0"/>
        <w:spacing w:after="0" w:line="360" w:lineRule="auto"/>
        <w:jc w:val="both"/>
        <w:rPr>
          <w:rFonts w:ascii="Times New Roman" w:hAnsi="Times New Roman" w:cs="Times New Roman"/>
          <w:noProof/>
          <w:sz w:val="24"/>
          <w:szCs w:val="24"/>
        </w:rPr>
      </w:pPr>
      <w:r w:rsidRPr="00E36C12">
        <w:rPr>
          <w:rFonts w:ascii="Times New Roman" w:hAnsi="Times New Roman" w:cs="Times New Roman"/>
          <w:noProof/>
          <w:sz w:val="24"/>
          <w:szCs w:val="24"/>
        </w:rPr>
        <w:t xml:space="preserve">The study found out that 71% of the respondents have internal publications and have them as part of their collection, while 29% of respondents internal publication and have included in the collection. On the other hand 14% have not responded. It can therefore be deduced that most libraries have </w:t>
      </w:r>
      <w:r w:rsidRPr="00E36C12">
        <w:rPr>
          <w:rFonts w:ascii="Times New Roman" w:hAnsi="Times New Roman" w:cs="Times New Roman"/>
          <w:noProof/>
          <w:sz w:val="24"/>
          <w:szCs w:val="24"/>
        </w:rPr>
        <w:lastRenderedPageBreak/>
        <w:t>access to internal publications and have included it in their. In this context, there is rich knowledge pruduction in the form of local content.</w:t>
      </w:r>
    </w:p>
    <w:p w:rsidR="00EA2981" w:rsidRDefault="00EA2981" w:rsidP="00EA2981">
      <w:pPr>
        <w:autoSpaceDE w:val="0"/>
        <w:autoSpaceDN w:val="0"/>
        <w:adjustRightInd w:val="0"/>
        <w:spacing w:after="0" w:line="360" w:lineRule="auto"/>
        <w:jc w:val="both"/>
        <w:rPr>
          <w:rFonts w:ascii="Helvetica" w:hAnsi="Helvetica" w:cs="Helvetica"/>
          <w:noProof/>
          <w:sz w:val="24"/>
          <w:szCs w:val="24"/>
        </w:rPr>
      </w:pPr>
    </w:p>
    <w:p w:rsidR="00EA2981" w:rsidRDefault="00EA2981" w:rsidP="00EA2981">
      <w:pPr>
        <w:autoSpaceDE w:val="0"/>
        <w:autoSpaceDN w:val="0"/>
        <w:adjustRightInd w:val="0"/>
        <w:spacing w:after="0" w:line="360" w:lineRule="auto"/>
        <w:jc w:val="both"/>
        <w:rPr>
          <w:rFonts w:ascii="Helvetica" w:hAnsi="Helvetica" w:cs="Helvetica"/>
          <w:noProof/>
          <w:sz w:val="24"/>
          <w:szCs w:val="24"/>
        </w:rPr>
      </w:pPr>
      <w:r>
        <w:rPr>
          <w:rFonts w:ascii="Helvetica" w:hAnsi="Helvetica" w:cs="Helvetica"/>
          <w:noProof/>
          <w:sz w:val="24"/>
          <w:szCs w:val="24"/>
        </w:rPr>
        <w:drawing>
          <wp:inline distT="0" distB="0" distL="0" distR="0">
            <wp:extent cx="4933950" cy="2489200"/>
            <wp:effectExtent l="0" t="0" r="19050" b="2540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A2981" w:rsidRPr="00BC3F14" w:rsidRDefault="00EA2981" w:rsidP="00EA2981">
      <w:pPr>
        <w:autoSpaceDE w:val="0"/>
        <w:autoSpaceDN w:val="0"/>
        <w:adjustRightInd w:val="0"/>
        <w:spacing w:after="0" w:line="360" w:lineRule="auto"/>
        <w:jc w:val="both"/>
        <w:rPr>
          <w:rFonts w:ascii="Times New Roman" w:hAnsi="Times New Roman" w:cs="Times New Roman"/>
          <w:noProof/>
          <w:sz w:val="24"/>
          <w:szCs w:val="24"/>
        </w:rPr>
      </w:pPr>
      <w:r w:rsidRPr="00BC3F14">
        <w:rPr>
          <w:rFonts w:ascii="Times New Roman" w:hAnsi="Times New Roman" w:cs="Times New Roman"/>
          <w:b/>
          <w:noProof/>
          <w:sz w:val="24"/>
          <w:szCs w:val="24"/>
        </w:rPr>
        <w:t>Figure 3</w:t>
      </w:r>
      <w:r w:rsidRPr="00BC3F14">
        <w:rPr>
          <w:rFonts w:ascii="Times New Roman" w:hAnsi="Times New Roman" w:cs="Times New Roman"/>
          <w:noProof/>
          <w:sz w:val="24"/>
          <w:szCs w:val="24"/>
        </w:rPr>
        <w:t>. Access to Library by Tertiary and Secondary Students</w:t>
      </w:r>
    </w:p>
    <w:p w:rsidR="00EA2981" w:rsidRDefault="00EA2981" w:rsidP="00EA2981">
      <w:pPr>
        <w:autoSpaceDE w:val="0"/>
        <w:autoSpaceDN w:val="0"/>
        <w:adjustRightInd w:val="0"/>
        <w:spacing w:after="0" w:line="360" w:lineRule="auto"/>
        <w:jc w:val="both"/>
        <w:rPr>
          <w:rFonts w:ascii="Helvetica" w:hAnsi="Helvetica" w:cs="Helvetica"/>
          <w:noProof/>
          <w:sz w:val="24"/>
          <w:szCs w:val="24"/>
        </w:rPr>
      </w:pP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noProof/>
          <w:sz w:val="24"/>
          <w:szCs w:val="24"/>
        </w:rPr>
        <w:t xml:space="preserve">Figure 3 depicts that 57% of respondents say tertiary and secondary school students never use their libraries. 29% of respondents say tertiary students use their libraries for research. Information sharing is vital in order to gain knowledge within context of Vision 2016. </w:t>
      </w: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BC3F14">
        <w:rPr>
          <w:rFonts w:ascii="Times New Roman" w:hAnsi="Times New Roman" w:cs="Times New Roman"/>
          <w:b/>
          <w:iCs/>
          <w:sz w:val="24"/>
          <w:szCs w:val="24"/>
          <w:lang w:eastAsia="en-ZA"/>
        </w:rPr>
        <w:t>Discussion of Findings</w:t>
      </w: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The study results revealed that a significant number of special libraries in Gaborone as well as in Botswana are neither involved in Inter-Library Lending nor partnering with other libraries within their locality. It also revealed that majority of special libraries do not have interlibrary lending as a service. It has been shown that organizations, department and research institutions have publications and reports that they published internally which can be shared among libraries.</w:t>
      </w: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 xml:space="preserve">It has also been shown that even though special librarians are aware of the benefits associated with resource sharing and partnerships in information provision, information sharing for the benefit of library customers is lowly practiced among libraries in Botswana. </w:t>
      </w: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 xml:space="preserve">The study results have shown that libraries cannot rely on their own holdings due to different reasons chief among them; budgetary constraints, human resources, uneven development of library’s collections and space. As a consequence of the observation of this situation, libraries need to establish solid networks and consortia with the aim of sharing resources </w:t>
      </w: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BC3F14">
        <w:rPr>
          <w:rFonts w:ascii="Times New Roman" w:hAnsi="Times New Roman" w:cs="Times New Roman"/>
          <w:b/>
          <w:iCs/>
          <w:sz w:val="24"/>
          <w:szCs w:val="24"/>
          <w:lang w:eastAsia="en-ZA"/>
        </w:rPr>
        <w:t>Conclusion</w:t>
      </w: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 xml:space="preserve">On the basis of the analyses above, we can conclude that the opportunity to share resources is not being embraced generally by special libraries in Botswana. </w:t>
      </w: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BC3F14">
        <w:rPr>
          <w:rFonts w:ascii="Times New Roman" w:hAnsi="Times New Roman" w:cs="Times New Roman"/>
          <w:iCs/>
          <w:sz w:val="24"/>
          <w:szCs w:val="24"/>
          <w:lang w:eastAsia="en-ZA"/>
        </w:rPr>
        <w:t>The benefits derivable from library cooperation and resource sharing are immense. Savings are made from limited funding; users have ready access to a greater amount of information resources; duplication of materials is reduced and time and efforts too; staff build and maintain professional relationships and this boosts their morale and brings about job satisfaction as they are able to use their talents more, share skills, expertise and facilities of each member library. It is unfortunate, however, that despite good laid down policies, visions, missions and promises, the philosophy of resource sharing in Africa, in general, and Botswana, in particular, has remained largely on paper. This situation is undoubtedly caused by lack of mutual trust, political will to succeed, gross under-funding of libraries and inhospitable networking environment, among other critical issues. Nevertheless, cooperation among l libraries is no doubt a prerequisite and the only realistic means of ensuring provision of resources needed for scholarly research and academic success</w:t>
      </w:r>
      <w:r w:rsidRPr="00BC3F14">
        <w:rPr>
          <w:rFonts w:ascii="Times New Roman" w:hAnsi="Times New Roman" w:cs="Times New Roman"/>
          <w:b/>
          <w:iCs/>
          <w:sz w:val="24"/>
          <w:szCs w:val="24"/>
          <w:lang w:eastAsia="en-ZA"/>
        </w:rPr>
        <w:t>.</w:t>
      </w: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BC3F14">
        <w:rPr>
          <w:rFonts w:ascii="Times New Roman" w:hAnsi="Times New Roman" w:cs="Times New Roman"/>
          <w:b/>
          <w:iCs/>
          <w:sz w:val="24"/>
          <w:szCs w:val="24"/>
          <w:lang w:eastAsia="en-ZA"/>
        </w:rPr>
        <w:t>Recommendations</w:t>
      </w: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 xml:space="preserve">The researchers recommend the following: </w:t>
      </w:r>
    </w:p>
    <w:p w:rsidR="00EA2981" w:rsidRPr="00BC3F14" w:rsidRDefault="00EA2981" w:rsidP="00EA2981">
      <w:pPr>
        <w:autoSpaceDE w:val="0"/>
        <w:autoSpaceDN w:val="0"/>
        <w:spacing w:after="0" w:line="360" w:lineRule="auto"/>
        <w:jc w:val="both"/>
        <w:rPr>
          <w:rFonts w:ascii="Times New Roman" w:hAnsi="Times New Roman" w:cs="Times New Roman"/>
          <w:iCs/>
          <w:sz w:val="24"/>
          <w:szCs w:val="24"/>
          <w:lang w:eastAsia="en-ZA"/>
        </w:rPr>
      </w:pPr>
    </w:p>
    <w:p w:rsidR="00EA2981" w:rsidRPr="00BC3F14" w:rsidRDefault="00EA2981" w:rsidP="00EA2981">
      <w:pPr>
        <w:numPr>
          <w:ilvl w:val="0"/>
          <w:numId w:val="28"/>
        </w:num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Like-minded special libraries, those in technical and industrial sector need to network and come with a single system to share information effectively.</w:t>
      </w:r>
    </w:p>
    <w:p w:rsidR="00EA2981" w:rsidRPr="00BC3F14" w:rsidRDefault="00EA2981" w:rsidP="00EA2981">
      <w:pPr>
        <w:numPr>
          <w:ilvl w:val="0"/>
          <w:numId w:val="28"/>
        </w:num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Special libraries need to put in place ICT infrastructure and train librarians on new developments and trends, taking advantage of the Botswana Libraries Consortium.</w:t>
      </w:r>
    </w:p>
    <w:p w:rsidR="00EA2981" w:rsidRPr="00BC3F14" w:rsidRDefault="00EA2981" w:rsidP="00EA2981">
      <w:pPr>
        <w:numPr>
          <w:ilvl w:val="0"/>
          <w:numId w:val="28"/>
        </w:num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It is important to constantly inform users on resource sharing arrangements.</w:t>
      </w:r>
    </w:p>
    <w:p w:rsidR="00EA2981" w:rsidRPr="00BC3F14" w:rsidRDefault="00EA2981" w:rsidP="00EA2981">
      <w:pPr>
        <w:numPr>
          <w:ilvl w:val="0"/>
          <w:numId w:val="28"/>
        </w:num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lastRenderedPageBreak/>
        <w:t>The National library and Department of Library Services of the University of Botswana as the key legal national repositories need to coordinate and manage the practice of resource sharing.</w:t>
      </w:r>
    </w:p>
    <w:p w:rsidR="00EA2981" w:rsidRPr="00BC3F14" w:rsidRDefault="00EA2981" w:rsidP="00EA2981">
      <w:pPr>
        <w:numPr>
          <w:ilvl w:val="0"/>
          <w:numId w:val="28"/>
        </w:num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It is recommended that the objectives of partnerships should go beyond resource sharing; they should encompass collective funding and collection development to facilitate for a singular voice and numbers when negotiating prices for subscriptions to different information service providers.</w:t>
      </w:r>
    </w:p>
    <w:p w:rsidR="00EA2981" w:rsidRPr="00BC3F14" w:rsidRDefault="00EA2981" w:rsidP="00EA2981">
      <w:pPr>
        <w:numPr>
          <w:ilvl w:val="0"/>
          <w:numId w:val="28"/>
        </w:numPr>
        <w:autoSpaceDE w:val="0"/>
        <w:autoSpaceDN w:val="0"/>
        <w:spacing w:after="0" w:line="360" w:lineRule="auto"/>
        <w:jc w:val="both"/>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t>Further comprehensive studies should be carried out in order to investigate ways of cooperation.</w:t>
      </w: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2981" w:rsidRDefault="00EA2981"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EA45E6" w:rsidRDefault="00EA45E6" w:rsidP="00EA2981">
      <w:pPr>
        <w:autoSpaceDE w:val="0"/>
        <w:autoSpaceDN w:val="0"/>
        <w:spacing w:after="0" w:line="360" w:lineRule="auto"/>
        <w:jc w:val="both"/>
        <w:rPr>
          <w:rFonts w:ascii="Calibri-Italic" w:hAnsi="Calibri-Italic" w:cs="Calibri"/>
          <w:b/>
          <w:iCs/>
          <w:sz w:val="24"/>
          <w:szCs w:val="24"/>
          <w:lang w:eastAsia="en-ZA"/>
        </w:rPr>
      </w:pPr>
    </w:p>
    <w:p w:rsidR="00BE4FE3" w:rsidRDefault="00BE4FE3" w:rsidP="00EA2981">
      <w:pPr>
        <w:autoSpaceDE w:val="0"/>
        <w:autoSpaceDN w:val="0"/>
        <w:spacing w:after="0" w:line="360" w:lineRule="auto"/>
        <w:jc w:val="both"/>
        <w:rPr>
          <w:rFonts w:ascii="Times New Roman" w:hAnsi="Times New Roman" w:cs="Times New Roman"/>
          <w:b/>
          <w:iCs/>
          <w:sz w:val="24"/>
          <w:szCs w:val="24"/>
          <w:lang w:eastAsia="en-ZA"/>
        </w:rPr>
      </w:pPr>
    </w:p>
    <w:p w:rsidR="00BE4FE3" w:rsidRDefault="00BE4FE3" w:rsidP="00EA2981">
      <w:pPr>
        <w:autoSpaceDE w:val="0"/>
        <w:autoSpaceDN w:val="0"/>
        <w:spacing w:after="0" w:line="360" w:lineRule="auto"/>
        <w:jc w:val="both"/>
        <w:rPr>
          <w:rFonts w:ascii="Times New Roman" w:hAnsi="Times New Roman" w:cs="Times New Roman"/>
          <w:b/>
          <w:iCs/>
          <w:sz w:val="24"/>
          <w:szCs w:val="24"/>
          <w:lang w:eastAsia="en-ZA"/>
        </w:rPr>
      </w:pPr>
    </w:p>
    <w:p w:rsidR="00BE4FE3" w:rsidRDefault="00BE4FE3" w:rsidP="00EA2981">
      <w:pPr>
        <w:autoSpaceDE w:val="0"/>
        <w:autoSpaceDN w:val="0"/>
        <w:spacing w:after="0" w:line="360" w:lineRule="auto"/>
        <w:jc w:val="both"/>
        <w:rPr>
          <w:rFonts w:ascii="Times New Roman" w:hAnsi="Times New Roman" w:cs="Times New Roman"/>
          <w:b/>
          <w:iCs/>
          <w:sz w:val="24"/>
          <w:szCs w:val="24"/>
          <w:lang w:eastAsia="en-ZA"/>
        </w:rPr>
      </w:pPr>
    </w:p>
    <w:p w:rsidR="00BE4FE3" w:rsidRDefault="00BE4FE3" w:rsidP="00EA2981">
      <w:pPr>
        <w:autoSpaceDE w:val="0"/>
        <w:autoSpaceDN w:val="0"/>
        <w:spacing w:after="0" w:line="360" w:lineRule="auto"/>
        <w:jc w:val="both"/>
        <w:rPr>
          <w:rFonts w:ascii="Times New Roman" w:hAnsi="Times New Roman" w:cs="Times New Roman"/>
          <w:b/>
          <w:iCs/>
          <w:sz w:val="24"/>
          <w:szCs w:val="24"/>
          <w:lang w:eastAsia="en-ZA"/>
        </w:rPr>
      </w:pPr>
    </w:p>
    <w:p w:rsidR="00EA2981" w:rsidRPr="00BC3F14" w:rsidRDefault="00EA2981" w:rsidP="00EA2981">
      <w:pPr>
        <w:autoSpaceDE w:val="0"/>
        <w:autoSpaceDN w:val="0"/>
        <w:spacing w:after="0" w:line="360" w:lineRule="auto"/>
        <w:jc w:val="both"/>
        <w:rPr>
          <w:rFonts w:ascii="Times New Roman" w:hAnsi="Times New Roman" w:cs="Times New Roman"/>
          <w:b/>
          <w:iCs/>
          <w:sz w:val="24"/>
          <w:szCs w:val="24"/>
          <w:lang w:eastAsia="en-ZA"/>
        </w:rPr>
      </w:pPr>
      <w:r w:rsidRPr="00BC3F14">
        <w:rPr>
          <w:rFonts w:ascii="Times New Roman" w:hAnsi="Times New Roman" w:cs="Times New Roman"/>
          <w:b/>
          <w:iCs/>
          <w:sz w:val="24"/>
          <w:szCs w:val="24"/>
          <w:lang w:eastAsia="en-ZA"/>
        </w:rPr>
        <w:lastRenderedPageBreak/>
        <w:t>References:</w:t>
      </w:r>
    </w:p>
    <w:p w:rsidR="00EA2981" w:rsidRPr="00BC3F14" w:rsidRDefault="00EA2981" w:rsidP="00BC3F14">
      <w:pPr>
        <w:autoSpaceDE w:val="0"/>
        <w:autoSpaceDN w:val="0"/>
        <w:adjustRightInd w:val="0"/>
        <w:spacing w:after="0" w:line="360" w:lineRule="auto"/>
        <w:rPr>
          <w:rFonts w:ascii="Times New Roman" w:hAnsi="Times New Roman" w:cs="Times New Roman"/>
          <w:b/>
          <w:iCs/>
          <w:sz w:val="24"/>
          <w:szCs w:val="24"/>
          <w:lang w:eastAsia="en-ZA"/>
        </w:rPr>
      </w:pPr>
      <w:r w:rsidRPr="00BC3F14">
        <w:rPr>
          <w:rFonts w:ascii="Times New Roman" w:hAnsi="Times New Roman" w:cs="Times New Roman"/>
          <w:bCs/>
          <w:sz w:val="24"/>
          <w:szCs w:val="24"/>
        </w:rPr>
        <w:t xml:space="preserve">Adam, A and Ibrahim </w:t>
      </w:r>
      <w:proofErr w:type="spellStart"/>
      <w:proofErr w:type="gramStart"/>
      <w:r w:rsidRPr="00BC3F14">
        <w:rPr>
          <w:rFonts w:ascii="Times New Roman" w:hAnsi="Times New Roman" w:cs="Times New Roman"/>
          <w:bCs/>
          <w:sz w:val="24"/>
          <w:szCs w:val="24"/>
        </w:rPr>
        <w:t>Usman</w:t>
      </w:r>
      <w:proofErr w:type="spellEnd"/>
      <w:r w:rsidRPr="00BC3F14">
        <w:rPr>
          <w:rFonts w:ascii="Times New Roman" w:hAnsi="Times New Roman" w:cs="Times New Roman"/>
          <w:sz w:val="24"/>
          <w:szCs w:val="24"/>
        </w:rPr>
        <w:t>(</w:t>
      </w:r>
      <w:proofErr w:type="gramEnd"/>
      <w:r w:rsidRPr="00BC3F14">
        <w:rPr>
          <w:rFonts w:ascii="Times New Roman" w:hAnsi="Times New Roman" w:cs="Times New Roman"/>
          <w:sz w:val="24"/>
          <w:szCs w:val="24"/>
        </w:rPr>
        <w:t xml:space="preserve">2013) Research Journal of Education and Review Vol. 1(1) pp. 001-005, February, 2013 Available from </w:t>
      </w:r>
      <w:hyperlink r:id="rId54" w:history="1">
        <w:r w:rsidRPr="00BC3F14">
          <w:rPr>
            <w:rStyle w:val="Hyperlink"/>
            <w:rFonts w:ascii="Times New Roman" w:hAnsi="Times New Roman" w:cs="Times New Roman"/>
            <w:sz w:val="24"/>
            <w:szCs w:val="24"/>
          </w:rPr>
          <w:t>http://www.meritresearchjournals.org/er/index.htm</w:t>
        </w:r>
      </w:hyperlink>
    </w:p>
    <w:p w:rsidR="00EA2981" w:rsidRPr="00BC3F14" w:rsidRDefault="00EA2981" w:rsidP="00BC3F14">
      <w:pPr>
        <w:autoSpaceDE w:val="0"/>
        <w:autoSpaceDN w:val="0"/>
        <w:spacing w:after="0" w:line="360" w:lineRule="auto"/>
        <w:rPr>
          <w:rFonts w:ascii="Times New Roman" w:hAnsi="Times New Roman" w:cs="Times New Roman"/>
          <w:b/>
          <w:iCs/>
          <w:sz w:val="24"/>
          <w:szCs w:val="24"/>
          <w:lang w:eastAsia="en-ZA"/>
        </w:rPr>
      </w:pPr>
    </w:p>
    <w:p w:rsidR="00EA2981" w:rsidRPr="00BC3F14" w:rsidRDefault="00EA2981" w:rsidP="00BC3F14">
      <w:pPr>
        <w:autoSpaceDE w:val="0"/>
        <w:autoSpaceDN w:val="0"/>
        <w:adjustRightInd w:val="0"/>
        <w:spacing w:after="0" w:line="360" w:lineRule="auto"/>
        <w:rPr>
          <w:rFonts w:ascii="Times New Roman" w:hAnsi="Times New Roman" w:cs="Times New Roman"/>
          <w:color w:val="316192"/>
          <w:sz w:val="24"/>
          <w:szCs w:val="24"/>
        </w:rPr>
      </w:pPr>
      <w:r w:rsidRPr="00BC3F14">
        <w:rPr>
          <w:rFonts w:ascii="Times New Roman" w:hAnsi="Times New Roman" w:cs="Times New Roman"/>
          <w:color w:val="000000"/>
          <w:sz w:val="24"/>
          <w:szCs w:val="24"/>
        </w:rPr>
        <w:t xml:space="preserve">Ali, </w:t>
      </w:r>
      <w:proofErr w:type="spellStart"/>
      <w:r w:rsidRPr="00BC3F14">
        <w:rPr>
          <w:rFonts w:ascii="Times New Roman" w:hAnsi="Times New Roman" w:cs="Times New Roman"/>
          <w:color w:val="000000"/>
          <w:sz w:val="24"/>
          <w:szCs w:val="24"/>
        </w:rPr>
        <w:t>Hussaini</w:t>
      </w:r>
      <w:proofErr w:type="spellEnd"/>
      <w:r w:rsidRPr="00BC3F14">
        <w:rPr>
          <w:rFonts w:ascii="Times New Roman" w:hAnsi="Times New Roman" w:cs="Times New Roman"/>
          <w:color w:val="000000"/>
          <w:sz w:val="24"/>
          <w:szCs w:val="24"/>
        </w:rPr>
        <w:t xml:space="preserve">; </w:t>
      </w:r>
      <w:proofErr w:type="spellStart"/>
      <w:r w:rsidRPr="00BC3F14">
        <w:rPr>
          <w:rFonts w:ascii="Times New Roman" w:hAnsi="Times New Roman" w:cs="Times New Roman"/>
          <w:color w:val="000000"/>
          <w:sz w:val="24"/>
          <w:szCs w:val="24"/>
        </w:rPr>
        <w:t>Owoeye</w:t>
      </w:r>
      <w:proofErr w:type="spellEnd"/>
      <w:r w:rsidRPr="00BC3F14">
        <w:rPr>
          <w:rFonts w:ascii="Times New Roman" w:hAnsi="Times New Roman" w:cs="Times New Roman"/>
          <w:color w:val="000000"/>
          <w:sz w:val="24"/>
          <w:szCs w:val="24"/>
        </w:rPr>
        <w:t xml:space="preserve">, J.E.; and </w:t>
      </w:r>
      <w:proofErr w:type="spellStart"/>
      <w:r w:rsidRPr="00BC3F14">
        <w:rPr>
          <w:rFonts w:ascii="Times New Roman" w:hAnsi="Times New Roman" w:cs="Times New Roman"/>
          <w:color w:val="000000"/>
          <w:sz w:val="24"/>
          <w:szCs w:val="24"/>
        </w:rPr>
        <w:t>Anasi</w:t>
      </w:r>
      <w:proofErr w:type="spellEnd"/>
      <w:r w:rsidRPr="00BC3F14">
        <w:rPr>
          <w:rFonts w:ascii="Times New Roman" w:hAnsi="Times New Roman" w:cs="Times New Roman"/>
          <w:color w:val="000000"/>
          <w:sz w:val="24"/>
          <w:szCs w:val="24"/>
        </w:rPr>
        <w:t xml:space="preserve">, Stella N.I., "Resource Sharing among Law Libraries: An Imperative for Legal Research and the Administration of Justice in Nigeria" (2010). </w:t>
      </w:r>
      <w:r w:rsidRPr="00BC3F14">
        <w:rPr>
          <w:rFonts w:ascii="Times New Roman" w:hAnsi="Times New Roman" w:cs="Times New Roman"/>
          <w:i/>
          <w:iCs/>
          <w:color w:val="000000"/>
          <w:sz w:val="24"/>
          <w:szCs w:val="24"/>
        </w:rPr>
        <w:t>Library Philosophy and Practice (e-journal).</w:t>
      </w:r>
      <w:r w:rsidRPr="00BC3F14">
        <w:rPr>
          <w:rFonts w:ascii="Times New Roman" w:hAnsi="Times New Roman" w:cs="Times New Roman"/>
          <w:color w:val="000000"/>
          <w:sz w:val="24"/>
          <w:szCs w:val="24"/>
        </w:rPr>
        <w:t xml:space="preserve">Paper 404.available from </w:t>
      </w:r>
      <w:hyperlink r:id="rId55" w:history="1">
        <w:r w:rsidRPr="00BC3F14">
          <w:rPr>
            <w:rStyle w:val="Hyperlink"/>
            <w:rFonts w:ascii="Times New Roman" w:hAnsi="Times New Roman" w:cs="Times New Roman"/>
            <w:sz w:val="24"/>
            <w:szCs w:val="24"/>
          </w:rPr>
          <w:t>http://digitalcommons.unl.edu/libphilprac/404</w:t>
        </w:r>
      </w:hyperlink>
    </w:p>
    <w:p w:rsidR="00EA2981" w:rsidRPr="00BC3F14" w:rsidRDefault="00EA2981" w:rsidP="00BC3F14">
      <w:pPr>
        <w:autoSpaceDE w:val="0"/>
        <w:autoSpaceDN w:val="0"/>
        <w:spacing w:after="0" w:line="360" w:lineRule="auto"/>
        <w:rPr>
          <w:rFonts w:ascii="Times New Roman" w:hAnsi="Times New Roman" w:cs="Times New Roman"/>
          <w:b/>
          <w:iCs/>
          <w:sz w:val="24"/>
          <w:szCs w:val="24"/>
          <w:lang w:eastAsia="en-ZA"/>
        </w:rPr>
      </w:pPr>
    </w:p>
    <w:p w:rsidR="00EA2981" w:rsidRPr="00BC3F14" w:rsidRDefault="00EA2981" w:rsidP="00BC3F14">
      <w:pPr>
        <w:autoSpaceDE w:val="0"/>
        <w:autoSpaceDN w:val="0"/>
        <w:spacing w:after="0" w:line="360" w:lineRule="auto"/>
        <w:rPr>
          <w:rFonts w:ascii="Times New Roman" w:hAnsi="Times New Roman" w:cs="Times New Roman"/>
          <w:color w:val="000000"/>
          <w:sz w:val="24"/>
          <w:szCs w:val="24"/>
        </w:rPr>
      </w:pPr>
      <w:proofErr w:type="spellStart"/>
      <w:r w:rsidRPr="00BC3F14">
        <w:rPr>
          <w:rFonts w:ascii="Times New Roman" w:hAnsi="Times New Roman" w:cs="Times New Roman"/>
          <w:color w:val="000000"/>
          <w:sz w:val="24"/>
          <w:szCs w:val="24"/>
        </w:rPr>
        <w:t>Balasubramanian</w:t>
      </w:r>
      <w:proofErr w:type="spellEnd"/>
      <w:r w:rsidRPr="00BC3F14">
        <w:rPr>
          <w:rFonts w:ascii="Times New Roman" w:hAnsi="Times New Roman" w:cs="Times New Roman"/>
          <w:color w:val="000000"/>
          <w:sz w:val="24"/>
          <w:szCs w:val="24"/>
        </w:rPr>
        <w:t xml:space="preserve">, P. (2011). </w:t>
      </w:r>
      <w:proofErr w:type="gramStart"/>
      <w:r w:rsidRPr="00BC3F14">
        <w:rPr>
          <w:rFonts w:ascii="Times New Roman" w:hAnsi="Times New Roman" w:cs="Times New Roman"/>
          <w:color w:val="000000"/>
          <w:sz w:val="24"/>
          <w:szCs w:val="24"/>
        </w:rPr>
        <w:t xml:space="preserve">Users and uses of </w:t>
      </w:r>
      <w:proofErr w:type="spellStart"/>
      <w:r w:rsidRPr="00BC3F14">
        <w:rPr>
          <w:rFonts w:ascii="Times New Roman" w:hAnsi="Times New Roman" w:cs="Times New Roman"/>
          <w:color w:val="000000"/>
          <w:sz w:val="24"/>
          <w:szCs w:val="24"/>
        </w:rPr>
        <w:t>library.DEEP</w:t>
      </w:r>
      <w:proofErr w:type="spellEnd"/>
      <w:r w:rsidRPr="00BC3F14">
        <w:rPr>
          <w:rFonts w:ascii="Times New Roman" w:hAnsi="Times New Roman" w:cs="Times New Roman"/>
          <w:color w:val="000000"/>
          <w:sz w:val="24"/>
          <w:szCs w:val="24"/>
        </w:rPr>
        <w:t xml:space="preserve"> $ DEEP PUBLICATIONS </w:t>
      </w:r>
      <w:proofErr w:type="spellStart"/>
      <w:r w:rsidRPr="00BC3F14">
        <w:rPr>
          <w:rFonts w:ascii="Times New Roman" w:hAnsi="Times New Roman" w:cs="Times New Roman"/>
          <w:color w:val="000000"/>
          <w:sz w:val="24"/>
          <w:szCs w:val="24"/>
        </w:rPr>
        <w:t>PVT.LTD.NewDelhi</w:t>
      </w:r>
      <w:proofErr w:type="spellEnd"/>
      <w:r w:rsidRPr="00BC3F14">
        <w:rPr>
          <w:rFonts w:ascii="Times New Roman" w:hAnsi="Times New Roman" w:cs="Times New Roman"/>
          <w:color w:val="000000"/>
          <w:sz w:val="24"/>
          <w:szCs w:val="24"/>
        </w:rPr>
        <w:t>.</w:t>
      </w:r>
      <w:proofErr w:type="gramEnd"/>
    </w:p>
    <w:p w:rsidR="00EA2981" w:rsidRPr="00BC3F14" w:rsidRDefault="00EA2981" w:rsidP="00BC3F14">
      <w:pPr>
        <w:autoSpaceDE w:val="0"/>
        <w:autoSpaceDN w:val="0"/>
        <w:spacing w:after="0" w:line="360" w:lineRule="auto"/>
        <w:rPr>
          <w:rFonts w:ascii="Times New Roman" w:hAnsi="Times New Roman" w:cs="Times New Roman"/>
          <w:color w:val="000000"/>
          <w:sz w:val="24"/>
          <w:szCs w:val="24"/>
        </w:rPr>
      </w:pPr>
    </w:p>
    <w:p w:rsidR="00EA2981" w:rsidRPr="00BC3F14" w:rsidRDefault="00EA2981" w:rsidP="00BC3F14">
      <w:pPr>
        <w:autoSpaceDE w:val="0"/>
        <w:autoSpaceDN w:val="0"/>
        <w:adjustRightInd w:val="0"/>
        <w:spacing w:after="0" w:line="360" w:lineRule="auto"/>
        <w:rPr>
          <w:rFonts w:ascii="Times New Roman" w:hAnsi="Times New Roman" w:cs="Times New Roman"/>
          <w:color w:val="000000"/>
          <w:sz w:val="24"/>
          <w:szCs w:val="24"/>
        </w:rPr>
      </w:pPr>
      <w:r w:rsidRPr="00BC3F14">
        <w:rPr>
          <w:rFonts w:ascii="Times New Roman" w:hAnsi="Times New Roman" w:cs="Times New Roman"/>
          <w:color w:val="000000"/>
          <w:sz w:val="24"/>
          <w:szCs w:val="24"/>
        </w:rPr>
        <w:t xml:space="preserve">Borgman, Christine L. (2000). From Gutenberg to the global information infrastructure: access to information in the networked world. </w:t>
      </w:r>
      <w:proofErr w:type="gramStart"/>
      <w:r w:rsidRPr="00BC3F14">
        <w:rPr>
          <w:rFonts w:ascii="Times New Roman" w:hAnsi="Times New Roman" w:cs="Times New Roman"/>
          <w:color w:val="000000"/>
          <w:sz w:val="24"/>
          <w:szCs w:val="24"/>
        </w:rPr>
        <w:t>The MIT Press.</w:t>
      </w:r>
      <w:proofErr w:type="gramEnd"/>
      <w:r w:rsidRPr="00BC3F14">
        <w:rPr>
          <w:rFonts w:ascii="Times New Roman" w:hAnsi="Times New Roman" w:cs="Times New Roman"/>
          <w:color w:val="000000"/>
          <w:sz w:val="24"/>
          <w:szCs w:val="24"/>
        </w:rPr>
        <w:t xml:space="preserve"> London.</w:t>
      </w: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r w:rsidRPr="00BC3F14">
        <w:rPr>
          <w:rFonts w:ascii="Times New Roman" w:hAnsi="Times New Roman" w:cs="Times New Roman"/>
          <w:iCs/>
          <w:sz w:val="24"/>
          <w:szCs w:val="24"/>
          <w:lang w:val="en" w:eastAsia="en-ZA"/>
        </w:rPr>
        <w:t xml:space="preserve">Botswana Libraries Consortium </w:t>
      </w:r>
      <w:hyperlink r:id="rId56" w:history="1">
        <w:r w:rsidRPr="00BC3F14">
          <w:rPr>
            <w:rStyle w:val="Hyperlink"/>
            <w:rFonts w:ascii="Times New Roman" w:hAnsi="Times New Roman" w:cs="Times New Roman"/>
            <w:iCs/>
            <w:sz w:val="24"/>
            <w:szCs w:val="24"/>
            <w:lang w:eastAsia="en-ZA"/>
          </w:rPr>
          <w:t>http://www.eifl.net/country/botswana</w:t>
        </w:r>
      </w:hyperlink>
      <w:r w:rsidRPr="00BC3F14">
        <w:rPr>
          <w:rFonts w:ascii="Times New Roman" w:hAnsi="Times New Roman" w:cs="Times New Roman"/>
          <w:iCs/>
          <w:sz w:val="24"/>
          <w:szCs w:val="24"/>
          <w:lang w:eastAsia="en-ZA"/>
        </w:rPr>
        <w:t xml:space="preserve"> Retrieved on July 3, 2015 </w:t>
      </w: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p>
    <w:p w:rsidR="00EA2981" w:rsidRPr="00BC3F14" w:rsidRDefault="00EA2981" w:rsidP="00BC3F14">
      <w:pPr>
        <w:autoSpaceDE w:val="0"/>
        <w:autoSpaceDN w:val="0"/>
        <w:adjustRightInd w:val="0"/>
        <w:spacing w:after="0" w:line="360" w:lineRule="auto"/>
        <w:rPr>
          <w:rFonts w:ascii="Times New Roman" w:hAnsi="Times New Roman" w:cs="Times New Roman"/>
          <w:sz w:val="24"/>
          <w:szCs w:val="24"/>
        </w:rPr>
      </w:pPr>
      <w:proofErr w:type="spellStart"/>
      <w:r w:rsidRPr="00BC3F14">
        <w:rPr>
          <w:rFonts w:ascii="Times New Roman" w:hAnsi="Times New Roman" w:cs="Times New Roman"/>
          <w:sz w:val="24"/>
          <w:szCs w:val="24"/>
        </w:rPr>
        <w:t>Edem</w:t>
      </w:r>
      <w:proofErr w:type="spellEnd"/>
      <w:r w:rsidRPr="00BC3F14">
        <w:rPr>
          <w:rFonts w:ascii="Times New Roman" w:hAnsi="Times New Roman" w:cs="Times New Roman"/>
          <w:sz w:val="24"/>
          <w:szCs w:val="24"/>
        </w:rPr>
        <w:t xml:space="preserve">, M.B. (2010), “Key issues in Nigerian university libraries consortia building and sustainability”, Library </w:t>
      </w:r>
      <w:proofErr w:type="spellStart"/>
      <w:r w:rsidRPr="00BC3F14">
        <w:rPr>
          <w:rFonts w:ascii="Times New Roman" w:hAnsi="Times New Roman" w:cs="Times New Roman"/>
          <w:sz w:val="24"/>
          <w:szCs w:val="24"/>
        </w:rPr>
        <w:t>andInformation</w:t>
      </w:r>
      <w:proofErr w:type="spellEnd"/>
      <w:r w:rsidRPr="00BC3F14">
        <w:rPr>
          <w:rFonts w:ascii="Times New Roman" w:hAnsi="Times New Roman" w:cs="Times New Roman"/>
          <w:sz w:val="24"/>
          <w:szCs w:val="24"/>
        </w:rPr>
        <w:t xml:space="preserve"> Practitioner, Vol. 3 No. 1, pp. 165-74.</w:t>
      </w: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p>
    <w:p w:rsidR="00EA2981" w:rsidRPr="00BC3F14" w:rsidRDefault="00EA2981" w:rsidP="00BC3F14">
      <w:pPr>
        <w:tabs>
          <w:tab w:val="left" w:pos="-90"/>
        </w:tabs>
        <w:autoSpaceDE w:val="0"/>
        <w:autoSpaceDN w:val="0"/>
        <w:spacing w:after="0" w:line="360" w:lineRule="auto"/>
        <w:rPr>
          <w:rFonts w:ascii="Times New Roman" w:hAnsi="Times New Roman" w:cs="Times New Roman"/>
          <w:iCs/>
          <w:sz w:val="24"/>
          <w:szCs w:val="24"/>
          <w:lang w:eastAsia="en-ZA"/>
        </w:rPr>
      </w:pPr>
      <w:proofErr w:type="spellStart"/>
      <w:r w:rsidRPr="00BC3F14">
        <w:rPr>
          <w:rFonts w:ascii="Times New Roman" w:hAnsi="Times New Roman" w:cs="Times New Roman"/>
          <w:iCs/>
          <w:sz w:val="24"/>
          <w:szCs w:val="24"/>
          <w:lang w:eastAsia="en-ZA"/>
        </w:rPr>
        <w:t>Huttemann</w:t>
      </w:r>
      <w:proofErr w:type="spellEnd"/>
      <w:r w:rsidRPr="00BC3F14">
        <w:rPr>
          <w:rFonts w:ascii="Times New Roman" w:hAnsi="Times New Roman" w:cs="Times New Roman"/>
          <w:iCs/>
          <w:sz w:val="24"/>
          <w:szCs w:val="24"/>
          <w:lang w:eastAsia="en-ZA"/>
        </w:rPr>
        <w:t xml:space="preserve">, Lutz ed. (1987) Establishment and management of a national information service in Botswana. </w:t>
      </w:r>
      <w:proofErr w:type="gramStart"/>
      <w:r w:rsidRPr="00BC3F14">
        <w:rPr>
          <w:rFonts w:ascii="Times New Roman" w:hAnsi="Times New Roman" w:cs="Times New Roman"/>
          <w:iCs/>
          <w:sz w:val="24"/>
          <w:szCs w:val="24"/>
          <w:lang w:eastAsia="en-ZA"/>
        </w:rPr>
        <w:t>DSE and BNLS.</w:t>
      </w:r>
      <w:proofErr w:type="gramEnd"/>
      <w:r w:rsidRPr="00BC3F14">
        <w:rPr>
          <w:rFonts w:ascii="Times New Roman" w:hAnsi="Times New Roman" w:cs="Times New Roman"/>
          <w:iCs/>
          <w:sz w:val="24"/>
          <w:szCs w:val="24"/>
          <w:lang w:eastAsia="en-ZA"/>
        </w:rPr>
        <w:t xml:space="preserve"> Gaborone, Botswana. </w:t>
      </w:r>
    </w:p>
    <w:p w:rsidR="00EA2981" w:rsidRPr="00BC3F14" w:rsidRDefault="00EA2981" w:rsidP="00BC3F14">
      <w:pPr>
        <w:autoSpaceDE w:val="0"/>
        <w:autoSpaceDN w:val="0"/>
        <w:adjustRightInd w:val="0"/>
        <w:spacing w:after="0" w:line="360" w:lineRule="auto"/>
        <w:rPr>
          <w:rFonts w:ascii="Times New Roman" w:hAnsi="Times New Roman" w:cs="Times New Roman"/>
          <w:color w:val="660000"/>
          <w:sz w:val="24"/>
          <w:szCs w:val="24"/>
        </w:rPr>
      </w:pPr>
    </w:p>
    <w:p w:rsidR="00EA2981" w:rsidRPr="00BC3F14" w:rsidRDefault="00EA2981" w:rsidP="00BC3F14">
      <w:pPr>
        <w:autoSpaceDE w:val="0"/>
        <w:autoSpaceDN w:val="0"/>
        <w:adjustRightInd w:val="0"/>
        <w:spacing w:after="0" w:line="360" w:lineRule="auto"/>
        <w:rPr>
          <w:rFonts w:ascii="Times New Roman" w:hAnsi="Times New Roman" w:cs="Times New Roman"/>
          <w:sz w:val="24"/>
          <w:szCs w:val="24"/>
        </w:rPr>
      </w:pPr>
      <w:r w:rsidRPr="00BC3F14">
        <w:rPr>
          <w:rFonts w:ascii="Times New Roman" w:hAnsi="Times New Roman" w:cs="Times New Roman"/>
          <w:sz w:val="24"/>
          <w:szCs w:val="24"/>
        </w:rPr>
        <w:t xml:space="preserve">Ibrahim U (2006). </w:t>
      </w:r>
      <w:proofErr w:type="gramStart"/>
      <w:r w:rsidRPr="00BC3F14">
        <w:rPr>
          <w:rFonts w:ascii="Times New Roman" w:hAnsi="Times New Roman" w:cs="Times New Roman"/>
          <w:sz w:val="24"/>
          <w:szCs w:val="24"/>
        </w:rPr>
        <w:t>New approaches in library resource sharing in the Digital age.</w:t>
      </w:r>
      <w:proofErr w:type="gramEnd"/>
      <w:r w:rsidRPr="00BC3F14">
        <w:rPr>
          <w:rFonts w:ascii="Times New Roman" w:hAnsi="Times New Roman" w:cs="Times New Roman"/>
          <w:sz w:val="24"/>
          <w:szCs w:val="24"/>
        </w:rPr>
        <w:t xml:space="preserve"> Nigerian Library Association 4th Annual National</w:t>
      </w:r>
    </w:p>
    <w:p w:rsidR="00EA2981" w:rsidRPr="00BC3F14" w:rsidRDefault="00EA2981" w:rsidP="00BC3F14">
      <w:pPr>
        <w:autoSpaceDE w:val="0"/>
        <w:autoSpaceDN w:val="0"/>
        <w:adjustRightInd w:val="0"/>
        <w:spacing w:after="0" w:line="360" w:lineRule="auto"/>
        <w:rPr>
          <w:rFonts w:ascii="Times New Roman" w:hAnsi="Times New Roman" w:cs="Times New Roman"/>
          <w:color w:val="660000"/>
          <w:sz w:val="24"/>
          <w:szCs w:val="24"/>
        </w:rPr>
      </w:pPr>
      <w:proofErr w:type="gramStart"/>
      <w:r w:rsidRPr="00BC3F14">
        <w:rPr>
          <w:rFonts w:ascii="Times New Roman" w:hAnsi="Times New Roman" w:cs="Times New Roman"/>
          <w:sz w:val="24"/>
          <w:szCs w:val="24"/>
        </w:rPr>
        <w:t>conference</w:t>
      </w:r>
      <w:proofErr w:type="gramEnd"/>
      <w:r w:rsidRPr="00BC3F14">
        <w:rPr>
          <w:rFonts w:ascii="Times New Roman" w:hAnsi="Times New Roman" w:cs="Times New Roman"/>
          <w:sz w:val="24"/>
          <w:szCs w:val="24"/>
        </w:rPr>
        <w:t xml:space="preserve"> and AGM, </w:t>
      </w:r>
      <w:proofErr w:type="spellStart"/>
      <w:r w:rsidRPr="00BC3F14">
        <w:rPr>
          <w:rFonts w:ascii="Times New Roman" w:hAnsi="Times New Roman" w:cs="Times New Roman"/>
          <w:sz w:val="24"/>
          <w:szCs w:val="24"/>
        </w:rPr>
        <w:t>Lun</w:t>
      </w:r>
      <w:proofErr w:type="spellEnd"/>
      <w:r w:rsidRPr="00BC3F14">
        <w:rPr>
          <w:rFonts w:ascii="Times New Roman" w:hAnsi="Times New Roman" w:cs="Times New Roman"/>
          <w:sz w:val="24"/>
          <w:szCs w:val="24"/>
        </w:rPr>
        <w:t xml:space="preserve">. </w:t>
      </w:r>
      <w:proofErr w:type="gramStart"/>
      <w:r w:rsidRPr="00BC3F14">
        <w:rPr>
          <w:rFonts w:ascii="Times New Roman" w:hAnsi="Times New Roman" w:cs="Times New Roman"/>
          <w:sz w:val="24"/>
          <w:szCs w:val="24"/>
        </w:rPr>
        <w:t>18-23.</w:t>
      </w:r>
      <w:proofErr w:type="gramEnd"/>
    </w:p>
    <w:p w:rsidR="00EA2981" w:rsidRPr="00BC3F14" w:rsidRDefault="00EA2981" w:rsidP="00BC3F14">
      <w:pPr>
        <w:autoSpaceDE w:val="0"/>
        <w:autoSpaceDN w:val="0"/>
        <w:adjustRightInd w:val="0"/>
        <w:spacing w:after="0" w:line="360" w:lineRule="auto"/>
        <w:rPr>
          <w:rFonts w:ascii="Times New Roman" w:hAnsi="Times New Roman" w:cs="Times New Roman"/>
          <w:sz w:val="24"/>
          <w:szCs w:val="24"/>
        </w:rPr>
      </w:pPr>
    </w:p>
    <w:p w:rsidR="00EA2981" w:rsidRPr="00BC3F14" w:rsidRDefault="00EA2981" w:rsidP="00BC3F14">
      <w:pPr>
        <w:spacing w:line="360" w:lineRule="auto"/>
        <w:rPr>
          <w:rFonts w:ascii="Times New Roman" w:hAnsi="Times New Roman" w:cs="Times New Roman"/>
          <w:sz w:val="24"/>
          <w:szCs w:val="24"/>
        </w:rPr>
      </w:pPr>
      <w:proofErr w:type="spellStart"/>
      <w:r w:rsidRPr="00BC3F14">
        <w:rPr>
          <w:rFonts w:ascii="Times New Roman" w:hAnsi="Times New Roman" w:cs="Times New Roman"/>
          <w:sz w:val="24"/>
          <w:szCs w:val="24"/>
        </w:rPr>
        <w:t>Martey</w:t>
      </w:r>
      <w:proofErr w:type="spellEnd"/>
      <w:r w:rsidRPr="00BC3F14">
        <w:rPr>
          <w:rFonts w:ascii="Times New Roman" w:hAnsi="Times New Roman" w:cs="Times New Roman"/>
          <w:sz w:val="24"/>
          <w:szCs w:val="24"/>
        </w:rPr>
        <w:t>, A.K. (2002). Building Consortia in Nigeria and Senegal: Learning from the Ghana experience. SCALNULWA News Letter 3 (1): 44-60.</w:t>
      </w:r>
    </w:p>
    <w:p w:rsidR="00EA2981" w:rsidRPr="00BC3F14" w:rsidRDefault="00EA2981" w:rsidP="00BC3F14">
      <w:pPr>
        <w:spacing w:line="360" w:lineRule="auto"/>
        <w:rPr>
          <w:rFonts w:ascii="Times New Roman" w:hAnsi="Times New Roman" w:cs="Times New Roman"/>
          <w:sz w:val="24"/>
          <w:szCs w:val="24"/>
        </w:rPr>
      </w:pP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r w:rsidRPr="00BC3F14">
        <w:rPr>
          <w:rFonts w:ascii="Times New Roman" w:hAnsi="Times New Roman" w:cs="Times New Roman"/>
          <w:iCs/>
          <w:sz w:val="24"/>
          <w:szCs w:val="24"/>
          <w:lang w:eastAsia="en-ZA"/>
        </w:rPr>
        <w:lastRenderedPageBreak/>
        <w:t>National Assembly</w:t>
      </w:r>
      <w:proofErr w:type="gramStart"/>
      <w:r w:rsidRPr="00BC3F14">
        <w:rPr>
          <w:rFonts w:ascii="Times New Roman" w:hAnsi="Times New Roman" w:cs="Times New Roman"/>
          <w:iCs/>
          <w:sz w:val="24"/>
          <w:szCs w:val="24"/>
          <w:lang w:eastAsia="en-ZA"/>
        </w:rPr>
        <w:t>.(</w:t>
      </w:r>
      <w:proofErr w:type="gramEnd"/>
      <w:r w:rsidRPr="00BC3F14">
        <w:rPr>
          <w:rFonts w:ascii="Times New Roman" w:hAnsi="Times New Roman" w:cs="Times New Roman"/>
          <w:iCs/>
          <w:sz w:val="24"/>
          <w:szCs w:val="24"/>
          <w:lang w:eastAsia="en-ZA"/>
        </w:rPr>
        <w:t>2013) National library policy. Gaborone: Government of Botswana</w:t>
      </w:r>
    </w:p>
    <w:p w:rsidR="00EA2981" w:rsidRPr="00BC3F14" w:rsidRDefault="00EA2981" w:rsidP="00BC3F14">
      <w:pPr>
        <w:spacing w:line="360" w:lineRule="auto"/>
        <w:rPr>
          <w:rFonts w:ascii="Times New Roman" w:hAnsi="Times New Roman" w:cs="Times New Roman"/>
          <w:sz w:val="24"/>
          <w:szCs w:val="24"/>
        </w:rPr>
      </w:pP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proofErr w:type="spellStart"/>
      <w:proofErr w:type="gramStart"/>
      <w:r w:rsidRPr="00BC3F14">
        <w:rPr>
          <w:rFonts w:ascii="Times New Roman" w:hAnsi="Times New Roman" w:cs="Times New Roman"/>
          <w:iCs/>
          <w:sz w:val="24"/>
          <w:szCs w:val="24"/>
          <w:lang w:eastAsia="en-ZA"/>
        </w:rPr>
        <w:t>Ramorula</w:t>
      </w:r>
      <w:proofErr w:type="spellEnd"/>
      <w:r w:rsidRPr="00BC3F14">
        <w:rPr>
          <w:rFonts w:ascii="Times New Roman" w:hAnsi="Times New Roman" w:cs="Times New Roman"/>
          <w:iCs/>
          <w:sz w:val="24"/>
          <w:szCs w:val="24"/>
          <w:lang w:eastAsia="en-ZA"/>
        </w:rPr>
        <w:t xml:space="preserve">, </w:t>
      </w:r>
      <w:proofErr w:type="spellStart"/>
      <w:r w:rsidRPr="00BC3F14">
        <w:rPr>
          <w:rFonts w:ascii="Times New Roman" w:hAnsi="Times New Roman" w:cs="Times New Roman"/>
          <w:iCs/>
          <w:sz w:val="24"/>
          <w:szCs w:val="24"/>
          <w:lang w:eastAsia="en-ZA"/>
        </w:rPr>
        <w:t>Kagisano</w:t>
      </w:r>
      <w:proofErr w:type="spellEnd"/>
      <w:r w:rsidRPr="00BC3F14">
        <w:rPr>
          <w:rFonts w:ascii="Times New Roman" w:hAnsi="Times New Roman" w:cs="Times New Roman"/>
          <w:iCs/>
          <w:sz w:val="24"/>
          <w:szCs w:val="24"/>
          <w:lang w:eastAsia="en-ZA"/>
        </w:rPr>
        <w:t xml:space="preserve"> F. (1993) Problems of interlibrary loans in Botswana with specific reference to Botswana National Library Services.</w:t>
      </w:r>
      <w:proofErr w:type="gramEnd"/>
    </w:p>
    <w:p w:rsidR="00EA2981" w:rsidRPr="00BC3F14" w:rsidRDefault="00EA2981" w:rsidP="00BC3F14">
      <w:pPr>
        <w:autoSpaceDE w:val="0"/>
        <w:autoSpaceDN w:val="0"/>
        <w:adjustRightInd w:val="0"/>
        <w:spacing w:after="0" w:line="360" w:lineRule="auto"/>
        <w:rPr>
          <w:rFonts w:ascii="Times New Roman" w:hAnsi="Times New Roman" w:cs="Times New Roman"/>
          <w:sz w:val="24"/>
          <w:szCs w:val="24"/>
        </w:rPr>
      </w:pPr>
    </w:p>
    <w:p w:rsidR="00EA2981" w:rsidRPr="00BC3F14" w:rsidRDefault="00EA2981" w:rsidP="00BC3F14">
      <w:pPr>
        <w:autoSpaceDE w:val="0"/>
        <w:autoSpaceDN w:val="0"/>
        <w:adjustRightInd w:val="0"/>
        <w:spacing w:after="0" w:line="360" w:lineRule="auto"/>
        <w:rPr>
          <w:rFonts w:ascii="Times New Roman" w:hAnsi="Times New Roman" w:cs="Times New Roman"/>
          <w:color w:val="660000"/>
          <w:sz w:val="24"/>
          <w:szCs w:val="24"/>
        </w:rPr>
      </w:pPr>
      <w:r w:rsidRPr="00BC3F14">
        <w:rPr>
          <w:rFonts w:ascii="Times New Roman" w:hAnsi="Times New Roman" w:cs="Times New Roman"/>
          <w:sz w:val="24"/>
          <w:szCs w:val="24"/>
        </w:rPr>
        <w:t xml:space="preserve">Stella </w:t>
      </w:r>
      <w:proofErr w:type="spellStart"/>
      <w:r w:rsidRPr="00BC3F14">
        <w:rPr>
          <w:rFonts w:ascii="Times New Roman" w:hAnsi="Times New Roman" w:cs="Times New Roman"/>
          <w:sz w:val="24"/>
          <w:szCs w:val="24"/>
        </w:rPr>
        <w:t>AnasiHussaini</w:t>
      </w:r>
      <w:proofErr w:type="spellEnd"/>
      <w:r w:rsidRPr="00BC3F14">
        <w:rPr>
          <w:rFonts w:ascii="Times New Roman" w:hAnsi="Times New Roman" w:cs="Times New Roman"/>
          <w:sz w:val="24"/>
          <w:szCs w:val="24"/>
        </w:rPr>
        <w:t xml:space="preserve"> Ali, (2012),"Resource sharing challenges and prospects in Nigerian university libraries", Interblending&amp; Document Supply, Vol. 40 Issue 3 pp. 156 – 162</w:t>
      </w:r>
    </w:p>
    <w:p w:rsidR="00EA2981" w:rsidRPr="00BC3F14" w:rsidRDefault="00EA2981" w:rsidP="00BC3F14">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BC3F14">
        <w:rPr>
          <w:rFonts w:ascii="Times New Roman" w:eastAsia="Times New Roman" w:hAnsi="Times New Roman" w:cs="Times New Roman"/>
          <w:sz w:val="24"/>
          <w:szCs w:val="24"/>
        </w:rPr>
        <w:t>Ungern</w:t>
      </w:r>
      <w:proofErr w:type="spellEnd"/>
      <w:r w:rsidRPr="00BC3F14">
        <w:rPr>
          <w:rFonts w:ascii="Times New Roman" w:eastAsia="Times New Roman" w:hAnsi="Times New Roman" w:cs="Times New Roman"/>
          <w:sz w:val="24"/>
          <w:szCs w:val="24"/>
        </w:rPr>
        <w:t>-Sternberg, S., and Lindquist, M.G. (1995).</w:t>
      </w:r>
      <w:proofErr w:type="gramEnd"/>
      <w:r w:rsidRPr="00BC3F14">
        <w:rPr>
          <w:rFonts w:ascii="Times New Roman" w:eastAsia="Times New Roman" w:hAnsi="Times New Roman" w:cs="Times New Roman"/>
          <w:sz w:val="24"/>
          <w:szCs w:val="24"/>
        </w:rPr>
        <w:t xml:space="preserve"> The impact of electronic journals on library functions. </w:t>
      </w:r>
      <w:r w:rsidRPr="00BC3F14">
        <w:rPr>
          <w:rFonts w:ascii="Times New Roman" w:eastAsia="Times New Roman" w:hAnsi="Times New Roman" w:cs="Times New Roman"/>
          <w:i/>
          <w:iCs/>
          <w:sz w:val="24"/>
          <w:szCs w:val="24"/>
        </w:rPr>
        <w:t>Journal of Information Science 21</w:t>
      </w:r>
      <w:r w:rsidRPr="00BC3F14">
        <w:rPr>
          <w:rFonts w:ascii="Times New Roman" w:eastAsia="Times New Roman" w:hAnsi="Times New Roman" w:cs="Times New Roman"/>
          <w:sz w:val="24"/>
          <w:szCs w:val="24"/>
        </w:rPr>
        <w:t xml:space="preserve">(5): 396-404. </w:t>
      </w:r>
    </w:p>
    <w:p w:rsidR="00EA2981" w:rsidRPr="00BC3F14" w:rsidRDefault="00EA2981" w:rsidP="00BC3F14">
      <w:pPr>
        <w:autoSpaceDE w:val="0"/>
        <w:autoSpaceDN w:val="0"/>
        <w:adjustRightInd w:val="0"/>
        <w:spacing w:after="0" w:line="360" w:lineRule="auto"/>
        <w:rPr>
          <w:rFonts w:ascii="Times New Roman" w:hAnsi="Times New Roman" w:cs="Times New Roman"/>
          <w:sz w:val="24"/>
          <w:szCs w:val="24"/>
        </w:rPr>
      </w:pPr>
      <w:r w:rsidRPr="00BC3F14">
        <w:rPr>
          <w:rFonts w:ascii="Times New Roman" w:hAnsi="Times New Roman" w:cs="Times New Roman"/>
          <w:color w:val="000000"/>
          <w:sz w:val="24"/>
          <w:szCs w:val="24"/>
        </w:rPr>
        <w:t xml:space="preserve">Walden, B.L. (1999). Resource Sharing among North American libraries, past, present and future: A model for experts? Available from: </w:t>
      </w:r>
      <w:hyperlink r:id="rId57" w:history="1">
        <w:r w:rsidRPr="00BC3F14">
          <w:rPr>
            <w:rStyle w:val="Hyperlink"/>
            <w:rFonts w:ascii="Times New Roman" w:hAnsi="Times New Roman" w:cs="Times New Roman"/>
            <w:sz w:val="24"/>
            <w:szCs w:val="24"/>
          </w:rPr>
          <w:t>http://www.stub.uni.frankfurt.de/messe/proceedings/Walden.htm</w:t>
        </w:r>
      </w:hyperlink>
    </w:p>
    <w:p w:rsidR="00EA2981" w:rsidRPr="00BC3F14" w:rsidRDefault="00EA2981" w:rsidP="00BC3F14">
      <w:pPr>
        <w:rPr>
          <w:rFonts w:ascii="Times New Roman" w:hAnsi="Times New Roman" w:cs="Times New Roman"/>
          <w:sz w:val="24"/>
          <w:szCs w:val="24"/>
        </w:rPr>
      </w:pPr>
    </w:p>
    <w:p w:rsidR="00EA2981" w:rsidRPr="00BC3F14" w:rsidRDefault="00EA2981" w:rsidP="00BC3F14">
      <w:pPr>
        <w:autoSpaceDE w:val="0"/>
        <w:autoSpaceDN w:val="0"/>
        <w:spacing w:after="0" w:line="360" w:lineRule="auto"/>
        <w:rPr>
          <w:rFonts w:ascii="Times New Roman" w:hAnsi="Times New Roman" w:cs="Times New Roman"/>
          <w:iCs/>
          <w:sz w:val="24"/>
          <w:szCs w:val="24"/>
          <w:lang w:eastAsia="en-ZA"/>
        </w:rPr>
      </w:pPr>
      <w:r w:rsidRPr="00BC3F14">
        <w:rPr>
          <w:rFonts w:ascii="Times New Roman" w:hAnsi="Times New Roman" w:cs="Times New Roman"/>
          <w:sz w:val="24"/>
          <w:szCs w:val="24"/>
          <w:lang w:val="en"/>
        </w:rPr>
        <w:t xml:space="preserve">Botswana Libraries Consortium </w:t>
      </w:r>
      <w:hyperlink r:id="rId58" w:history="1">
        <w:r w:rsidRPr="00BC3F14">
          <w:rPr>
            <w:rStyle w:val="Hyperlink"/>
            <w:rFonts w:ascii="Times New Roman" w:hAnsi="Times New Roman" w:cs="Times New Roman"/>
            <w:iCs/>
            <w:sz w:val="24"/>
            <w:szCs w:val="24"/>
            <w:lang w:eastAsia="en-ZA"/>
          </w:rPr>
          <w:t>http://www.eifl.net/country/botswana</w:t>
        </w:r>
      </w:hyperlink>
      <w:r w:rsidRPr="00BC3F14">
        <w:rPr>
          <w:rFonts w:ascii="Times New Roman" w:hAnsi="Times New Roman" w:cs="Times New Roman"/>
          <w:iCs/>
          <w:sz w:val="24"/>
          <w:szCs w:val="24"/>
          <w:lang w:eastAsia="en-ZA"/>
        </w:rPr>
        <w:t xml:space="preserve"> </w:t>
      </w:r>
      <w:proofErr w:type="gramStart"/>
      <w:r w:rsidRPr="00BC3F14">
        <w:rPr>
          <w:rFonts w:ascii="Times New Roman" w:hAnsi="Times New Roman" w:cs="Times New Roman"/>
          <w:iCs/>
          <w:sz w:val="24"/>
          <w:szCs w:val="24"/>
          <w:lang w:eastAsia="en-ZA"/>
        </w:rPr>
        <w:t>Retrieved  on</w:t>
      </w:r>
      <w:proofErr w:type="gramEnd"/>
      <w:r w:rsidRPr="00BC3F14">
        <w:rPr>
          <w:rFonts w:ascii="Times New Roman" w:hAnsi="Times New Roman" w:cs="Times New Roman"/>
          <w:iCs/>
          <w:sz w:val="24"/>
          <w:szCs w:val="24"/>
          <w:lang w:eastAsia="en-ZA"/>
        </w:rPr>
        <w:t xml:space="preserve"> July 3, 2015 </w:t>
      </w:r>
    </w:p>
    <w:p w:rsidR="00EA2981" w:rsidRPr="00BC3F14" w:rsidRDefault="00EA2981" w:rsidP="00BC3F14">
      <w:pPr>
        <w:autoSpaceDE w:val="0"/>
        <w:autoSpaceDN w:val="0"/>
        <w:spacing w:after="0" w:line="360" w:lineRule="auto"/>
        <w:rPr>
          <w:rFonts w:ascii="Times New Roman" w:hAnsi="Times New Roman" w:cs="Times New Roman"/>
          <w:b/>
          <w:iCs/>
          <w:sz w:val="24"/>
          <w:szCs w:val="24"/>
          <w:lang w:eastAsia="en-ZA"/>
        </w:rPr>
      </w:pPr>
    </w:p>
    <w:p w:rsidR="00EA2981" w:rsidRPr="00BC3F14" w:rsidRDefault="00EA2981" w:rsidP="00BC3F14">
      <w:pPr>
        <w:pStyle w:val="Heading1"/>
        <w:spacing w:line="360" w:lineRule="auto"/>
        <w:rPr>
          <w:rFonts w:ascii="Times New Roman" w:hAnsi="Times New Roman"/>
          <w:sz w:val="24"/>
          <w:szCs w:val="24"/>
          <w:lang w:val="en-GB"/>
        </w:rPr>
      </w:pPr>
    </w:p>
    <w:p w:rsidR="00EA2981" w:rsidRPr="00BC3F14" w:rsidRDefault="00EA2981" w:rsidP="00BC3F14">
      <w:pPr>
        <w:pStyle w:val="Heading1"/>
        <w:spacing w:line="360" w:lineRule="auto"/>
        <w:rPr>
          <w:rFonts w:ascii="Times New Roman" w:hAnsi="Times New Roman"/>
          <w:sz w:val="24"/>
          <w:szCs w:val="24"/>
          <w:lang w:val="en-GB"/>
        </w:rPr>
      </w:pPr>
    </w:p>
    <w:p w:rsidR="00EA45E6" w:rsidRPr="00BC3F14" w:rsidRDefault="00EA45E6" w:rsidP="00BC3F14">
      <w:pPr>
        <w:pStyle w:val="Heading1"/>
        <w:spacing w:line="360" w:lineRule="auto"/>
        <w:rPr>
          <w:rFonts w:ascii="Times New Roman" w:hAnsi="Times New Roman"/>
          <w:sz w:val="24"/>
          <w:szCs w:val="24"/>
          <w:lang w:val="en-GB"/>
        </w:rPr>
      </w:pPr>
    </w:p>
    <w:p w:rsidR="00EA45E6" w:rsidRPr="00EA45E6" w:rsidRDefault="00EA45E6" w:rsidP="00EA45E6">
      <w:pPr>
        <w:rPr>
          <w:lang w:val="en-GB"/>
        </w:rPr>
      </w:pPr>
    </w:p>
    <w:p w:rsidR="00EA45E6" w:rsidRDefault="00EA45E6" w:rsidP="00EA45E6">
      <w:pPr>
        <w:pStyle w:val="Heading1"/>
        <w:spacing w:line="360" w:lineRule="auto"/>
        <w:rPr>
          <w:rFonts w:ascii="Times New Roman" w:hAnsi="Times New Roman"/>
          <w:sz w:val="28"/>
          <w:szCs w:val="28"/>
          <w:lang w:val="en-GB"/>
        </w:rPr>
      </w:pPr>
    </w:p>
    <w:p w:rsidR="00BC3F14" w:rsidRDefault="00BC3F14" w:rsidP="00BC3F14">
      <w:pPr>
        <w:rPr>
          <w:lang w:val="en-GB"/>
        </w:rPr>
      </w:pPr>
    </w:p>
    <w:p w:rsidR="00BC3F14" w:rsidRPr="00BC3F14" w:rsidRDefault="00BC3F14" w:rsidP="00BC3F14">
      <w:pPr>
        <w:rPr>
          <w:lang w:val="en-GB"/>
        </w:rPr>
      </w:pPr>
    </w:p>
    <w:p w:rsidR="00BE4FE3" w:rsidRDefault="00BE4FE3" w:rsidP="00EA45E6">
      <w:pPr>
        <w:pStyle w:val="Heading1"/>
        <w:spacing w:line="360" w:lineRule="auto"/>
        <w:rPr>
          <w:rFonts w:ascii="Times New Roman" w:hAnsi="Times New Roman"/>
          <w:sz w:val="28"/>
          <w:szCs w:val="28"/>
          <w:lang w:val="en-GB"/>
        </w:rPr>
      </w:pPr>
    </w:p>
    <w:p w:rsidR="00BE4FE3" w:rsidRDefault="00BE4FE3" w:rsidP="00EA45E6">
      <w:pPr>
        <w:pStyle w:val="Heading1"/>
        <w:spacing w:line="360" w:lineRule="auto"/>
        <w:rPr>
          <w:rFonts w:ascii="Times New Roman" w:hAnsi="Times New Roman"/>
          <w:sz w:val="28"/>
          <w:szCs w:val="28"/>
          <w:lang w:val="en-GB"/>
        </w:rPr>
      </w:pPr>
    </w:p>
    <w:p w:rsidR="00EE2596" w:rsidRPr="009B7352" w:rsidRDefault="00EE2596" w:rsidP="00EA45E6">
      <w:pPr>
        <w:pStyle w:val="Heading1"/>
        <w:spacing w:line="360" w:lineRule="auto"/>
        <w:rPr>
          <w:rFonts w:ascii="Times New Roman" w:hAnsi="Times New Roman"/>
          <w:sz w:val="28"/>
          <w:szCs w:val="28"/>
          <w:lang w:val="en-GB"/>
        </w:rPr>
      </w:pPr>
      <w:proofErr w:type="gramStart"/>
      <w:r w:rsidRPr="009B7352">
        <w:rPr>
          <w:rFonts w:ascii="Times New Roman" w:hAnsi="Times New Roman"/>
          <w:sz w:val="28"/>
          <w:szCs w:val="28"/>
          <w:lang w:val="en-GB"/>
        </w:rPr>
        <w:t>Factors Hampering the Enactment of Malawi’s Access to Information Bill into Law and the Implication to National Development.</w:t>
      </w:r>
      <w:proofErr w:type="gramEnd"/>
    </w:p>
    <w:p w:rsidR="00EE2596" w:rsidRPr="009B7352" w:rsidRDefault="00EE2596" w:rsidP="00A37A70">
      <w:pPr>
        <w:pStyle w:val="NoSpacing"/>
        <w:spacing w:line="360" w:lineRule="auto"/>
        <w:jc w:val="center"/>
        <w:rPr>
          <w:rFonts w:ascii="Times New Roman" w:hAnsi="Times New Roman"/>
          <w:b/>
          <w:sz w:val="28"/>
          <w:szCs w:val="28"/>
          <w:lang w:val="en-GB"/>
        </w:rPr>
      </w:pPr>
      <w:r w:rsidRPr="009B7352">
        <w:rPr>
          <w:rFonts w:ascii="Times New Roman" w:hAnsi="Times New Roman"/>
          <w:b/>
          <w:sz w:val="28"/>
          <w:szCs w:val="28"/>
          <w:lang w:val="en-GB"/>
        </w:rPr>
        <w:t>By</w:t>
      </w:r>
    </w:p>
    <w:p w:rsidR="00EE2596" w:rsidRPr="009B7352" w:rsidRDefault="00EE2596" w:rsidP="00A37A70">
      <w:pPr>
        <w:pStyle w:val="NoSpacing"/>
        <w:spacing w:line="360" w:lineRule="auto"/>
        <w:jc w:val="center"/>
        <w:rPr>
          <w:rFonts w:ascii="Times New Roman" w:hAnsi="Times New Roman"/>
          <w:b/>
          <w:sz w:val="24"/>
          <w:szCs w:val="24"/>
          <w:lang w:val="en-GB"/>
        </w:rPr>
      </w:pP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vertAlign w:val="superscript"/>
          <w:lang w:val="en-GB"/>
        </w:rPr>
        <w:t>1</w:t>
      </w:r>
      <w:r w:rsidRPr="009B7352">
        <w:rPr>
          <w:rFonts w:ascii="Times New Roman" w:hAnsi="Times New Roman"/>
          <w:b/>
          <w:sz w:val="24"/>
          <w:szCs w:val="24"/>
          <w:lang w:val="en-GB"/>
        </w:rPr>
        <w:t xml:space="preserve">Donald </w:t>
      </w:r>
      <w:proofErr w:type="spellStart"/>
      <w:r w:rsidRPr="009B7352">
        <w:rPr>
          <w:rFonts w:ascii="Times New Roman" w:hAnsi="Times New Roman"/>
          <w:b/>
          <w:sz w:val="24"/>
          <w:szCs w:val="24"/>
          <w:lang w:val="en-GB"/>
        </w:rPr>
        <w:t>Flywell</w:t>
      </w:r>
      <w:proofErr w:type="spellEnd"/>
      <w:r w:rsidRPr="009B7352">
        <w:rPr>
          <w:rFonts w:ascii="Times New Roman" w:hAnsi="Times New Roman"/>
          <w:b/>
          <w:sz w:val="24"/>
          <w:szCs w:val="24"/>
          <w:lang w:val="en-GB"/>
        </w:rPr>
        <w:t xml:space="preserve"> </w:t>
      </w:r>
      <w:proofErr w:type="spellStart"/>
      <w:r w:rsidRPr="009B7352">
        <w:rPr>
          <w:rFonts w:ascii="Times New Roman" w:hAnsi="Times New Roman"/>
          <w:b/>
          <w:sz w:val="24"/>
          <w:szCs w:val="24"/>
          <w:lang w:val="en-GB"/>
        </w:rPr>
        <w:t>Malanga</w:t>
      </w:r>
      <w:proofErr w:type="spellEnd"/>
      <w:r w:rsidRPr="009B7352">
        <w:rPr>
          <w:rFonts w:ascii="Times New Roman" w:hAnsi="Times New Roman"/>
          <w:b/>
          <w:sz w:val="24"/>
          <w:szCs w:val="24"/>
          <w:lang w:val="en-GB"/>
        </w:rPr>
        <w:t>.</w:t>
      </w: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Systems Librarian</w:t>
      </w: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 xml:space="preserve">University of </w:t>
      </w:r>
      <w:proofErr w:type="spellStart"/>
      <w:r w:rsidRPr="009B7352">
        <w:rPr>
          <w:rFonts w:ascii="Times New Roman" w:hAnsi="Times New Roman"/>
          <w:b/>
          <w:sz w:val="24"/>
          <w:szCs w:val="24"/>
          <w:lang w:val="en-GB"/>
        </w:rPr>
        <w:t>Livingstonia</w:t>
      </w:r>
      <w:proofErr w:type="spellEnd"/>
      <w:r w:rsidRPr="009B7352">
        <w:rPr>
          <w:rFonts w:ascii="Times New Roman" w:hAnsi="Times New Roman"/>
          <w:b/>
          <w:sz w:val="24"/>
          <w:szCs w:val="24"/>
          <w:lang w:val="en-GB"/>
        </w:rPr>
        <w:t>, Malawi</w:t>
      </w:r>
    </w:p>
    <w:p w:rsidR="00EE2596" w:rsidRPr="009B7352" w:rsidRDefault="00EE2596" w:rsidP="00A37A70">
      <w:pPr>
        <w:pStyle w:val="NoSpacing"/>
        <w:spacing w:line="360" w:lineRule="auto"/>
        <w:jc w:val="center"/>
        <w:rPr>
          <w:rFonts w:ascii="Times New Roman" w:hAnsi="Times New Roman"/>
          <w:sz w:val="24"/>
          <w:szCs w:val="24"/>
          <w:lang w:val="en-GB"/>
        </w:rPr>
      </w:pPr>
      <w:r w:rsidRPr="009B7352">
        <w:rPr>
          <w:rFonts w:ascii="Times New Roman" w:hAnsi="Times New Roman"/>
          <w:b/>
          <w:sz w:val="24"/>
          <w:szCs w:val="24"/>
          <w:lang w:val="en-GB"/>
        </w:rPr>
        <w:t xml:space="preserve">E-mail: </w:t>
      </w:r>
      <w:hyperlink r:id="rId59" w:history="1">
        <w:r w:rsidRPr="009B7352">
          <w:rPr>
            <w:rStyle w:val="Hyperlink"/>
            <w:rFonts w:ascii="Times New Roman" w:hAnsi="Times New Roman"/>
            <w:b/>
            <w:sz w:val="24"/>
            <w:szCs w:val="24"/>
            <w:u w:val="none"/>
            <w:lang w:val="en-GB"/>
          </w:rPr>
          <w:t>donaldflywel@gmail.com</w:t>
        </w:r>
      </w:hyperlink>
    </w:p>
    <w:p w:rsidR="00EE2596" w:rsidRPr="009B7352" w:rsidRDefault="00EE2596" w:rsidP="00A37A70">
      <w:pPr>
        <w:pStyle w:val="NoSpacing"/>
        <w:spacing w:line="360" w:lineRule="auto"/>
        <w:jc w:val="center"/>
        <w:rPr>
          <w:rFonts w:ascii="Times New Roman" w:hAnsi="Times New Roman"/>
          <w:b/>
          <w:sz w:val="24"/>
          <w:szCs w:val="24"/>
          <w:lang w:val="en-GB"/>
        </w:rPr>
      </w:pP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vertAlign w:val="superscript"/>
          <w:lang w:val="en-GB"/>
        </w:rPr>
        <w:t>2</w:t>
      </w:r>
      <w:r w:rsidRPr="009B7352">
        <w:rPr>
          <w:rFonts w:ascii="Times New Roman" w:hAnsi="Times New Roman"/>
          <w:b/>
          <w:sz w:val="24"/>
          <w:szCs w:val="24"/>
          <w:lang w:val="en-GB"/>
        </w:rPr>
        <w:t xml:space="preserve">Evelyn </w:t>
      </w:r>
      <w:proofErr w:type="spellStart"/>
      <w:r w:rsidRPr="009B7352">
        <w:rPr>
          <w:rFonts w:ascii="Times New Roman" w:hAnsi="Times New Roman"/>
          <w:b/>
          <w:sz w:val="24"/>
          <w:szCs w:val="24"/>
          <w:lang w:val="en-GB"/>
        </w:rPr>
        <w:t>Marambe</w:t>
      </w:r>
      <w:proofErr w:type="spellEnd"/>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MLIS Student</w:t>
      </w: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University of Botswana</w:t>
      </w: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Department of Library &amp; Information Studies</w:t>
      </w: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 xml:space="preserve">E-mail: </w:t>
      </w:r>
      <w:hyperlink r:id="rId60" w:history="1">
        <w:r w:rsidRPr="009B7352">
          <w:rPr>
            <w:rStyle w:val="Hyperlink"/>
            <w:rFonts w:ascii="Times New Roman" w:hAnsi="Times New Roman"/>
            <w:b/>
            <w:sz w:val="24"/>
            <w:szCs w:val="24"/>
            <w:u w:val="none"/>
            <w:lang w:val="en-GB"/>
          </w:rPr>
          <w:t>evelynmarambe@yahoo.com</w:t>
        </w:r>
      </w:hyperlink>
      <w:r w:rsidRPr="009B7352">
        <w:rPr>
          <w:rFonts w:ascii="Times New Roman" w:hAnsi="Times New Roman"/>
          <w:b/>
          <w:sz w:val="24"/>
          <w:szCs w:val="24"/>
          <w:lang w:val="en-GB"/>
        </w:rPr>
        <w:t xml:space="preserve">.  </w:t>
      </w:r>
    </w:p>
    <w:p w:rsidR="00EE2596" w:rsidRPr="009B7352" w:rsidRDefault="00EE2596" w:rsidP="00A37A70">
      <w:pPr>
        <w:pStyle w:val="NoSpacing"/>
        <w:spacing w:line="360" w:lineRule="auto"/>
        <w:rPr>
          <w:rFonts w:ascii="Times New Roman" w:hAnsi="Times New Roman"/>
          <w:b/>
          <w:sz w:val="24"/>
          <w:szCs w:val="24"/>
          <w:lang w:val="en-GB"/>
        </w:rPr>
      </w:pPr>
    </w:p>
    <w:p w:rsidR="00EE2596" w:rsidRPr="009B7352" w:rsidRDefault="00EE2596" w:rsidP="00A37A70">
      <w:pPr>
        <w:pStyle w:val="NoSpacing"/>
        <w:spacing w:line="360" w:lineRule="auto"/>
        <w:jc w:val="center"/>
        <w:rPr>
          <w:rFonts w:ascii="Times New Roman" w:hAnsi="Times New Roman"/>
          <w:b/>
          <w:sz w:val="24"/>
          <w:szCs w:val="24"/>
          <w:lang w:val="en-GB"/>
        </w:rPr>
      </w:pPr>
      <w:r w:rsidRPr="009B7352">
        <w:rPr>
          <w:rFonts w:ascii="Times New Roman" w:hAnsi="Times New Roman"/>
          <w:b/>
          <w:sz w:val="24"/>
          <w:szCs w:val="24"/>
          <w:lang w:val="en-GB"/>
        </w:rPr>
        <w:t>ABSTRACT</w:t>
      </w:r>
    </w:p>
    <w:p w:rsidR="00EE2596" w:rsidRPr="009B7352" w:rsidRDefault="00EE2596" w:rsidP="00A37A70">
      <w:pPr>
        <w:pStyle w:val="NoSpacing"/>
        <w:spacing w:line="360" w:lineRule="auto"/>
        <w:jc w:val="both"/>
        <w:rPr>
          <w:rFonts w:ascii="Times New Roman" w:hAnsi="Times New Roman"/>
          <w:i/>
          <w:sz w:val="24"/>
          <w:szCs w:val="24"/>
          <w:lang w:val="en-GB"/>
        </w:rPr>
      </w:pPr>
    </w:p>
    <w:p w:rsidR="00EE2596" w:rsidRPr="009B7352" w:rsidRDefault="00EE2596" w:rsidP="00A37A70">
      <w:pPr>
        <w:pStyle w:val="NoSpacing"/>
        <w:spacing w:line="360" w:lineRule="auto"/>
        <w:jc w:val="both"/>
        <w:rPr>
          <w:rFonts w:ascii="Times New Roman" w:hAnsi="Times New Roman"/>
          <w:i/>
          <w:sz w:val="24"/>
          <w:szCs w:val="24"/>
          <w:lang w:val="en-GB"/>
        </w:rPr>
      </w:pPr>
      <w:r w:rsidRPr="009B7352">
        <w:rPr>
          <w:rFonts w:ascii="Times New Roman" w:hAnsi="Times New Roman"/>
          <w:i/>
          <w:sz w:val="24"/>
          <w:szCs w:val="24"/>
          <w:lang w:val="en-GB"/>
        </w:rPr>
        <w:t xml:space="preserve">Access to information is one of the fundamental principles of human rights entrenched in the Bill of Rights of the Malawi republican constitution. Since Malawi adopted multiparty democracy in 1994, various stakeholders such as the media houses, civil society organisations and other civil rights groups embarked on lobbying the government to have an Access to Information Act in order to strengthen democracy and overall national development. In 2004, as a response to the call, the government drafted an Access to Information Bill awaiting the parliament to enact it into law. Despite continued efforts from the same stakeholders to persuade the parliament to pass the bill into law, a decade has passed over and no approval by parliament has been granted to the bill to become a law. Therefore, this paper seeks to discuss major issues hindering the enactment of Access to Information Bill into law and examine potential benefits that Malawians are likely to benefit when the </w:t>
      </w:r>
      <w:r w:rsidRPr="009B7352">
        <w:rPr>
          <w:rFonts w:ascii="Times New Roman" w:hAnsi="Times New Roman"/>
          <w:i/>
          <w:sz w:val="24"/>
          <w:szCs w:val="24"/>
          <w:lang w:val="en-GB"/>
        </w:rPr>
        <w:lastRenderedPageBreak/>
        <w:t>bill is passed into law. The paper also highlights major the implications of absence of Access to Information Act/Legislation to national democracy in Malawi. The paper is based on desk-top review of current literature and authors’ points of view. The paper concludes by presenting the way forward on how authorities should fast-track enactment of this Access to information Bill into law as a matter of urgency.</w:t>
      </w:r>
    </w:p>
    <w:p w:rsidR="00EE2596" w:rsidRPr="009B7352" w:rsidRDefault="00EE2596" w:rsidP="00A37A70">
      <w:pPr>
        <w:pStyle w:val="NoSpacing"/>
        <w:spacing w:line="360" w:lineRule="auto"/>
        <w:jc w:val="both"/>
        <w:rPr>
          <w:rFonts w:ascii="Times New Roman" w:hAnsi="Times New Roman"/>
          <w:i/>
          <w:sz w:val="24"/>
          <w:szCs w:val="24"/>
          <w:lang w:val="en-GB"/>
        </w:rPr>
      </w:pPr>
    </w:p>
    <w:p w:rsidR="00EE2596" w:rsidRPr="009B7352" w:rsidRDefault="00EE2596" w:rsidP="00A37A70">
      <w:pPr>
        <w:pStyle w:val="NoSpacing"/>
        <w:spacing w:line="360" w:lineRule="auto"/>
        <w:jc w:val="both"/>
        <w:rPr>
          <w:rFonts w:ascii="Times New Roman" w:hAnsi="Times New Roman"/>
          <w:i/>
          <w:sz w:val="24"/>
          <w:szCs w:val="24"/>
          <w:lang w:val="en-GB"/>
        </w:rPr>
      </w:pPr>
      <w:r w:rsidRPr="009B7352">
        <w:rPr>
          <w:rFonts w:ascii="Times New Roman" w:hAnsi="Times New Roman"/>
          <w:b/>
          <w:sz w:val="24"/>
          <w:szCs w:val="24"/>
          <w:lang w:val="en-GB"/>
        </w:rPr>
        <w:t xml:space="preserve">Key Words: </w:t>
      </w:r>
      <w:r w:rsidRPr="009B7352">
        <w:rPr>
          <w:rFonts w:ascii="Times New Roman" w:hAnsi="Times New Roman"/>
          <w:sz w:val="24"/>
          <w:szCs w:val="24"/>
          <w:lang w:val="en-GB"/>
        </w:rPr>
        <w:t xml:space="preserve"> </w:t>
      </w:r>
      <w:r w:rsidRPr="009B7352">
        <w:rPr>
          <w:rFonts w:ascii="Times New Roman" w:hAnsi="Times New Roman"/>
          <w:i/>
          <w:sz w:val="24"/>
          <w:szCs w:val="24"/>
          <w:lang w:val="en-GB"/>
        </w:rPr>
        <w:t>Access to Information Bill, Information Act/Legislation, Democracy, National development, Malawi.</w:t>
      </w:r>
    </w:p>
    <w:p w:rsidR="00EE2596" w:rsidRPr="009B7352" w:rsidRDefault="00EE2596" w:rsidP="00A37A70">
      <w:pPr>
        <w:pStyle w:val="Heading1"/>
        <w:spacing w:line="360" w:lineRule="auto"/>
        <w:rPr>
          <w:rFonts w:ascii="Times New Roman" w:hAnsi="Times New Roman"/>
          <w:sz w:val="24"/>
          <w:szCs w:val="24"/>
          <w:lang w:val="en-GB"/>
        </w:rPr>
      </w:pPr>
      <w:r w:rsidRPr="009B7352">
        <w:rPr>
          <w:rFonts w:ascii="Times New Roman" w:hAnsi="Times New Roman"/>
          <w:sz w:val="24"/>
          <w:szCs w:val="24"/>
          <w:lang w:val="en-GB"/>
        </w:rPr>
        <w:t>Introduction</w:t>
      </w:r>
    </w:p>
    <w:p w:rsidR="00EE2596" w:rsidRPr="009B7352" w:rsidRDefault="00EE2596" w:rsidP="00A37A70">
      <w:pPr>
        <w:pStyle w:val="NoSpacing"/>
        <w:spacing w:line="360" w:lineRule="auto"/>
        <w:jc w:val="both"/>
        <w:rPr>
          <w:rFonts w:ascii="Times New Roman" w:eastAsia="Times New Roman" w:hAnsi="Times New Roman"/>
          <w:color w:val="000000"/>
          <w:sz w:val="24"/>
          <w:szCs w:val="24"/>
        </w:rPr>
      </w:pPr>
      <w:r w:rsidRPr="009B7352">
        <w:rPr>
          <w:rFonts w:ascii="Times New Roman" w:hAnsi="Times New Roman"/>
          <w:sz w:val="24"/>
          <w:szCs w:val="24"/>
          <w:lang w:val="en-GB"/>
        </w:rPr>
        <w:t>Access to Information (ATI) legislation has become fundamental prerequisite for proper functioning of modern democracy (Pedersen, 2005).</w:t>
      </w:r>
      <w:r w:rsidRPr="009B7352">
        <w:rPr>
          <w:rFonts w:ascii="Times New Roman" w:eastAsia="Times New Roman" w:hAnsi="Times New Roman"/>
          <w:color w:val="000000"/>
          <w:sz w:val="24"/>
          <w:szCs w:val="24"/>
        </w:rPr>
        <w:t xml:space="preserve"> It is regarded as a human right and the touchstone of all freedoms to which the United Nations is consecrated (</w:t>
      </w:r>
      <w:proofErr w:type="spellStart"/>
      <w:r w:rsidRPr="009B7352">
        <w:rPr>
          <w:rFonts w:ascii="Times New Roman" w:eastAsia="Times New Roman" w:hAnsi="Times New Roman"/>
          <w:color w:val="000000"/>
          <w:sz w:val="24"/>
          <w:szCs w:val="24"/>
        </w:rPr>
        <w:t>Biraahwa</w:t>
      </w:r>
      <w:proofErr w:type="spellEnd"/>
      <w:r w:rsidRPr="009B7352">
        <w:rPr>
          <w:rFonts w:ascii="Times New Roman" w:eastAsia="Times New Roman" w:hAnsi="Times New Roman"/>
          <w:color w:val="000000"/>
          <w:sz w:val="24"/>
          <w:szCs w:val="24"/>
        </w:rPr>
        <w:t xml:space="preserve">, </w:t>
      </w:r>
      <w:proofErr w:type="spellStart"/>
      <w:r w:rsidRPr="009B7352">
        <w:rPr>
          <w:rFonts w:ascii="Times New Roman" w:eastAsia="Times New Roman" w:hAnsi="Times New Roman"/>
          <w:color w:val="000000"/>
          <w:sz w:val="24"/>
          <w:szCs w:val="24"/>
        </w:rPr>
        <w:t>n.d</w:t>
      </w:r>
      <w:proofErr w:type="spellEnd"/>
      <w:r w:rsidRPr="009B7352">
        <w:rPr>
          <w:rFonts w:ascii="Times New Roman" w:eastAsia="Times New Roman" w:hAnsi="Times New Roman"/>
          <w:color w:val="000000"/>
          <w:sz w:val="24"/>
          <w:szCs w:val="24"/>
        </w:rPr>
        <w:t>). This right is entrenched in international and regional human rights treaties and standards to guarantee right of everyone to freedom of opinion and expression, including the right to seek, receives and impart information and ideas (SERAP, 2015).</w:t>
      </w:r>
    </w:p>
    <w:p w:rsidR="00EE2596" w:rsidRPr="009B7352" w:rsidRDefault="00EE2596" w:rsidP="00A37A70">
      <w:pPr>
        <w:pStyle w:val="NoSpacing"/>
        <w:spacing w:line="360" w:lineRule="auto"/>
        <w:jc w:val="both"/>
        <w:rPr>
          <w:rFonts w:ascii="Times New Roman" w:eastAsia="Times New Roman" w:hAnsi="Times New Roman"/>
          <w:color w:val="000000"/>
          <w:sz w:val="24"/>
          <w:szCs w:val="24"/>
        </w:rPr>
      </w:pPr>
    </w:p>
    <w:p w:rsidR="00EE2596" w:rsidRPr="009B7352" w:rsidRDefault="00EE2596" w:rsidP="00A37A70">
      <w:pPr>
        <w:pStyle w:val="NoSpacing"/>
        <w:spacing w:line="360" w:lineRule="auto"/>
        <w:jc w:val="both"/>
        <w:rPr>
          <w:rFonts w:ascii="Times New Roman" w:hAnsi="Times New Roman"/>
          <w:sz w:val="24"/>
          <w:szCs w:val="24"/>
        </w:rPr>
      </w:pPr>
      <w:r w:rsidRPr="009B7352">
        <w:rPr>
          <w:rFonts w:ascii="Times New Roman" w:hAnsi="Times New Roman"/>
          <w:sz w:val="24"/>
          <w:szCs w:val="24"/>
          <w:lang w:val="en-GB"/>
        </w:rPr>
        <w:t xml:space="preserve"> The importance of access to information has been increasingly recognised worldwide in the last 50 years or so. As of September, 2014 at least 95 countries globally had adopted access to information laws in which the public are able to request and receive information held by government and other public bodies. Examples of such countries include among others China, India, United States, Russia, Canada, Israel and United Kingdom (Right2 infor.org, 2012). In Africa, of the 54 African Union member states, only 11 states adopted access to information legislation by 2014 namely Angola, Ethiopia, Guinea, Liberia, Niger, Nigeria, Rwanda, South Africa, Tunisia, Uganda and Zimbabwe (</w:t>
      </w:r>
      <w:proofErr w:type="spellStart"/>
      <w:r w:rsidRPr="009B7352">
        <w:rPr>
          <w:rFonts w:ascii="Times New Roman" w:hAnsi="Times New Roman"/>
          <w:sz w:val="24"/>
          <w:szCs w:val="24"/>
          <w:lang w:val="en-GB"/>
        </w:rPr>
        <w:t>Tlakula</w:t>
      </w:r>
      <w:proofErr w:type="spellEnd"/>
      <w:r w:rsidRPr="009B7352">
        <w:rPr>
          <w:rFonts w:ascii="Times New Roman" w:hAnsi="Times New Roman"/>
          <w:sz w:val="24"/>
          <w:szCs w:val="24"/>
          <w:lang w:val="en-GB"/>
        </w:rPr>
        <w:t xml:space="preserve">, 2014). </w:t>
      </w:r>
      <w:r w:rsidRPr="009B7352">
        <w:rPr>
          <w:rFonts w:ascii="Times New Roman" w:hAnsi="Times New Roman"/>
          <w:sz w:val="24"/>
          <w:szCs w:val="24"/>
        </w:rPr>
        <w:t xml:space="preserve">Other countries like Burundi, Egypt, Kenya, Botswana, Ghana, Rwanda, Senegal, Mozambique, Sierra Leone, South Sudan, Tanzania and Zambia have ATI bills pending adoption </w:t>
      </w:r>
      <w:proofErr w:type="gramStart"/>
      <w:r w:rsidRPr="009B7352">
        <w:rPr>
          <w:rFonts w:ascii="Times New Roman" w:hAnsi="Times New Roman"/>
          <w:sz w:val="24"/>
          <w:szCs w:val="24"/>
        </w:rPr>
        <w:t xml:space="preserve">( </w:t>
      </w:r>
      <w:proofErr w:type="spellStart"/>
      <w:r w:rsidRPr="009B7352">
        <w:rPr>
          <w:rFonts w:ascii="Times New Roman" w:hAnsi="Times New Roman"/>
          <w:sz w:val="24"/>
          <w:szCs w:val="24"/>
        </w:rPr>
        <w:t>Biraahwa</w:t>
      </w:r>
      <w:proofErr w:type="spellEnd"/>
      <w:proofErr w:type="gramEnd"/>
      <w:r w:rsidRPr="009B7352">
        <w:rPr>
          <w:rFonts w:ascii="Times New Roman" w:hAnsi="Times New Roman"/>
          <w:sz w:val="24"/>
          <w:szCs w:val="24"/>
        </w:rPr>
        <w:t xml:space="preserve">, </w:t>
      </w:r>
      <w:proofErr w:type="spellStart"/>
      <w:r w:rsidRPr="009B7352">
        <w:rPr>
          <w:rFonts w:ascii="Times New Roman" w:hAnsi="Times New Roman"/>
          <w:sz w:val="24"/>
          <w:szCs w:val="24"/>
        </w:rPr>
        <w:t>n.d</w:t>
      </w:r>
      <w:proofErr w:type="spellEnd"/>
      <w:r w:rsidRPr="009B7352">
        <w:rPr>
          <w:rFonts w:ascii="Times New Roman" w:hAnsi="Times New Roman"/>
          <w:sz w:val="24"/>
          <w:szCs w:val="24"/>
        </w:rPr>
        <w:t>)</w:t>
      </w:r>
    </w:p>
    <w:p w:rsidR="00EE2596" w:rsidRPr="009B7352" w:rsidRDefault="00EE2596" w:rsidP="00A37A70">
      <w:pPr>
        <w:pStyle w:val="NoSpacing"/>
        <w:spacing w:line="360" w:lineRule="auto"/>
        <w:jc w:val="both"/>
        <w:rPr>
          <w:rFonts w:ascii="Times New Roman" w:hAnsi="Times New Roman"/>
          <w:sz w:val="24"/>
          <w:szCs w:val="24"/>
          <w:lang w:val="en-GB"/>
        </w:rPr>
      </w:pPr>
    </w:p>
    <w:p w:rsidR="00E8338A"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Malawi attained multiparty democracy in 1994.Therefore, the need to have Access to Information (ATI) legislation became apparent in order to improve democratic governance and eventually make the public institutions and government more transparent and accountable to masses. The civil society </w:t>
      </w:r>
      <w:r w:rsidRPr="009B7352">
        <w:rPr>
          <w:rFonts w:ascii="Times New Roman" w:hAnsi="Times New Roman"/>
          <w:sz w:val="24"/>
          <w:szCs w:val="24"/>
          <w:lang w:val="en-GB"/>
        </w:rPr>
        <w:lastRenderedPageBreak/>
        <w:t>organisations in Malawi pressurised the government to draft an ATI bill to pass it into law. In response, the Media Institute for Southern Africa (MISA) Malawi</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Chapter in conjunction with other civil rights groups drafted ATI bill in 2004 awaiting the approval of parliament (MISA report, 2014). However, the ATI bill has taken a decade without being passed into law despite many promises by various government regimes to pass and implement it into law. Of particular were President </w:t>
      </w:r>
      <w:proofErr w:type="spellStart"/>
      <w:r w:rsidRPr="009B7352">
        <w:rPr>
          <w:rFonts w:ascii="Times New Roman" w:hAnsi="Times New Roman"/>
          <w:sz w:val="24"/>
          <w:szCs w:val="24"/>
          <w:lang w:val="en-GB"/>
        </w:rPr>
        <w:t>Bingu</w:t>
      </w:r>
      <w:proofErr w:type="spellEnd"/>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Mutharika</w:t>
      </w:r>
      <w:proofErr w:type="spellEnd"/>
      <w:r w:rsidRPr="009B7352">
        <w:rPr>
          <w:rFonts w:ascii="Times New Roman" w:hAnsi="Times New Roman"/>
          <w:sz w:val="24"/>
          <w:szCs w:val="24"/>
          <w:lang w:val="en-GB"/>
        </w:rPr>
        <w:t xml:space="preserve"> regime, Joyce Banda regime and now Prof. Peter </w:t>
      </w:r>
      <w:proofErr w:type="spellStart"/>
      <w:r w:rsidRPr="009B7352">
        <w:rPr>
          <w:rFonts w:ascii="Times New Roman" w:hAnsi="Times New Roman"/>
          <w:sz w:val="24"/>
          <w:szCs w:val="24"/>
          <w:lang w:val="en-GB"/>
        </w:rPr>
        <w:t>Mutharika</w:t>
      </w:r>
      <w:proofErr w:type="spellEnd"/>
      <w:r w:rsidRPr="009B7352">
        <w:rPr>
          <w:rFonts w:ascii="Times New Roman" w:hAnsi="Times New Roman"/>
          <w:sz w:val="24"/>
          <w:szCs w:val="24"/>
          <w:lang w:val="en-GB"/>
        </w:rPr>
        <w:t xml:space="preserve"> regime (</w:t>
      </w:r>
      <w:proofErr w:type="spellStart"/>
      <w:r w:rsidRPr="009B7352">
        <w:rPr>
          <w:rFonts w:ascii="Times New Roman" w:hAnsi="Times New Roman"/>
          <w:sz w:val="24"/>
          <w:szCs w:val="24"/>
          <w:lang w:val="en-GB"/>
        </w:rPr>
        <w:t>Tilitonse</w:t>
      </w:r>
      <w:proofErr w:type="spellEnd"/>
      <w:r w:rsidRPr="009B7352">
        <w:rPr>
          <w:rFonts w:ascii="Times New Roman" w:hAnsi="Times New Roman"/>
          <w:sz w:val="24"/>
          <w:szCs w:val="24"/>
          <w:lang w:val="en-GB"/>
        </w:rPr>
        <w:t xml:space="preserve"> Fund, 2013) </w:t>
      </w:r>
    </w:p>
    <w:p w:rsidR="00EE2596" w:rsidRPr="009B7352" w:rsidRDefault="00EE2596" w:rsidP="00A37A70">
      <w:pPr>
        <w:pStyle w:val="NoSpacing"/>
        <w:spacing w:line="360" w:lineRule="auto"/>
        <w:jc w:val="both"/>
        <w:rPr>
          <w:rFonts w:ascii="Times New Roman" w:hAnsi="Times New Roman"/>
          <w:b/>
          <w:sz w:val="24"/>
          <w:szCs w:val="24"/>
          <w:lang w:val="en-GB"/>
        </w:rPr>
      </w:pP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Concept of Malawi’s Access to Information Bill</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Access to information is vital for citizens to make informed decision and participate meaningfully in all matters on national interest (Natalie, 2011). To this end, the Access to Information (ATI) bill was drafted by the MISA Malawi 2004. The bill aims to </w:t>
      </w:r>
      <w:r w:rsidRPr="009B7352">
        <w:rPr>
          <w:rFonts w:ascii="Times New Roman" w:hAnsi="Times New Roman"/>
          <w:sz w:val="24"/>
          <w:szCs w:val="24"/>
        </w:rPr>
        <w:t>provide for the right of access to information; elaborate the scope of information, document or record that the public has a right to access in accordance with the provisions of the 2010 Constitution of the Republic of Malawi; establish the Independent Information Commission and define its functions; promote transparency and accountability of public officers and officials of other information holders to which this Act applies;  increase participatory democracy and development, promote good governance, combat corruption and facilitate efficiency in public services and businesses; and  provide for matters connected with or incidental to the foregoing(MISA Malawi(2014)</w:t>
      </w:r>
    </w:p>
    <w:p w:rsidR="00EE2596" w:rsidRPr="009B7352" w:rsidRDefault="00EE2596" w:rsidP="00A37A70">
      <w:pPr>
        <w:pStyle w:val="NoSpacing"/>
        <w:spacing w:line="360" w:lineRule="auto"/>
        <w:jc w:val="both"/>
        <w:rPr>
          <w:rFonts w:ascii="Times New Roman" w:hAnsi="Times New Roman"/>
          <w:sz w:val="24"/>
          <w:szCs w:val="24"/>
        </w:rPr>
      </w:pP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ATI bill also provides an obligation for public bodies to keep records, obligation to disclose information requested, obligation to publish certain information, appointment of information officers respectively. Equally important, the also bill provides </w:t>
      </w:r>
      <w:r w:rsidRPr="009B7352">
        <w:rPr>
          <w:rFonts w:ascii="Times New Roman" w:hAnsi="Times New Roman"/>
          <w:bCs/>
          <w:sz w:val="24"/>
          <w:szCs w:val="24"/>
        </w:rPr>
        <w:t xml:space="preserve">procedures for access to information such as </w:t>
      </w:r>
      <w:r w:rsidRPr="009B7352">
        <w:rPr>
          <w:rFonts w:ascii="Times New Roman" w:hAnsi="Times New Roman"/>
          <w:sz w:val="24"/>
          <w:szCs w:val="24"/>
        </w:rPr>
        <w:t>request for access to public information</w:t>
      </w:r>
      <w:r w:rsidRPr="009B7352">
        <w:rPr>
          <w:rFonts w:ascii="Times New Roman" w:hAnsi="Times New Roman"/>
          <w:bCs/>
          <w:sz w:val="24"/>
          <w:szCs w:val="24"/>
        </w:rPr>
        <w:t xml:space="preserve">, </w:t>
      </w:r>
      <w:r w:rsidRPr="009B7352">
        <w:rPr>
          <w:rFonts w:ascii="Times New Roman" w:hAnsi="Times New Roman"/>
          <w:sz w:val="24"/>
          <w:szCs w:val="24"/>
        </w:rPr>
        <w:t>notice where access to records is requested</w:t>
      </w:r>
      <w:r w:rsidRPr="009B7352">
        <w:rPr>
          <w:rFonts w:ascii="Times New Roman" w:hAnsi="Times New Roman"/>
          <w:bCs/>
          <w:sz w:val="24"/>
          <w:szCs w:val="24"/>
        </w:rPr>
        <w:t xml:space="preserve">, </w:t>
      </w:r>
      <w:r w:rsidRPr="009B7352">
        <w:rPr>
          <w:rFonts w:ascii="Times New Roman" w:hAnsi="Times New Roman"/>
          <w:sz w:val="24"/>
          <w:szCs w:val="24"/>
        </w:rPr>
        <w:t>means by which communication is to be made</w:t>
      </w:r>
      <w:r w:rsidRPr="009B7352">
        <w:rPr>
          <w:rFonts w:ascii="Times New Roman" w:hAnsi="Times New Roman"/>
          <w:bCs/>
          <w:sz w:val="24"/>
          <w:szCs w:val="24"/>
        </w:rPr>
        <w:t xml:space="preserve">, </w:t>
      </w:r>
      <w:r w:rsidRPr="009B7352">
        <w:rPr>
          <w:rFonts w:ascii="Times New Roman" w:hAnsi="Times New Roman"/>
          <w:sz w:val="24"/>
          <w:szCs w:val="24"/>
        </w:rPr>
        <w:t>transfer of requests</w:t>
      </w:r>
      <w:r w:rsidRPr="009B7352">
        <w:rPr>
          <w:rFonts w:ascii="Times New Roman" w:hAnsi="Times New Roman"/>
          <w:bCs/>
          <w:sz w:val="24"/>
          <w:szCs w:val="24"/>
        </w:rPr>
        <w:t xml:space="preserve">, and </w:t>
      </w:r>
      <w:r w:rsidRPr="009B7352">
        <w:rPr>
          <w:rFonts w:ascii="Times New Roman" w:hAnsi="Times New Roman"/>
          <w:sz w:val="24"/>
          <w:szCs w:val="24"/>
        </w:rPr>
        <w:t>fees and other charges and refusal of request(MISA Malawi(2014)</w:t>
      </w:r>
    </w:p>
    <w:p w:rsidR="00EE2596" w:rsidRPr="009B7352" w:rsidRDefault="00EE2596" w:rsidP="00A37A70">
      <w:pPr>
        <w:pStyle w:val="NoSpacing"/>
        <w:spacing w:line="360" w:lineRule="auto"/>
        <w:jc w:val="both"/>
        <w:rPr>
          <w:rFonts w:ascii="Times New Roman" w:hAnsi="Times New Roman"/>
          <w:sz w:val="24"/>
          <w:szCs w:val="24"/>
          <w:lang w:val="en-GB"/>
        </w:rPr>
      </w:pP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rPr>
        <w:t xml:space="preserve">The ATI bill also has a provision to public authorities and office holders to which the bill if passed into an Act applies. These include among others government Ministries and departments and persons in the public service; local authorities and persons in the service of the local authorities; institutions and </w:t>
      </w:r>
      <w:proofErr w:type="spellStart"/>
      <w:r w:rsidRPr="009B7352">
        <w:rPr>
          <w:rFonts w:ascii="Times New Roman" w:hAnsi="Times New Roman"/>
          <w:sz w:val="24"/>
          <w:szCs w:val="24"/>
        </w:rPr>
        <w:t>organisations</w:t>
      </w:r>
      <w:proofErr w:type="spellEnd"/>
      <w:r w:rsidRPr="009B7352">
        <w:rPr>
          <w:rFonts w:ascii="Times New Roman" w:hAnsi="Times New Roman"/>
          <w:sz w:val="24"/>
          <w:szCs w:val="24"/>
        </w:rPr>
        <w:t xml:space="preserve"> whether established by or under an Act of Parliament or otherwise, in which the </w:t>
      </w:r>
      <w:r w:rsidRPr="009B7352">
        <w:rPr>
          <w:rFonts w:ascii="Times New Roman" w:hAnsi="Times New Roman"/>
          <w:sz w:val="24"/>
          <w:szCs w:val="24"/>
        </w:rPr>
        <w:lastRenderedPageBreak/>
        <w:t xml:space="preserve">Government holds a majority of shares or exercises financial or, administrative control and persons in the service of those institutions and </w:t>
      </w:r>
      <w:proofErr w:type="spellStart"/>
      <w:r w:rsidRPr="009B7352">
        <w:rPr>
          <w:rFonts w:ascii="Times New Roman" w:hAnsi="Times New Roman"/>
          <w:sz w:val="24"/>
          <w:szCs w:val="24"/>
        </w:rPr>
        <w:t>organisations</w:t>
      </w:r>
      <w:proofErr w:type="spellEnd"/>
      <w:r w:rsidRPr="009B7352">
        <w:rPr>
          <w:rFonts w:ascii="Times New Roman" w:hAnsi="Times New Roman"/>
          <w:sz w:val="24"/>
          <w:szCs w:val="24"/>
        </w:rPr>
        <w:t>; Commissions established by or under the Constitution or any Act of Parliament, except this Commission, and persons in the service of the Commissions;</w:t>
      </w:r>
      <w:r w:rsidRPr="009B7352">
        <w:rPr>
          <w:rFonts w:ascii="Times New Roman" w:hAnsi="Times New Roman"/>
          <w:b/>
          <w:bCs/>
          <w:sz w:val="24"/>
          <w:szCs w:val="24"/>
        </w:rPr>
        <w:t xml:space="preserve"> </w:t>
      </w:r>
      <w:r w:rsidRPr="009B7352">
        <w:rPr>
          <w:rFonts w:ascii="Times New Roman" w:hAnsi="Times New Roman"/>
          <w:sz w:val="24"/>
          <w:szCs w:val="24"/>
        </w:rPr>
        <w:t xml:space="preserve">quasi-governmental </w:t>
      </w:r>
      <w:proofErr w:type="spellStart"/>
      <w:r w:rsidRPr="009B7352">
        <w:rPr>
          <w:rFonts w:ascii="Times New Roman" w:hAnsi="Times New Roman"/>
          <w:sz w:val="24"/>
          <w:szCs w:val="24"/>
        </w:rPr>
        <w:t>organisations</w:t>
      </w:r>
      <w:proofErr w:type="spellEnd"/>
      <w:r w:rsidRPr="009B7352">
        <w:rPr>
          <w:rFonts w:ascii="Times New Roman" w:hAnsi="Times New Roman"/>
          <w:sz w:val="24"/>
          <w:szCs w:val="24"/>
        </w:rPr>
        <w:t xml:space="preserve"> and persons in the service of the quasi-governmental </w:t>
      </w:r>
      <w:proofErr w:type="spellStart"/>
      <w:r w:rsidRPr="009B7352">
        <w:rPr>
          <w:rFonts w:ascii="Times New Roman" w:hAnsi="Times New Roman"/>
          <w:sz w:val="24"/>
          <w:szCs w:val="24"/>
        </w:rPr>
        <w:t>organisations</w:t>
      </w:r>
      <w:proofErr w:type="spellEnd"/>
      <w:r w:rsidRPr="009B7352">
        <w:rPr>
          <w:rFonts w:ascii="Times New Roman" w:hAnsi="Times New Roman"/>
          <w:sz w:val="24"/>
          <w:szCs w:val="24"/>
        </w:rPr>
        <w:t xml:space="preserve">. Public corporations and persons in their service; and private bodies carrying out public functions and persons in their service (MISA </w:t>
      </w:r>
      <w:proofErr w:type="gramStart"/>
      <w:r w:rsidRPr="009B7352">
        <w:rPr>
          <w:rFonts w:ascii="Times New Roman" w:hAnsi="Times New Roman"/>
          <w:sz w:val="24"/>
          <w:szCs w:val="24"/>
        </w:rPr>
        <w:t>Malawi(</w:t>
      </w:r>
      <w:proofErr w:type="gramEnd"/>
      <w:r w:rsidRPr="009B7352">
        <w:rPr>
          <w:rFonts w:ascii="Times New Roman" w:hAnsi="Times New Roman"/>
          <w:sz w:val="24"/>
          <w:szCs w:val="24"/>
        </w:rPr>
        <w:t>2014)</w:t>
      </w:r>
    </w:p>
    <w:p w:rsidR="00EE2596" w:rsidRPr="009B7352" w:rsidRDefault="00EE2596" w:rsidP="00A37A70">
      <w:pPr>
        <w:pStyle w:val="Heading1"/>
        <w:spacing w:line="360" w:lineRule="auto"/>
        <w:rPr>
          <w:rFonts w:ascii="Times New Roman" w:hAnsi="Times New Roman"/>
          <w:sz w:val="24"/>
          <w:szCs w:val="24"/>
          <w:lang w:val="en-GB"/>
        </w:rPr>
      </w:pPr>
      <w:r w:rsidRPr="009B7352">
        <w:rPr>
          <w:rFonts w:ascii="Times New Roman" w:hAnsi="Times New Roman"/>
          <w:sz w:val="24"/>
          <w:szCs w:val="24"/>
          <w:lang w:val="en-GB"/>
        </w:rPr>
        <w:t>Factors Hindering Enactment of the ATI Bill into Law</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Since the draft of the ATI bill in 2004 by the MISA Malawi Chapter, there are many factors that have delayed the efforts of the Bill to be tabled in Parliament until up to date. These factors are discussed below, though there</w:t>
      </w:r>
      <w:r w:rsidR="00E8338A" w:rsidRPr="009B7352">
        <w:rPr>
          <w:rFonts w:ascii="Times New Roman" w:hAnsi="Times New Roman"/>
          <w:sz w:val="24"/>
          <w:szCs w:val="24"/>
          <w:lang w:val="en-GB"/>
        </w:rPr>
        <w:t xml:space="preserve"> are not exhaustive.</w:t>
      </w: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 xml:space="preserve">Lack of adequate Information Literacy by public officials </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Malawi like other developing nations, suffers from what has been described as information inertia (</w:t>
      </w:r>
      <w:proofErr w:type="spellStart"/>
      <w:r w:rsidRPr="009B7352">
        <w:rPr>
          <w:rFonts w:ascii="Times New Roman" w:hAnsi="Times New Roman"/>
          <w:sz w:val="24"/>
          <w:szCs w:val="24"/>
          <w:lang w:val="en-GB"/>
        </w:rPr>
        <w:t>Ayoo</w:t>
      </w:r>
      <w:proofErr w:type="spellEnd"/>
      <w:r w:rsidRPr="009B7352">
        <w:rPr>
          <w:rFonts w:ascii="Times New Roman" w:hAnsi="Times New Roman"/>
          <w:sz w:val="24"/>
          <w:szCs w:val="24"/>
          <w:lang w:val="en-GB"/>
        </w:rPr>
        <w:t xml:space="preserve"> &amp; </w:t>
      </w:r>
      <w:proofErr w:type="spellStart"/>
      <w:r w:rsidRPr="009B7352">
        <w:rPr>
          <w:rFonts w:ascii="Times New Roman" w:hAnsi="Times New Roman"/>
          <w:sz w:val="24"/>
          <w:szCs w:val="24"/>
          <w:lang w:val="en-GB"/>
        </w:rPr>
        <w:t>Otike</w:t>
      </w:r>
      <w:proofErr w:type="spellEnd"/>
      <w:r w:rsidRPr="009B7352">
        <w:rPr>
          <w:rFonts w:ascii="Times New Roman" w:hAnsi="Times New Roman"/>
          <w:sz w:val="24"/>
          <w:szCs w:val="24"/>
          <w:lang w:val="en-GB"/>
        </w:rPr>
        <w:t>, 2002). Majority of government officials and other top policy makers show a general lack of concern to the currency, relevance and quality of information upon which they base their decisions. Furthermore, public officers have not been sensitised enough to understand the importance of information including ATI and its activities. Therefore, this situation has been identified as a major obstacle delaying the passing and implementation of ATI bill (</w:t>
      </w:r>
      <w:proofErr w:type="spellStart"/>
      <w:r w:rsidRPr="009B7352">
        <w:rPr>
          <w:rFonts w:ascii="Times New Roman" w:hAnsi="Times New Roman"/>
          <w:sz w:val="24"/>
          <w:szCs w:val="24"/>
          <w:lang w:val="en-GB"/>
        </w:rPr>
        <w:t>Ayoo</w:t>
      </w:r>
      <w:proofErr w:type="spellEnd"/>
      <w:r w:rsidRPr="009B7352">
        <w:rPr>
          <w:rFonts w:ascii="Times New Roman" w:hAnsi="Times New Roman"/>
          <w:sz w:val="24"/>
          <w:szCs w:val="24"/>
          <w:lang w:val="en-GB"/>
        </w:rPr>
        <w:t xml:space="preserve"> &amp; </w:t>
      </w:r>
      <w:proofErr w:type="spellStart"/>
      <w:r w:rsidRPr="009B7352">
        <w:rPr>
          <w:rFonts w:ascii="Times New Roman" w:hAnsi="Times New Roman"/>
          <w:sz w:val="24"/>
          <w:szCs w:val="24"/>
          <w:lang w:val="en-GB"/>
        </w:rPr>
        <w:t>Otike</w:t>
      </w:r>
      <w:proofErr w:type="spellEnd"/>
      <w:r w:rsidRPr="009B7352">
        <w:rPr>
          <w:rFonts w:ascii="Times New Roman" w:hAnsi="Times New Roman"/>
          <w:sz w:val="24"/>
          <w:szCs w:val="24"/>
          <w:lang w:val="en-GB"/>
        </w:rPr>
        <w:t xml:space="preserve">, 2002; </w:t>
      </w:r>
      <w:proofErr w:type="spellStart"/>
      <w:r w:rsidRPr="009B7352">
        <w:rPr>
          <w:rFonts w:ascii="Times New Roman" w:hAnsi="Times New Roman"/>
          <w:sz w:val="24"/>
          <w:szCs w:val="24"/>
          <w:lang w:val="en-GB"/>
        </w:rPr>
        <w:t>Tilitonse</w:t>
      </w:r>
      <w:proofErr w:type="spellEnd"/>
      <w:r w:rsidRPr="009B7352">
        <w:rPr>
          <w:rFonts w:ascii="Times New Roman" w:hAnsi="Times New Roman"/>
          <w:sz w:val="24"/>
          <w:szCs w:val="24"/>
          <w:lang w:val="en-GB"/>
        </w:rPr>
        <w:t xml:space="preserve"> Fund, 2013).</w:t>
      </w:r>
    </w:p>
    <w:p w:rsidR="00EE2596" w:rsidRPr="009B7352" w:rsidRDefault="00EE2596" w:rsidP="00A37A70">
      <w:pPr>
        <w:pStyle w:val="NoSpacing"/>
        <w:spacing w:line="360" w:lineRule="auto"/>
        <w:jc w:val="both"/>
        <w:rPr>
          <w:rFonts w:ascii="Times New Roman" w:hAnsi="Times New Roman"/>
          <w:b/>
          <w:sz w:val="24"/>
          <w:szCs w:val="24"/>
          <w:lang w:val="en-GB"/>
        </w:rPr>
      </w:pP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Low levels of public awareness</w:t>
      </w:r>
    </w:p>
    <w:p w:rsidR="00E8338A"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sz w:val="24"/>
          <w:szCs w:val="24"/>
          <w:lang w:val="en-GB"/>
        </w:rPr>
        <w:t>Majority of Malawians live in rural areas where access to information through media like newspapers, internet, and television among others are almost absent. Worse still, they do not know where to get information, the type information to get and how to use the information. Similarly, majority of them are not even aware of the existence of Access to Information Bill and how it is going to benefit them once passed into law by parliament. This low level of awareness on access to right information and by the public make government and public officials to take advantage and simply delay for the enactment of the information bill into law because there is no pressure being exerted upon them (</w:t>
      </w:r>
      <w:proofErr w:type="spellStart"/>
      <w:r w:rsidRPr="009B7352">
        <w:rPr>
          <w:rFonts w:ascii="Times New Roman" w:hAnsi="Times New Roman"/>
          <w:sz w:val="24"/>
          <w:szCs w:val="24"/>
          <w:lang w:val="en-GB"/>
        </w:rPr>
        <w:t>Tilitonse</w:t>
      </w:r>
      <w:proofErr w:type="spellEnd"/>
      <w:r w:rsidRPr="009B7352">
        <w:rPr>
          <w:rFonts w:ascii="Times New Roman" w:hAnsi="Times New Roman"/>
          <w:sz w:val="24"/>
          <w:szCs w:val="24"/>
          <w:lang w:val="en-GB"/>
        </w:rPr>
        <w:t xml:space="preserve"> Fund,2013; </w:t>
      </w:r>
      <w:proofErr w:type="spellStart"/>
      <w:r w:rsidRPr="009B7352">
        <w:rPr>
          <w:rFonts w:ascii="Times New Roman" w:hAnsi="Times New Roman"/>
          <w:sz w:val="24"/>
          <w:szCs w:val="24"/>
          <w:lang w:val="en-GB"/>
        </w:rPr>
        <w:t>Ayoo</w:t>
      </w:r>
      <w:proofErr w:type="spellEnd"/>
      <w:r w:rsidRPr="009B7352">
        <w:rPr>
          <w:rFonts w:ascii="Times New Roman" w:hAnsi="Times New Roman"/>
          <w:sz w:val="24"/>
          <w:szCs w:val="24"/>
          <w:lang w:val="en-GB"/>
        </w:rPr>
        <w:t xml:space="preserve"> &amp;</w:t>
      </w:r>
      <w:proofErr w:type="spellStart"/>
      <w:r w:rsidRPr="009B7352">
        <w:rPr>
          <w:rFonts w:ascii="Times New Roman" w:hAnsi="Times New Roman"/>
          <w:sz w:val="24"/>
          <w:szCs w:val="24"/>
          <w:lang w:val="en-GB"/>
        </w:rPr>
        <w:t>Otike</w:t>
      </w:r>
      <w:proofErr w:type="spellEnd"/>
      <w:r w:rsidRPr="009B7352">
        <w:rPr>
          <w:rFonts w:ascii="Times New Roman" w:hAnsi="Times New Roman"/>
          <w:sz w:val="24"/>
          <w:szCs w:val="24"/>
          <w:lang w:val="en-GB"/>
        </w:rPr>
        <w:t>, 2002)</w:t>
      </w:r>
    </w:p>
    <w:p w:rsidR="00EE2596" w:rsidRPr="009B7352" w:rsidRDefault="00EE2596" w:rsidP="00A37A70">
      <w:pPr>
        <w:pStyle w:val="NoSpacing"/>
        <w:spacing w:line="360" w:lineRule="auto"/>
        <w:jc w:val="both"/>
        <w:rPr>
          <w:rFonts w:ascii="Times New Roman" w:hAnsi="Times New Roman"/>
          <w:sz w:val="24"/>
          <w:szCs w:val="24"/>
          <w:lang w:val="en-GB"/>
        </w:rPr>
      </w:pPr>
      <w:proofErr w:type="gramStart"/>
      <w:r w:rsidRPr="009B7352">
        <w:rPr>
          <w:rFonts w:ascii="Times New Roman" w:hAnsi="Times New Roman"/>
          <w:b/>
          <w:sz w:val="24"/>
          <w:szCs w:val="24"/>
          <w:lang w:val="en-GB"/>
        </w:rPr>
        <w:t>Information Bill to Undermine National Security.</w:t>
      </w:r>
      <w:proofErr w:type="gramEnd"/>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lastRenderedPageBreak/>
        <w:t xml:space="preserve">Some government officials are adamant to push towards the enactment of the Access to Information Bill into law because there is a belief that it will compromise the Malawi national security (MISA, Report 2014, </w:t>
      </w:r>
      <w:proofErr w:type="spellStart"/>
      <w:r w:rsidRPr="009B7352">
        <w:rPr>
          <w:rFonts w:ascii="Times New Roman" w:hAnsi="Times New Roman"/>
          <w:sz w:val="24"/>
          <w:szCs w:val="24"/>
          <w:lang w:val="en-GB"/>
        </w:rPr>
        <w:t>Tilitonse</w:t>
      </w:r>
      <w:proofErr w:type="spellEnd"/>
      <w:r w:rsidRPr="009B7352">
        <w:rPr>
          <w:rFonts w:ascii="Times New Roman" w:hAnsi="Times New Roman"/>
          <w:sz w:val="24"/>
          <w:szCs w:val="24"/>
          <w:lang w:val="en-GB"/>
        </w:rPr>
        <w:t xml:space="preserve"> Fund, 2013). A similar situation was observed in 2007 when Nigerian President </w:t>
      </w:r>
      <w:proofErr w:type="spellStart"/>
      <w:r w:rsidRPr="009B7352">
        <w:rPr>
          <w:rFonts w:ascii="Times New Roman" w:hAnsi="Times New Roman"/>
          <w:sz w:val="24"/>
          <w:szCs w:val="24"/>
          <w:lang w:val="en-GB"/>
        </w:rPr>
        <w:t>Olusegun</w:t>
      </w:r>
      <w:proofErr w:type="spellEnd"/>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Obasanjo</w:t>
      </w:r>
      <w:proofErr w:type="spellEnd"/>
      <w:r w:rsidRPr="009B7352">
        <w:rPr>
          <w:rFonts w:ascii="Times New Roman" w:hAnsi="Times New Roman"/>
          <w:sz w:val="24"/>
          <w:szCs w:val="24"/>
          <w:lang w:val="en-GB"/>
        </w:rPr>
        <w:t xml:space="preserve"> refused to sign ATI bill into law, making an excuse that doing so will undermine Nigerian national security  more particularly when a decision made by head of a public institution to deny an applicant to access information would be subjected</w:t>
      </w:r>
      <w:r w:rsidR="00E8338A" w:rsidRPr="009B7352">
        <w:rPr>
          <w:rFonts w:ascii="Times New Roman" w:hAnsi="Times New Roman"/>
          <w:sz w:val="24"/>
          <w:szCs w:val="24"/>
          <w:lang w:val="en-GB"/>
        </w:rPr>
        <w:t xml:space="preserve"> to judicial review(</w:t>
      </w:r>
      <w:proofErr w:type="spellStart"/>
      <w:r w:rsidR="00E8338A" w:rsidRPr="009B7352">
        <w:rPr>
          <w:rFonts w:ascii="Times New Roman" w:hAnsi="Times New Roman"/>
          <w:sz w:val="24"/>
          <w:szCs w:val="24"/>
          <w:lang w:val="en-GB"/>
        </w:rPr>
        <w:t>Ojo</w:t>
      </w:r>
      <w:proofErr w:type="spellEnd"/>
      <w:r w:rsidR="00E8338A" w:rsidRPr="009B7352">
        <w:rPr>
          <w:rFonts w:ascii="Times New Roman" w:hAnsi="Times New Roman"/>
          <w:sz w:val="24"/>
          <w:szCs w:val="24"/>
          <w:lang w:val="en-GB"/>
        </w:rPr>
        <w:t>, 2011).</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b/>
          <w:sz w:val="24"/>
          <w:szCs w:val="24"/>
          <w:lang w:val="en-GB"/>
        </w:rPr>
        <w:t>Lack of political will</w:t>
      </w:r>
      <w:r w:rsidRPr="009B7352">
        <w:rPr>
          <w:rFonts w:ascii="Times New Roman" w:hAnsi="Times New Roman"/>
          <w:sz w:val="24"/>
          <w:szCs w:val="24"/>
          <w:lang w:val="en-GB"/>
        </w:rPr>
        <w:t>.</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There has been a fear among politicians especially from the ruling government that giving greater public access to information which ATI legislation is going to </w:t>
      </w:r>
      <w:proofErr w:type="gramStart"/>
      <w:r w:rsidRPr="009B7352">
        <w:rPr>
          <w:rFonts w:ascii="Times New Roman" w:hAnsi="Times New Roman"/>
          <w:sz w:val="24"/>
          <w:szCs w:val="24"/>
          <w:lang w:val="en-GB"/>
        </w:rPr>
        <w:t>bring,</w:t>
      </w:r>
      <w:proofErr w:type="gramEnd"/>
      <w:r w:rsidRPr="009B7352">
        <w:rPr>
          <w:rFonts w:ascii="Times New Roman" w:hAnsi="Times New Roman"/>
          <w:sz w:val="24"/>
          <w:szCs w:val="24"/>
          <w:lang w:val="en-GB"/>
        </w:rPr>
        <w:t xml:space="preserve"> will make them venerable to their opposition. This is because access to information act is likely to expose the ruling government for their failures to deliver certain public policies and programmes to the citizens. This may make the opposition parties to take advantage and capitalize on those weaknesses</w:t>
      </w:r>
      <w:r w:rsidR="00E8338A" w:rsidRPr="009B7352">
        <w:rPr>
          <w:rFonts w:ascii="Times New Roman" w:hAnsi="Times New Roman"/>
          <w:sz w:val="24"/>
          <w:szCs w:val="24"/>
          <w:lang w:val="en-GB"/>
        </w:rPr>
        <w:t xml:space="preserve"> to woo the masses (</w:t>
      </w:r>
      <w:proofErr w:type="spellStart"/>
      <w:r w:rsidR="00E8338A" w:rsidRPr="009B7352">
        <w:rPr>
          <w:rFonts w:ascii="Times New Roman" w:hAnsi="Times New Roman"/>
          <w:sz w:val="24"/>
          <w:szCs w:val="24"/>
          <w:lang w:val="en-GB"/>
        </w:rPr>
        <w:t>Ojo</w:t>
      </w:r>
      <w:proofErr w:type="spellEnd"/>
      <w:r w:rsidR="00E8338A" w:rsidRPr="009B7352">
        <w:rPr>
          <w:rFonts w:ascii="Times New Roman" w:hAnsi="Times New Roman"/>
          <w:sz w:val="24"/>
          <w:szCs w:val="24"/>
          <w:lang w:val="en-GB"/>
        </w:rPr>
        <w:t>, 2011).</w:t>
      </w: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Internalised Culture of Secrecy for Government Officials</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Malawi government like other governments in the world has a culture where officials are obliged to various oaths of secrecy upon appointment to various public institutions. This allows them not to disclose any information which comes in their custody (</w:t>
      </w:r>
      <w:proofErr w:type="spellStart"/>
      <w:r w:rsidRPr="009B7352">
        <w:rPr>
          <w:rFonts w:ascii="Times New Roman" w:hAnsi="Times New Roman"/>
          <w:sz w:val="24"/>
          <w:szCs w:val="24"/>
          <w:lang w:val="en-GB"/>
        </w:rPr>
        <w:t>Ojo</w:t>
      </w:r>
      <w:proofErr w:type="spellEnd"/>
      <w:r w:rsidRPr="009B7352">
        <w:rPr>
          <w:rFonts w:ascii="Times New Roman" w:hAnsi="Times New Roman"/>
          <w:sz w:val="24"/>
          <w:szCs w:val="24"/>
          <w:lang w:val="en-GB"/>
        </w:rPr>
        <w:t>, 2011). Now, this culture of secrecy is worrying many officials to commit themselves towards campaigning Access to Information Bill to be passed into the Law. Furthermore, there are a number of secrets acts such as official secret Act (1913), Corruption practices (2005), Malawi Defence Act (2004) and among others. These pieces of legislation have made many public officers inclined in hiding important information which is supposed to be accessed by the public so that they can scrutinize government actions. This resistance to change from culture of secrecy is contributing to the further delay of access to information Bill more especially to public officers who are directly i</w:t>
      </w:r>
      <w:r w:rsidR="00E8338A" w:rsidRPr="009B7352">
        <w:rPr>
          <w:rFonts w:ascii="Times New Roman" w:hAnsi="Times New Roman"/>
          <w:sz w:val="24"/>
          <w:szCs w:val="24"/>
          <w:lang w:val="en-GB"/>
        </w:rPr>
        <w:t>nvolved (</w:t>
      </w:r>
      <w:proofErr w:type="spellStart"/>
      <w:r w:rsidR="00E8338A" w:rsidRPr="009B7352">
        <w:rPr>
          <w:rFonts w:ascii="Times New Roman" w:hAnsi="Times New Roman"/>
          <w:sz w:val="24"/>
          <w:szCs w:val="24"/>
          <w:lang w:val="en-GB"/>
        </w:rPr>
        <w:t>Tilitonse</w:t>
      </w:r>
      <w:proofErr w:type="spellEnd"/>
      <w:r w:rsidR="00E8338A" w:rsidRPr="009B7352">
        <w:rPr>
          <w:rFonts w:ascii="Times New Roman" w:hAnsi="Times New Roman"/>
          <w:sz w:val="24"/>
          <w:szCs w:val="24"/>
          <w:lang w:val="en-GB"/>
        </w:rPr>
        <w:t xml:space="preserve"> Fund, 2013).</w:t>
      </w: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 xml:space="preserve">Information Bill is </w:t>
      </w:r>
      <w:r w:rsidR="004B6A82" w:rsidRPr="009B7352">
        <w:rPr>
          <w:rFonts w:ascii="Times New Roman" w:hAnsi="Times New Roman"/>
          <w:b/>
          <w:sz w:val="24"/>
          <w:szCs w:val="24"/>
          <w:lang w:val="en-GB"/>
        </w:rPr>
        <w:t>championed</w:t>
      </w:r>
      <w:r w:rsidRPr="009B7352">
        <w:rPr>
          <w:rFonts w:ascii="Times New Roman" w:hAnsi="Times New Roman"/>
          <w:b/>
          <w:sz w:val="24"/>
          <w:szCs w:val="24"/>
          <w:lang w:val="en-GB"/>
        </w:rPr>
        <w:t xml:space="preserve"> by Media Houses</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Another effort delaying enactment of information bill into law is that there is mistrust between the ruling government and the media more especially the private ones. The media are in the fore front lobbying the government to enact the information bill into law by parliament. As result, there is fear among government and politicians that passing the bill into law would help the media to use access to information law as a gun to force government to disclose what is deemed as classified information. </w:t>
      </w:r>
      <w:r w:rsidRPr="009B7352">
        <w:rPr>
          <w:rFonts w:ascii="Times New Roman" w:hAnsi="Times New Roman"/>
          <w:sz w:val="24"/>
          <w:szCs w:val="24"/>
          <w:lang w:val="en-GB"/>
        </w:rPr>
        <w:lastRenderedPageBreak/>
        <w:t xml:space="preserve">Furthermore, championing the enactment of information bill by the media has raised a number of questions by government. One of them is that </w:t>
      </w:r>
      <w:proofErr w:type="gramStart"/>
      <w:r w:rsidRPr="009B7352">
        <w:rPr>
          <w:rFonts w:ascii="Times New Roman" w:hAnsi="Times New Roman"/>
          <w:sz w:val="24"/>
          <w:szCs w:val="24"/>
          <w:lang w:val="en-GB"/>
        </w:rPr>
        <w:t>“ in</w:t>
      </w:r>
      <w:proofErr w:type="gramEnd"/>
      <w:r w:rsidRPr="009B7352">
        <w:rPr>
          <w:rFonts w:ascii="Times New Roman" w:hAnsi="Times New Roman"/>
          <w:sz w:val="24"/>
          <w:szCs w:val="24"/>
          <w:lang w:val="en-GB"/>
        </w:rPr>
        <w:t xml:space="preserve"> whose interest the media is do</w:t>
      </w:r>
      <w:r w:rsidR="00E8338A" w:rsidRPr="009B7352">
        <w:rPr>
          <w:rFonts w:ascii="Times New Roman" w:hAnsi="Times New Roman"/>
          <w:sz w:val="24"/>
          <w:szCs w:val="24"/>
          <w:lang w:val="en-GB"/>
        </w:rPr>
        <w:t>ing so?”(</w:t>
      </w:r>
      <w:proofErr w:type="spellStart"/>
      <w:r w:rsidR="00E8338A" w:rsidRPr="009B7352">
        <w:rPr>
          <w:rFonts w:ascii="Times New Roman" w:hAnsi="Times New Roman"/>
          <w:sz w:val="24"/>
          <w:szCs w:val="24"/>
          <w:lang w:val="en-GB"/>
        </w:rPr>
        <w:t>Tilitonse</w:t>
      </w:r>
      <w:proofErr w:type="spellEnd"/>
      <w:r w:rsidR="00E8338A" w:rsidRPr="009B7352">
        <w:rPr>
          <w:rFonts w:ascii="Times New Roman" w:hAnsi="Times New Roman"/>
          <w:sz w:val="24"/>
          <w:szCs w:val="24"/>
          <w:lang w:val="en-GB"/>
        </w:rPr>
        <w:t xml:space="preserve"> Fund, 2013) </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There are also other fears that some media houses who are championing for enactment of the access to information law are owned by people belonging to different political parties in the country. As a result, there is a perception that some of those may end up being agents of opposition politicians. As a result, the government is not interested to pass the bill into law despite making number of promises. Besides, government officials are also sceptical especially from the ruling government that passing the bill into law is going to benefit the media/journalists and not the public (</w:t>
      </w:r>
      <w:proofErr w:type="spellStart"/>
      <w:r w:rsidRPr="009B7352">
        <w:rPr>
          <w:rFonts w:ascii="Times New Roman" w:hAnsi="Times New Roman"/>
          <w:sz w:val="24"/>
          <w:szCs w:val="24"/>
          <w:lang w:val="en-GB"/>
        </w:rPr>
        <w:t>Tilitonse</w:t>
      </w:r>
      <w:proofErr w:type="spellEnd"/>
      <w:r w:rsidRPr="009B7352">
        <w:rPr>
          <w:rFonts w:ascii="Times New Roman" w:hAnsi="Times New Roman"/>
          <w:sz w:val="24"/>
          <w:szCs w:val="24"/>
          <w:lang w:val="en-GB"/>
        </w:rPr>
        <w:t xml:space="preserve"> Fund, 2013).</w:t>
      </w:r>
      <w:r w:rsidR="00E8338A" w:rsidRPr="009B7352">
        <w:rPr>
          <w:rFonts w:ascii="Times New Roman" w:hAnsi="Times New Roman"/>
          <w:sz w:val="24"/>
          <w:szCs w:val="24"/>
          <w:lang w:val="en-GB"/>
        </w:rPr>
        <w:t xml:space="preserve"> </w:t>
      </w:r>
    </w:p>
    <w:p w:rsidR="00EE2596" w:rsidRPr="009B7352" w:rsidRDefault="00EE2596" w:rsidP="00A37A70">
      <w:pPr>
        <w:pStyle w:val="NoSpacing"/>
        <w:spacing w:line="360" w:lineRule="auto"/>
        <w:jc w:val="both"/>
        <w:rPr>
          <w:rFonts w:ascii="Times New Roman" w:hAnsi="Times New Roman"/>
          <w:b/>
          <w:sz w:val="24"/>
          <w:szCs w:val="24"/>
          <w:lang w:val="en-GB"/>
        </w:rPr>
      </w:pPr>
      <w:proofErr w:type="gramStart"/>
      <w:r w:rsidRPr="009B7352">
        <w:rPr>
          <w:rFonts w:ascii="Times New Roman" w:hAnsi="Times New Roman"/>
          <w:b/>
          <w:sz w:val="24"/>
          <w:szCs w:val="24"/>
          <w:lang w:val="en-GB"/>
        </w:rPr>
        <w:t>Lack of Capacity by Civil Society.</w:t>
      </w:r>
      <w:proofErr w:type="gramEnd"/>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Another challenge delaying enactment of access to information bill is that there is limited capacity by Malawi civil society organisations and other civil rights groups to advocate of the bill. Although civil society organization must be appreciated for their effort to allow the Malawi government to draft access to information bill, there are still lack and inadequate skills to carry effective advocacy to exert much pressure to government to push for enactment of the information bill (</w:t>
      </w:r>
      <w:proofErr w:type="spellStart"/>
      <w:r w:rsidRPr="009B7352">
        <w:rPr>
          <w:rFonts w:ascii="Times New Roman" w:hAnsi="Times New Roman"/>
          <w:sz w:val="24"/>
          <w:szCs w:val="24"/>
          <w:lang w:val="en-GB"/>
        </w:rPr>
        <w:t>Ojo</w:t>
      </w:r>
      <w:proofErr w:type="spellEnd"/>
      <w:r w:rsidRPr="009B7352">
        <w:rPr>
          <w:rFonts w:ascii="Times New Roman" w:hAnsi="Times New Roman"/>
          <w:sz w:val="24"/>
          <w:szCs w:val="24"/>
          <w:lang w:val="en-GB"/>
        </w:rPr>
        <w:t>, 2011).</w:t>
      </w:r>
    </w:p>
    <w:p w:rsidR="00EE2596" w:rsidRPr="009B7352" w:rsidRDefault="00EE2596" w:rsidP="00A37A70">
      <w:pPr>
        <w:pStyle w:val="NoSpacing"/>
        <w:spacing w:line="360" w:lineRule="auto"/>
        <w:jc w:val="both"/>
        <w:rPr>
          <w:rFonts w:ascii="Times New Roman" w:hAnsi="Times New Roman"/>
          <w:sz w:val="24"/>
          <w:szCs w:val="24"/>
          <w:lang w:val="en-GB"/>
        </w:rPr>
      </w:pP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In addition, some public officials have argued that civil society leaders in Malawi have interest in politics, such that their effort to campaign for enactment of information bill will just strengthens them to gain political muscle. Some of the civil society leaders work directly with political parties and others have ended up contesting in political elections. Due to such perceptions government does not trust civil society leaders let alone the interest to pass the bill into law being championed by the same civil societies (</w:t>
      </w:r>
      <w:proofErr w:type="spellStart"/>
      <w:r w:rsidRPr="009B7352">
        <w:rPr>
          <w:rFonts w:ascii="Times New Roman" w:hAnsi="Times New Roman"/>
          <w:sz w:val="24"/>
          <w:szCs w:val="24"/>
          <w:lang w:val="en-GB"/>
        </w:rPr>
        <w:t>Tili</w:t>
      </w:r>
      <w:r w:rsidR="00E8338A" w:rsidRPr="009B7352">
        <w:rPr>
          <w:rFonts w:ascii="Times New Roman" w:hAnsi="Times New Roman"/>
          <w:sz w:val="24"/>
          <w:szCs w:val="24"/>
          <w:lang w:val="en-GB"/>
        </w:rPr>
        <w:t>tonse</w:t>
      </w:r>
      <w:proofErr w:type="spellEnd"/>
      <w:r w:rsidR="00E8338A" w:rsidRPr="009B7352">
        <w:rPr>
          <w:rFonts w:ascii="Times New Roman" w:hAnsi="Times New Roman"/>
          <w:sz w:val="24"/>
          <w:szCs w:val="24"/>
          <w:lang w:val="en-GB"/>
        </w:rPr>
        <w:t xml:space="preserve"> Fund, 2013; MISA, 2014). </w:t>
      </w: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 xml:space="preserve">Lack of Adequate Resources </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Studies have demonstrated that 40% of Malawi’s national budget comes from both bilateral and multilateral development partners. As a result, there have been many excuses by government that passing the information bill into law and its full implementation is a very costly exercise. Some government officials have argued that investing resources ATI legislation is waste of resources because the benefits cannot be quantified compared to provision of services such healthcare, infrastructures and education (</w:t>
      </w:r>
      <w:proofErr w:type="spellStart"/>
      <w:r w:rsidRPr="009B7352">
        <w:rPr>
          <w:rFonts w:ascii="Times New Roman" w:hAnsi="Times New Roman"/>
          <w:sz w:val="24"/>
          <w:szCs w:val="24"/>
          <w:lang w:val="en-GB"/>
        </w:rPr>
        <w:t>Ojo</w:t>
      </w:r>
      <w:proofErr w:type="spellEnd"/>
      <w:r w:rsidRPr="009B7352">
        <w:rPr>
          <w:rFonts w:ascii="Times New Roman" w:hAnsi="Times New Roman"/>
          <w:sz w:val="24"/>
          <w:szCs w:val="24"/>
          <w:lang w:val="en-GB"/>
        </w:rPr>
        <w:t xml:space="preserve">, 2011). A similar situation was observed in Botswana, when in 2003 the Minister of communication, Science and Technology, Boyce </w:t>
      </w:r>
      <w:proofErr w:type="spellStart"/>
      <w:r w:rsidRPr="009B7352">
        <w:rPr>
          <w:rFonts w:ascii="Times New Roman" w:hAnsi="Times New Roman"/>
          <w:sz w:val="24"/>
          <w:szCs w:val="24"/>
          <w:lang w:val="en-GB"/>
        </w:rPr>
        <w:t>Sebetlela</w:t>
      </w:r>
      <w:proofErr w:type="spellEnd"/>
      <w:r w:rsidRPr="009B7352">
        <w:rPr>
          <w:rFonts w:ascii="Times New Roman" w:hAnsi="Times New Roman"/>
          <w:sz w:val="24"/>
          <w:szCs w:val="24"/>
          <w:lang w:val="en-GB"/>
        </w:rPr>
        <w:t xml:space="preserve"> was reported in </w:t>
      </w:r>
      <w:proofErr w:type="spellStart"/>
      <w:r w:rsidRPr="009B7352">
        <w:rPr>
          <w:rFonts w:ascii="Times New Roman" w:hAnsi="Times New Roman"/>
          <w:i/>
          <w:sz w:val="24"/>
          <w:szCs w:val="24"/>
          <w:lang w:val="en-GB"/>
        </w:rPr>
        <w:lastRenderedPageBreak/>
        <w:t>Mmegi</w:t>
      </w:r>
      <w:proofErr w:type="spellEnd"/>
      <w:r w:rsidRPr="009B7352">
        <w:rPr>
          <w:rFonts w:ascii="Times New Roman" w:hAnsi="Times New Roman"/>
          <w:i/>
          <w:sz w:val="24"/>
          <w:szCs w:val="24"/>
          <w:lang w:val="en-GB"/>
        </w:rPr>
        <w:t xml:space="preserve"> Newspaper</w:t>
      </w:r>
      <w:r w:rsidRPr="009B7352">
        <w:rPr>
          <w:rFonts w:ascii="Times New Roman" w:hAnsi="Times New Roman"/>
          <w:sz w:val="24"/>
          <w:szCs w:val="24"/>
          <w:lang w:val="en-GB"/>
        </w:rPr>
        <w:t xml:space="preserve"> saying the government of Botswana was not ready to pass the Freedom of Information bill into law because it was consi</w:t>
      </w:r>
      <w:r w:rsidR="00E8338A" w:rsidRPr="009B7352">
        <w:rPr>
          <w:rFonts w:ascii="Times New Roman" w:hAnsi="Times New Roman"/>
          <w:sz w:val="24"/>
          <w:szCs w:val="24"/>
          <w:lang w:val="en-GB"/>
        </w:rPr>
        <w:t>dered expensive (</w:t>
      </w:r>
      <w:proofErr w:type="spellStart"/>
      <w:r w:rsidR="00E8338A" w:rsidRPr="009B7352">
        <w:rPr>
          <w:rFonts w:ascii="Times New Roman" w:hAnsi="Times New Roman"/>
          <w:sz w:val="24"/>
          <w:szCs w:val="24"/>
          <w:lang w:val="en-GB"/>
        </w:rPr>
        <w:t>Sebina</w:t>
      </w:r>
      <w:proofErr w:type="spellEnd"/>
      <w:r w:rsidR="00E8338A" w:rsidRPr="009B7352">
        <w:rPr>
          <w:rFonts w:ascii="Times New Roman" w:hAnsi="Times New Roman"/>
          <w:sz w:val="24"/>
          <w:szCs w:val="24"/>
          <w:lang w:val="en-GB"/>
        </w:rPr>
        <w:t>, 2006).</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 Implementation of ATI legislation will demand recruitment of information commissioners that will be posted throughout the districts in the country, purchase of cars, office equipment and building facilities. As a result, this will attract huge investment in terms of physical, financial and human resources which make it very expensive considering the scarcity of resources. Consequently, government has been sceptical and relaxed to push for the bill so that it can be </w:t>
      </w:r>
      <w:r w:rsidR="00E8338A" w:rsidRPr="009B7352">
        <w:rPr>
          <w:rFonts w:ascii="Times New Roman" w:hAnsi="Times New Roman"/>
          <w:sz w:val="24"/>
          <w:szCs w:val="24"/>
          <w:lang w:val="en-GB"/>
        </w:rPr>
        <w:t xml:space="preserve">passed into law by parliament. </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b/>
          <w:sz w:val="24"/>
          <w:szCs w:val="24"/>
          <w:lang w:val="en-GB"/>
        </w:rPr>
        <w:t>No access to information policy</w:t>
      </w:r>
      <w:r w:rsidRPr="009B7352">
        <w:rPr>
          <w:rFonts w:ascii="Times New Roman" w:hAnsi="Times New Roman"/>
          <w:sz w:val="24"/>
          <w:szCs w:val="24"/>
          <w:lang w:val="en-GB"/>
        </w:rPr>
        <w:t>.</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The government emphasises the need to have a policy document on the information bill that stipulates the kind of information Malawians can access and the processes regulating that access (Natalie, 2011). However, since the draft of information bill in 2004, there has been no ATI policy such that absence of this policy has delayed the enactment of access to information bill into law. This was the demand by the government passing of ATI bill should be accompanied by an access to information policy (MISA Report, 2014).</w:t>
      </w:r>
    </w:p>
    <w:p w:rsidR="00EE2596" w:rsidRPr="009B7352" w:rsidRDefault="00EE2596" w:rsidP="00A37A70">
      <w:pPr>
        <w:pStyle w:val="NoSpacing"/>
        <w:spacing w:line="360" w:lineRule="auto"/>
        <w:jc w:val="both"/>
        <w:rPr>
          <w:rFonts w:ascii="Times New Roman" w:hAnsi="Times New Roman"/>
          <w:b/>
          <w:sz w:val="24"/>
          <w:szCs w:val="24"/>
          <w:lang w:val="en-GB"/>
        </w:rPr>
      </w:pP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No Time Frame in the Constitution to Enact Access to Information Law</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Malawi republican constitution was enacted and published in the government Gazette on 16 May, 1994(MISA Report, 2014). Section 37 of the constitution has a provision on access to information, which states that “Subject to any Act of parliament, every person shall have the right of access to all information held by the state or any of its organs at any level of government in so far as such information is required for the exercises of his rights”. However, the constitution remains silent on when access to information law should be developed and passed by parliament.  This lack of time frame in the constitution has made the information bill delayed for at least 10 years because there is no pressure on part of government to enact this information bill into law (MISA Report, 2014)</w:t>
      </w:r>
    </w:p>
    <w:p w:rsidR="00EE2596" w:rsidRPr="009B7352" w:rsidRDefault="00EE2596" w:rsidP="00A37A70">
      <w:pPr>
        <w:pStyle w:val="Heading1"/>
        <w:spacing w:line="360" w:lineRule="auto"/>
        <w:rPr>
          <w:rFonts w:ascii="Times New Roman" w:hAnsi="Times New Roman"/>
          <w:sz w:val="24"/>
          <w:szCs w:val="24"/>
          <w:lang w:val="en-GB"/>
        </w:rPr>
      </w:pPr>
      <w:proofErr w:type="gramStart"/>
      <w:r w:rsidRPr="009B7352">
        <w:rPr>
          <w:rFonts w:ascii="Times New Roman" w:hAnsi="Times New Roman"/>
          <w:sz w:val="24"/>
          <w:szCs w:val="24"/>
          <w:lang w:val="en-GB"/>
        </w:rPr>
        <w:t>Potential Benefits of Access to Information Act.</w:t>
      </w:r>
      <w:proofErr w:type="gramEnd"/>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Despite the number of factors delaying the enactment of information bill into law, there are potential benefits that Malawians are expected to benefit if it is passed into law and fully implemented.</w:t>
      </w:r>
    </w:p>
    <w:p w:rsidR="00EE2596" w:rsidRPr="009B7352" w:rsidRDefault="00EE2596" w:rsidP="00A37A70">
      <w:pPr>
        <w:pStyle w:val="Heading2"/>
        <w:spacing w:line="360" w:lineRule="auto"/>
        <w:rPr>
          <w:rFonts w:ascii="Times New Roman" w:hAnsi="Times New Roman"/>
          <w:i w:val="0"/>
          <w:sz w:val="24"/>
          <w:szCs w:val="24"/>
          <w:lang w:val="en-GB"/>
        </w:rPr>
      </w:pPr>
      <w:r w:rsidRPr="009B7352">
        <w:rPr>
          <w:rFonts w:ascii="Times New Roman" w:hAnsi="Times New Roman"/>
          <w:i w:val="0"/>
          <w:sz w:val="24"/>
          <w:szCs w:val="24"/>
          <w:lang w:val="en-GB"/>
        </w:rPr>
        <w:lastRenderedPageBreak/>
        <w:t>Foster transparency and accountability</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Access to information Act is crucial to public transparency and accountability. This is because the “draconian laws” that were shielding government secrecy will be repealed and become irrelevant, and the abuses of power and corruption will be able to be exposed. This will make government more transparent and accountable to the public scrutiny (</w:t>
      </w:r>
      <w:proofErr w:type="spellStart"/>
      <w:r w:rsidRPr="009B7352">
        <w:rPr>
          <w:rFonts w:ascii="Times New Roman" w:hAnsi="Times New Roman"/>
          <w:sz w:val="24"/>
          <w:szCs w:val="24"/>
          <w:lang w:val="en-GB"/>
        </w:rPr>
        <w:t>Boham</w:t>
      </w:r>
      <w:proofErr w:type="spellEnd"/>
      <w:r w:rsidRPr="009B7352">
        <w:rPr>
          <w:rFonts w:ascii="Times New Roman" w:hAnsi="Times New Roman"/>
          <w:sz w:val="24"/>
          <w:szCs w:val="24"/>
          <w:lang w:val="en-GB"/>
        </w:rPr>
        <w:t>, 2013)</w:t>
      </w:r>
    </w:p>
    <w:p w:rsidR="00EE2596" w:rsidRPr="009B7352" w:rsidRDefault="00EE2596" w:rsidP="00A37A70">
      <w:pPr>
        <w:pStyle w:val="Heading2"/>
        <w:spacing w:line="360" w:lineRule="auto"/>
        <w:rPr>
          <w:rFonts w:ascii="Times New Roman" w:hAnsi="Times New Roman"/>
          <w:i w:val="0"/>
          <w:sz w:val="24"/>
          <w:szCs w:val="24"/>
          <w:lang w:val="en-GB"/>
        </w:rPr>
      </w:pPr>
      <w:r w:rsidRPr="009B7352">
        <w:rPr>
          <w:rFonts w:ascii="Times New Roman" w:hAnsi="Times New Roman"/>
          <w:i w:val="0"/>
          <w:sz w:val="24"/>
          <w:szCs w:val="24"/>
          <w:lang w:val="en-GB"/>
        </w:rPr>
        <w:t>Reduce corruption</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According to Nyasa Times (2014) Principal Secretary in the Ministry of Information</w:t>
      </w:r>
      <w:proofErr w:type="gramStart"/>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Chimwemwe</w:t>
      </w:r>
      <w:proofErr w:type="spellEnd"/>
      <w:proofErr w:type="gramEnd"/>
      <w:r w:rsidRPr="009B7352">
        <w:rPr>
          <w:rFonts w:ascii="Times New Roman" w:hAnsi="Times New Roman"/>
          <w:sz w:val="24"/>
          <w:szCs w:val="24"/>
          <w:lang w:val="en-GB"/>
        </w:rPr>
        <w:t xml:space="preserve"> Banda was quoted to have said that “passing the ATI bill into law would reduce corruption in the country”. She further said that Malawians will have access to records and information held by government, and be able analyse them on how certain decisions were reached. Studies have shown that countries with ATI legislation are perceived to be least corrupt countries </w:t>
      </w:r>
      <w:proofErr w:type="gramStart"/>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Nyasatimes</w:t>
      </w:r>
      <w:proofErr w:type="spellEnd"/>
      <w:proofErr w:type="gramEnd"/>
      <w:r w:rsidRPr="009B7352">
        <w:rPr>
          <w:rFonts w:ascii="Times New Roman" w:hAnsi="Times New Roman"/>
          <w:sz w:val="24"/>
          <w:szCs w:val="24"/>
          <w:lang w:val="en-GB"/>
        </w:rPr>
        <w:t>, 2014)</w:t>
      </w:r>
    </w:p>
    <w:p w:rsidR="00EE2596" w:rsidRPr="009B7352" w:rsidRDefault="00EE2596" w:rsidP="00A37A70">
      <w:pPr>
        <w:pStyle w:val="Heading2"/>
        <w:spacing w:line="360" w:lineRule="auto"/>
        <w:rPr>
          <w:rFonts w:ascii="Times New Roman" w:hAnsi="Times New Roman"/>
          <w:i w:val="0"/>
          <w:sz w:val="24"/>
          <w:szCs w:val="24"/>
          <w:lang w:val="en-GB"/>
        </w:rPr>
      </w:pPr>
      <w:r w:rsidRPr="009B7352">
        <w:rPr>
          <w:rFonts w:ascii="Times New Roman" w:hAnsi="Times New Roman"/>
          <w:i w:val="0"/>
          <w:sz w:val="24"/>
          <w:szCs w:val="24"/>
          <w:lang w:val="en-GB"/>
        </w:rPr>
        <w:t>Respect for human rights</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Once ATI bill is passed into law will help in fostering human rights for Malawians. This is because if a person has access to right information, means an informed decision can be made. Therefore, without such information, violation or abuses of human right might go un-noticed (</w:t>
      </w:r>
      <w:proofErr w:type="spellStart"/>
      <w:r w:rsidRPr="009B7352">
        <w:rPr>
          <w:rFonts w:ascii="Times New Roman" w:hAnsi="Times New Roman"/>
          <w:sz w:val="24"/>
          <w:szCs w:val="24"/>
          <w:lang w:val="en-GB"/>
        </w:rPr>
        <w:t>Doxafrica</w:t>
      </w:r>
      <w:proofErr w:type="spellEnd"/>
      <w:r w:rsidRPr="009B7352">
        <w:rPr>
          <w:rFonts w:ascii="Times New Roman" w:hAnsi="Times New Roman"/>
          <w:sz w:val="24"/>
          <w:szCs w:val="24"/>
          <w:lang w:val="en-GB"/>
        </w:rPr>
        <w:t>, 2014)</w:t>
      </w:r>
    </w:p>
    <w:p w:rsidR="00EE2596" w:rsidRPr="009B7352" w:rsidRDefault="00EE2596" w:rsidP="00A37A70">
      <w:pPr>
        <w:pStyle w:val="Heading2"/>
        <w:spacing w:line="360" w:lineRule="auto"/>
        <w:rPr>
          <w:rFonts w:ascii="Times New Roman" w:hAnsi="Times New Roman"/>
          <w:i w:val="0"/>
          <w:sz w:val="24"/>
          <w:szCs w:val="24"/>
          <w:lang w:val="en-GB"/>
        </w:rPr>
      </w:pPr>
      <w:r w:rsidRPr="009B7352">
        <w:rPr>
          <w:rFonts w:ascii="Times New Roman" w:hAnsi="Times New Roman"/>
          <w:i w:val="0"/>
          <w:sz w:val="24"/>
          <w:szCs w:val="24"/>
          <w:lang w:val="en-GB"/>
        </w:rPr>
        <w:t>Research development</w:t>
      </w:r>
    </w:p>
    <w:p w:rsidR="00EE2596" w:rsidRPr="009B7352" w:rsidRDefault="00EE2596" w:rsidP="00A37A70">
      <w:pPr>
        <w:pStyle w:val="NoSpacing"/>
        <w:spacing w:line="360" w:lineRule="auto"/>
        <w:jc w:val="both"/>
        <w:rPr>
          <w:rFonts w:ascii="Times New Roman" w:hAnsi="Times New Roman"/>
          <w:sz w:val="24"/>
          <w:szCs w:val="24"/>
          <w:lang w:val="en-GB"/>
        </w:rPr>
      </w:pPr>
      <w:proofErr w:type="spellStart"/>
      <w:r w:rsidRPr="009B7352">
        <w:rPr>
          <w:rFonts w:ascii="Times New Roman" w:hAnsi="Times New Roman"/>
          <w:sz w:val="24"/>
          <w:szCs w:val="24"/>
          <w:lang w:val="en-GB"/>
        </w:rPr>
        <w:t>Boham</w:t>
      </w:r>
      <w:proofErr w:type="spellEnd"/>
      <w:r w:rsidRPr="009B7352">
        <w:rPr>
          <w:rFonts w:ascii="Times New Roman" w:hAnsi="Times New Roman"/>
          <w:sz w:val="24"/>
          <w:szCs w:val="24"/>
          <w:lang w:val="en-GB"/>
        </w:rPr>
        <w:t xml:space="preserve"> (2013) state that passing and implementing ATI legislation will help academia from various universities and college institutions in the country to benefit. Their research into government activities will obtain real and authentic research output. This will help the country to find practical solutions </w:t>
      </w:r>
      <w:proofErr w:type="gramStart"/>
      <w:r w:rsidRPr="009B7352">
        <w:rPr>
          <w:rFonts w:ascii="Times New Roman" w:hAnsi="Times New Roman"/>
          <w:sz w:val="24"/>
          <w:szCs w:val="24"/>
          <w:lang w:val="en-GB"/>
        </w:rPr>
        <w:t>to</w:t>
      </w:r>
      <w:proofErr w:type="gramEnd"/>
      <w:r w:rsidRPr="009B7352">
        <w:rPr>
          <w:rFonts w:ascii="Times New Roman" w:hAnsi="Times New Roman"/>
          <w:sz w:val="24"/>
          <w:szCs w:val="24"/>
          <w:lang w:val="en-GB"/>
        </w:rPr>
        <w:t xml:space="preserve"> many of its problems. Students will also benefit doing research because they will also have rights to request and receive data such report, budgets, financial statements from government agencies.</w:t>
      </w:r>
    </w:p>
    <w:p w:rsidR="00EE2596" w:rsidRPr="009B7352" w:rsidRDefault="00EE2596" w:rsidP="00A37A70">
      <w:pPr>
        <w:pStyle w:val="NoSpacing"/>
        <w:spacing w:line="360" w:lineRule="auto"/>
        <w:jc w:val="both"/>
        <w:rPr>
          <w:rFonts w:ascii="Times New Roman" w:hAnsi="Times New Roman"/>
          <w:b/>
          <w:sz w:val="24"/>
          <w:szCs w:val="24"/>
          <w:lang w:val="en-GB"/>
        </w:rPr>
      </w:pPr>
    </w:p>
    <w:p w:rsidR="00EE2596" w:rsidRPr="009B7352" w:rsidRDefault="00EE2596" w:rsidP="00A37A70">
      <w:pPr>
        <w:pStyle w:val="NoSpacing"/>
        <w:spacing w:line="360" w:lineRule="auto"/>
        <w:jc w:val="both"/>
        <w:rPr>
          <w:rFonts w:ascii="Times New Roman" w:hAnsi="Times New Roman"/>
          <w:b/>
          <w:sz w:val="24"/>
          <w:szCs w:val="24"/>
          <w:lang w:val="en-GB"/>
        </w:rPr>
      </w:pPr>
    </w:p>
    <w:p w:rsidR="00EE2596" w:rsidRPr="009B7352" w:rsidRDefault="00EE2596" w:rsidP="00A37A70">
      <w:pPr>
        <w:pStyle w:val="NoSpacing"/>
        <w:spacing w:line="360" w:lineRule="auto"/>
        <w:jc w:val="both"/>
        <w:rPr>
          <w:rFonts w:ascii="Times New Roman" w:hAnsi="Times New Roman"/>
          <w:sz w:val="24"/>
          <w:szCs w:val="24"/>
        </w:rPr>
      </w:pPr>
      <w:r w:rsidRPr="009B7352">
        <w:rPr>
          <w:rFonts w:ascii="Times New Roman" w:hAnsi="Times New Roman"/>
          <w:sz w:val="24"/>
          <w:szCs w:val="24"/>
          <w:lang w:val="en-GB"/>
        </w:rPr>
        <w:t xml:space="preserve">All in all, </w:t>
      </w:r>
      <w:r w:rsidRPr="009B7352">
        <w:rPr>
          <w:rFonts w:ascii="Times New Roman" w:hAnsi="Times New Roman"/>
          <w:sz w:val="24"/>
          <w:szCs w:val="24"/>
        </w:rPr>
        <w:t xml:space="preserve">a properly implemented access to information legislation will holds the promise of enhancing good governance by improving information management, transparency, accountability and greater participation of Malawian citizens in public affairs. It will also expose corruption, maladministration and mismanagement of resources that will further increase transparency and accountability. As a result, better management of public resources and improvements in the </w:t>
      </w:r>
      <w:r w:rsidRPr="009B7352">
        <w:rPr>
          <w:rFonts w:ascii="Times New Roman" w:hAnsi="Times New Roman"/>
          <w:sz w:val="24"/>
          <w:szCs w:val="24"/>
        </w:rPr>
        <w:lastRenderedPageBreak/>
        <w:t>enjoyment of socio-economic rights will be fostered, thus contributing to democratization and overall national development of Malawi (</w:t>
      </w:r>
      <w:proofErr w:type="spellStart"/>
      <w:r w:rsidRPr="009B7352">
        <w:rPr>
          <w:rFonts w:ascii="Times New Roman" w:hAnsi="Times New Roman"/>
          <w:sz w:val="24"/>
          <w:szCs w:val="24"/>
        </w:rPr>
        <w:t>Tlakula</w:t>
      </w:r>
      <w:proofErr w:type="spellEnd"/>
      <w:r w:rsidRPr="009B7352">
        <w:rPr>
          <w:rFonts w:ascii="Times New Roman" w:hAnsi="Times New Roman"/>
          <w:sz w:val="24"/>
          <w:szCs w:val="24"/>
        </w:rPr>
        <w:t>, 2014).</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 </w:t>
      </w:r>
    </w:p>
    <w:p w:rsidR="00EE2596" w:rsidRPr="009B7352" w:rsidRDefault="00EE2596" w:rsidP="00A37A70">
      <w:pPr>
        <w:pStyle w:val="NoSpacing"/>
        <w:spacing w:line="360" w:lineRule="auto"/>
        <w:jc w:val="both"/>
        <w:rPr>
          <w:rFonts w:ascii="Times New Roman" w:hAnsi="Times New Roman"/>
          <w:sz w:val="24"/>
          <w:szCs w:val="24"/>
          <w:lang w:val="en-GB"/>
        </w:rPr>
      </w:pPr>
      <w:proofErr w:type="gramStart"/>
      <w:r w:rsidRPr="009B7352">
        <w:rPr>
          <w:rStyle w:val="Heading1Char"/>
          <w:rFonts w:ascii="Times New Roman" w:eastAsia="Calibri" w:hAnsi="Times New Roman"/>
          <w:sz w:val="24"/>
          <w:szCs w:val="24"/>
        </w:rPr>
        <w:t>Implications of Absence of Access to Information Act/Legislation to Malawi National Development</w:t>
      </w:r>
      <w:r w:rsidRPr="009B7352">
        <w:rPr>
          <w:rFonts w:ascii="Times New Roman" w:hAnsi="Times New Roman"/>
          <w:sz w:val="24"/>
          <w:szCs w:val="24"/>
          <w:lang w:val="en-GB"/>
        </w:rPr>
        <w:t>.</w:t>
      </w:r>
      <w:proofErr w:type="gramEnd"/>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The absence information legislation in Malawi has not only impacted negatively on democratic governance but also on overall national development in the following ways.</w:t>
      </w:r>
    </w:p>
    <w:p w:rsidR="004B6A82" w:rsidRPr="009B7352" w:rsidRDefault="004B6A82" w:rsidP="00A37A70">
      <w:pPr>
        <w:pStyle w:val="NoSpacing"/>
        <w:spacing w:line="360" w:lineRule="auto"/>
        <w:jc w:val="both"/>
        <w:rPr>
          <w:rFonts w:ascii="Times New Roman" w:hAnsi="Times New Roman"/>
          <w:sz w:val="24"/>
          <w:szCs w:val="24"/>
          <w:lang w:val="en-GB"/>
        </w:rPr>
      </w:pPr>
    </w:p>
    <w:p w:rsidR="00EE2596" w:rsidRPr="009B7352" w:rsidRDefault="00EE2596" w:rsidP="00A37A70">
      <w:pPr>
        <w:pStyle w:val="NoSpacing"/>
        <w:spacing w:line="360" w:lineRule="auto"/>
        <w:ind w:firstLine="720"/>
        <w:jc w:val="both"/>
        <w:rPr>
          <w:rFonts w:ascii="Times New Roman" w:hAnsi="Times New Roman"/>
          <w:b/>
          <w:sz w:val="24"/>
          <w:szCs w:val="24"/>
          <w:lang w:val="en-GB"/>
        </w:rPr>
      </w:pPr>
      <w:r w:rsidRPr="009B7352">
        <w:rPr>
          <w:rFonts w:ascii="Times New Roman" w:hAnsi="Times New Roman"/>
          <w:b/>
          <w:sz w:val="24"/>
          <w:szCs w:val="24"/>
          <w:lang w:val="en-GB"/>
        </w:rPr>
        <w:t>Increased corruption scandals</w:t>
      </w:r>
    </w:p>
    <w:p w:rsidR="00EE2596" w:rsidRPr="009B7352" w:rsidRDefault="00EE2596" w:rsidP="00E8338A">
      <w:pPr>
        <w:pStyle w:val="NoSpacing"/>
        <w:spacing w:line="360" w:lineRule="auto"/>
        <w:ind w:left="720"/>
        <w:jc w:val="both"/>
        <w:rPr>
          <w:rFonts w:ascii="Times New Roman" w:hAnsi="Times New Roman"/>
          <w:sz w:val="24"/>
          <w:szCs w:val="24"/>
          <w:lang w:val="en-GB"/>
        </w:rPr>
      </w:pPr>
      <w:r w:rsidRPr="009B7352">
        <w:rPr>
          <w:rFonts w:ascii="Times New Roman" w:hAnsi="Times New Roman"/>
          <w:sz w:val="24"/>
          <w:szCs w:val="24"/>
          <w:lang w:val="en-GB"/>
        </w:rPr>
        <w:t xml:space="preserve">The absence of access to information legislation in the country has led corruption scandals on the rise. For instance, there are corruptions charges in which the former president </w:t>
      </w:r>
      <w:proofErr w:type="spellStart"/>
      <w:r w:rsidRPr="009B7352">
        <w:rPr>
          <w:rFonts w:ascii="Times New Roman" w:hAnsi="Times New Roman"/>
          <w:sz w:val="24"/>
          <w:szCs w:val="24"/>
          <w:lang w:val="en-GB"/>
        </w:rPr>
        <w:t>Bakili</w:t>
      </w:r>
      <w:proofErr w:type="spellEnd"/>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Muluzi</w:t>
      </w:r>
      <w:proofErr w:type="spellEnd"/>
      <w:r w:rsidRPr="009B7352">
        <w:rPr>
          <w:rFonts w:ascii="Times New Roman" w:hAnsi="Times New Roman"/>
          <w:sz w:val="24"/>
          <w:szCs w:val="24"/>
          <w:lang w:val="en-GB"/>
        </w:rPr>
        <w:t xml:space="preserve"> is accused of diverting over 1.7 billion Malawi kwacha into his personal accounts during his administration. The court case is still on up to now and the truth is not yet known to Malawians. Recently in 2014, Malawian experienced another corruption malaise in which 13 billion Malawi Kwachas were plundered and rooted at </w:t>
      </w:r>
      <w:proofErr w:type="spellStart"/>
      <w:r w:rsidRPr="009B7352">
        <w:rPr>
          <w:rFonts w:ascii="Times New Roman" w:hAnsi="Times New Roman"/>
          <w:sz w:val="24"/>
          <w:szCs w:val="24"/>
          <w:lang w:val="en-GB"/>
        </w:rPr>
        <w:t>Capital</w:t>
      </w:r>
      <w:proofErr w:type="spellEnd"/>
      <w:r w:rsidRPr="009B7352">
        <w:rPr>
          <w:rFonts w:ascii="Times New Roman" w:hAnsi="Times New Roman"/>
          <w:sz w:val="24"/>
          <w:szCs w:val="24"/>
          <w:lang w:val="en-GB"/>
        </w:rPr>
        <w:t xml:space="preserve"> Hill in Lilongwe a situation that has been termed as “</w:t>
      </w:r>
      <w:proofErr w:type="spellStart"/>
      <w:r w:rsidRPr="009B7352">
        <w:rPr>
          <w:rFonts w:ascii="Times New Roman" w:hAnsi="Times New Roman"/>
          <w:sz w:val="24"/>
          <w:szCs w:val="24"/>
          <w:lang w:val="en-GB"/>
        </w:rPr>
        <w:t>Capital</w:t>
      </w:r>
      <w:proofErr w:type="spellEnd"/>
      <w:r w:rsidRPr="009B7352">
        <w:rPr>
          <w:rFonts w:ascii="Times New Roman" w:hAnsi="Times New Roman"/>
          <w:sz w:val="24"/>
          <w:szCs w:val="24"/>
          <w:lang w:val="en-GB"/>
        </w:rPr>
        <w:t xml:space="preserve"> Hill Cash-Gate Scandal”.  This led to donors withholding their budgetary support to Malawi. </w:t>
      </w:r>
      <w:proofErr w:type="gramStart"/>
      <w:r w:rsidRPr="009B7352">
        <w:rPr>
          <w:rFonts w:ascii="Times New Roman" w:hAnsi="Times New Roman"/>
          <w:sz w:val="24"/>
          <w:szCs w:val="24"/>
          <w:lang w:val="en-GB"/>
        </w:rPr>
        <w:t>Experts</w:t>
      </w:r>
      <w:proofErr w:type="gramEnd"/>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regreted</w:t>
      </w:r>
      <w:proofErr w:type="spellEnd"/>
      <w:r w:rsidRPr="009B7352">
        <w:rPr>
          <w:rFonts w:ascii="Times New Roman" w:hAnsi="Times New Roman"/>
          <w:sz w:val="24"/>
          <w:szCs w:val="24"/>
          <w:lang w:val="en-GB"/>
        </w:rPr>
        <w:t xml:space="preserve"> that had the government passed the ATI legislation, the scandal could have bee</w:t>
      </w:r>
      <w:r w:rsidR="00E8338A" w:rsidRPr="009B7352">
        <w:rPr>
          <w:rFonts w:ascii="Times New Roman" w:hAnsi="Times New Roman"/>
          <w:sz w:val="24"/>
          <w:szCs w:val="24"/>
          <w:lang w:val="en-GB"/>
        </w:rPr>
        <w:t>n intercepted at a prior stage.</w:t>
      </w:r>
    </w:p>
    <w:p w:rsidR="00EE2596" w:rsidRPr="009B7352" w:rsidRDefault="00EE2596" w:rsidP="00A37A70">
      <w:pPr>
        <w:pStyle w:val="NoSpacing"/>
        <w:spacing w:line="360" w:lineRule="auto"/>
        <w:ind w:firstLine="720"/>
        <w:jc w:val="both"/>
        <w:rPr>
          <w:rFonts w:ascii="Times New Roman" w:hAnsi="Times New Roman"/>
          <w:sz w:val="24"/>
          <w:szCs w:val="24"/>
          <w:lang w:val="en-GB"/>
        </w:rPr>
      </w:pPr>
      <w:r w:rsidRPr="009B7352">
        <w:rPr>
          <w:rFonts w:ascii="Times New Roman" w:hAnsi="Times New Roman"/>
          <w:b/>
          <w:sz w:val="24"/>
          <w:szCs w:val="24"/>
          <w:lang w:val="en-GB"/>
        </w:rPr>
        <w:t>Culture of impunity continues to escalate</w:t>
      </w:r>
      <w:r w:rsidRPr="009B7352">
        <w:rPr>
          <w:rFonts w:ascii="Times New Roman" w:hAnsi="Times New Roman"/>
          <w:sz w:val="24"/>
          <w:szCs w:val="24"/>
          <w:lang w:val="en-GB"/>
        </w:rPr>
        <w:t>.</w:t>
      </w:r>
    </w:p>
    <w:p w:rsidR="00EE2596" w:rsidRPr="009B7352" w:rsidRDefault="00EE2596" w:rsidP="00E8338A">
      <w:pPr>
        <w:pStyle w:val="NoSpacing"/>
        <w:spacing w:line="360" w:lineRule="auto"/>
        <w:ind w:left="720"/>
        <w:jc w:val="both"/>
        <w:rPr>
          <w:rFonts w:ascii="Times New Roman" w:hAnsi="Times New Roman"/>
          <w:sz w:val="24"/>
          <w:szCs w:val="24"/>
          <w:lang w:val="en-GB"/>
        </w:rPr>
      </w:pPr>
      <w:r w:rsidRPr="009B7352">
        <w:rPr>
          <w:rFonts w:ascii="Times New Roman" w:hAnsi="Times New Roman"/>
          <w:sz w:val="24"/>
          <w:szCs w:val="24"/>
          <w:lang w:val="en-GB"/>
        </w:rPr>
        <w:t xml:space="preserve">The absence of information legislation has led to culture of impunity to become order of the day. Malawians have seen Public officers accused of corruptions being left scot free without trial especially those </w:t>
      </w:r>
      <w:r w:rsidR="00E8338A" w:rsidRPr="009B7352">
        <w:rPr>
          <w:rFonts w:ascii="Times New Roman" w:hAnsi="Times New Roman"/>
          <w:sz w:val="24"/>
          <w:szCs w:val="24"/>
          <w:lang w:val="en-GB"/>
        </w:rPr>
        <w:t>close to the ruling government.</w:t>
      </w:r>
    </w:p>
    <w:p w:rsidR="00EE2596" w:rsidRPr="009B7352" w:rsidRDefault="00EE2596" w:rsidP="00A37A70">
      <w:pPr>
        <w:pStyle w:val="NoSpacing"/>
        <w:spacing w:line="360" w:lineRule="auto"/>
        <w:ind w:firstLine="720"/>
        <w:jc w:val="both"/>
        <w:rPr>
          <w:rFonts w:ascii="Times New Roman" w:hAnsi="Times New Roman"/>
          <w:b/>
          <w:sz w:val="24"/>
          <w:szCs w:val="24"/>
          <w:lang w:val="en-GB"/>
        </w:rPr>
      </w:pPr>
      <w:r w:rsidRPr="009B7352">
        <w:rPr>
          <w:rFonts w:ascii="Times New Roman" w:hAnsi="Times New Roman"/>
          <w:b/>
          <w:sz w:val="24"/>
          <w:szCs w:val="24"/>
          <w:lang w:val="en-GB"/>
        </w:rPr>
        <w:t>Human rights violations</w:t>
      </w:r>
    </w:p>
    <w:p w:rsidR="00EE2596" w:rsidRPr="009B7352" w:rsidRDefault="00EE2596" w:rsidP="00E8338A">
      <w:pPr>
        <w:pStyle w:val="NoSpacing"/>
        <w:spacing w:line="360" w:lineRule="auto"/>
        <w:ind w:left="720"/>
        <w:jc w:val="both"/>
        <w:rPr>
          <w:rFonts w:ascii="Times New Roman" w:hAnsi="Times New Roman"/>
          <w:sz w:val="24"/>
          <w:szCs w:val="24"/>
          <w:lang w:val="en-GB"/>
        </w:rPr>
      </w:pPr>
      <w:r w:rsidRPr="009B7352">
        <w:rPr>
          <w:rFonts w:ascii="Times New Roman" w:hAnsi="Times New Roman"/>
          <w:sz w:val="24"/>
          <w:szCs w:val="24"/>
          <w:lang w:val="en-GB"/>
        </w:rPr>
        <w:t xml:space="preserve"> Access to information is a fundamental human right that each Malawian citizen needs to enjoy right from birth. However, due to absence of information legislation, majority of Malawians do not enjoy the right to access information. This is because of increased culture of secrecy in public institutions. Very few Malawians have access to newspapers, internet, television, etc. Furthermore, due to high illiteracy rates, this make very difficult for Malawians to demand the government to have access to right information. Therefore, absence  ATI legislation make majority of Malawians vulnerable to various forms of human right </w:t>
      </w:r>
      <w:r w:rsidRPr="009B7352">
        <w:rPr>
          <w:rFonts w:ascii="Times New Roman" w:hAnsi="Times New Roman"/>
          <w:sz w:val="24"/>
          <w:szCs w:val="24"/>
          <w:lang w:val="en-GB"/>
        </w:rPr>
        <w:lastRenderedPageBreak/>
        <w:t>violations such gender based violence, child labour, sexual abuse, detention w</w:t>
      </w:r>
      <w:r w:rsidR="00E8338A" w:rsidRPr="009B7352">
        <w:rPr>
          <w:rFonts w:ascii="Times New Roman" w:hAnsi="Times New Roman"/>
          <w:sz w:val="24"/>
          <w:szCs w:val="24"/>
          <w:lang w:val="en-GB"/>
        </w:rPr>
        <w:t>ithout trial, and among others.</w:t>
      </w:r>
    </w:p>
    <w:p w:rsidR="00EE2596" w:rsidRPr="009B7352" w:rsidRDefault="00EE2596" w:rsidP="00A37A70">
      <w:pPr>
        <w:pStyle w:val="NoSpacing"/>
        <w:spacing w:line="360" w:lineRule="auto"/>
        <w:ind w:firstLine="720"/>
        <w:jc w:val="both"/>
        <w:rPr>
          <w:rFonts w:ascii="Times New Roman" w:hAnsi="Times New Roman"/>
          <w:b/>
          <w:sz w:val="24"/>
          <w:szCs w:val="24"/>
          <w:lang w:val="en-GB"/>
        </w:rPr>
      </w:pPr>
      <w:r w:rsidRPr="009B7352">
        <w:rPr>
          <w:rFonts w:ascii="Times New Roman" w:hAnsi="Times New Roman"/>
          <w:b/>
          <w:sz w:val="24"/>
          <w:szCs w:val="24"/>
          <w:lang w:val="en-GB"/>
        </w:rPr>
        <w:t>Low levels of citizen participation in various development initiatives</w:t>
      </w:r>
    </w:p>
    <w:p w:rsidR="00EE2596" w:rsidRPr="009B7352" w:rsidRDefault="00EE2596" w:rsidP="00E8338A">
      <w:pPr>
        <w:pStyle w:val="NoSpacing"/>
        <w:spacing w:line="360" w:lineRule="auto"/>
        <w:ind w:left="720"/>
        <w:jc w:val="both"/>
        <w:rPr>
          <w:rFonts w:ascii="Times New Roman" w:hAnsi="Times New Roman"/>
          <w:sz w:val="24"/>
          <w:szCs w:val="24"/>
          <w:lang w:val="en-GB"/>
        </w:rPr>
      </w:pPr>
      <w:r w:rsidRPr="009B7352">
        <w:rPr>
          <w:rFonts w:ascii="Times New Roman" w:hAnsi="Times New Roman"/>
          <w:sz w:val="24"/>
          <w:szCs w:val="24"/>
          <w:lang w:val="en-GB"/>
        </w:rPr>
        <w:t xml:space="preserve">No meaningful development can take place if the citizens of the country do not have access to right information. Access to information allows citizens </w:t>
      </w:r>
      <w:proofErr w:type="spellStart"/>
      <w:r w:rsidRPr="009B7352">
        <w:rPr>
          <w:rFonts w:ascii="Times New Roman" w:hAnsi="Times New Roman"/>
          <w:sz w:val="24"/>
          <w:szCs w:val="24"/>
          <w:lang w:val="en-GB"/>
        </w:rPr>
        <w:t>analyze</w:t>
      </w:r>
      <w:proofErr w:type="spellEnd"/>
      <w:r w:rsidRPr="009B7352">
        <w:rPr>
          <w:rFonts w:ascii="Times New Roman" w:hAnsi="Times New Roman"/>
          <w:sz w:val="24"/>
          <w:szCs w:val="24"/>
          <w:lang w:val="en-GB"/>
        </w:rPr>
        <w:t xml:space="preserve"> and evaluate various development programs taking place in their communities and make informed decisions. It is this informed decision that may help the public to participate in various development initiatives b</w:t>
      </w:r>
      <w:r w:rsidR="00E8338A" w:rsidRPr="009B7352">
        <w:rPr>
          <w:rFonts w:ascii="Times New Roman" w:hAnsi="Times New Roman"/>
          <w:sz w:val="24"/>
          <w:szCs w:val="24"/>
          <w:lang w:val="en-GB"/>
        </w:rPr>
        <w:t>oth at local and national level</w:t>
      </w:r>
      <w:r w:rsidR="00FB632D" w:rsidRPr="009B7352">
        <w:rPr>
          <w:rFonts w:ascii="Times New Roman" w:hAnsi="Times New Roman"/>
          <w:sz w:val="24"/>
          <w:szCs w:val="24"/>
          <w:lang w:val="en-GB"/>
        </w:rPr>
        <w:t>.</w:t>
      </w:r>
    </w:p>
    <w:p w:rsidR="00EE2596" w:rsidRPr="009B7352" w:rsidRDefault="00EE2596" w:rsidP="00A37A70">
      <w:pPr>
        <w:pStyle w:val="NoSpacing"/>
        <w:spacing w:line="360" w:lineRule="auto"/>
        <w:ind w:firstLine="720"/>
        <w:jc w:val="both"/>
        <w:rPr>
          <w:rFonts w:ascii="Times New Roman" w:hAnsi="Times New Roman"/>
          <w:b/>
          <w:sz w:val="24"/>
          <w:szCs w:val="24"/>
          <w:lang w:val="en-GB"/>
        </w:rPr>
      </w:pPr>
      <w:proofErr w:type="gramStart"/>
      <w:r w:rsidRPr="009B7352">
        <w:rPr>
          <w:rFonts w:ascii="Times New Roman" w:hAnsi="Times New Roman"/>
          <w:b/>
          <w:sz w:val="24"/>
          <w:szCs w:val="24"/>
          <w:lang w:val="en-GB"/>
        </w:rPr>
        <w:t>Intimidation and Arrests of Journalists.</w:t>
      </w:r>
      <w:proofErr w:type="gramEnd"/>
    </w:p>
    <w:p w:rsidR="00EE2596" w:rsidRPr="009B7352" w:rsidRDefault="00EE2596" w:rsidP="00A37A70">
      <w:pPr>
        <w:pStyle w:val="NoSpacing"/>
        <w:spacing w:line="360" w:lineRule="auto"/>
        <w:ind w:left="720"/>
        <w:jc w:val="both"/>
        <w:rPr>
          <w:rFonts w:ascii="Times New Roman" w:hAnsi="Times New Roman"/>
          <w:sz w:val="24"/>
          <w:szCs w:val="24"/>
          <w:lang w:val="en-GB"/>
        </w:rPr>
      </w:pPr>
      <w:r w:rsidRPr="009B7352">
        <w:rPr>
          <w:rFonts w:ascii="Times New Roman" w:hAnsi="Times New Roman"/>
          <w:sz w:val="24"/>
          <w:szCs w:val="24"/>
          <w:lang w:val="en-GB"/>
        </w:rPr>
        <w:t xml:space="preserve">Some journalists mainly from the private media have been intimidated arrested by police officials of being critical of government. For instance, in October, 2013 Mr Sylvester </w:t>
      </w:r>
      <w:proofErr w:type="spellStart"/>
      <w:r w:rsidRPr="009B7352">
        <w:rPr>
          <w:rFonts w:ascii="Times New Roman" w:hAnsi="Times New Roman"/>
          <w:sz w:val="24"/>
          <w:szCs w:val="24"/>
          <w:lang w:val="en-GB"/>
        </w:rPr>
        <w:t>Namiwa</w:t>
      </w:r>
      <w:proofErr w:type="spellEnd"/>
      <w:r w:rsidRPr="009B7352">
        <w:rPr>
          <w:rFonts w:ascii="Times New Roman" w:hAnsi="Times New Roman"/>
          <w:sz w:val="24"/>
          <w:szCs w:val="24"/>
          <w:lang w:val="en-GB"/>
        </w:rPr>
        <w:t xml:space="preserve"> a Galaxy Radio journalist was arrested for broadcasting the content documents that implicated the vice president of Malawi</w:t>
      </w:r>
      <w:proofErr w:type="gramStart"/>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Khumbo</w:t>
      </w:r>
      <w:proofErr w:type="spellEnd"/>
      <w:proofErr w:type="gramEnd"/>
      <w:r w:rsidRPr="009B7352">
        <w:rPr>
          <w:rFonts w:ascii="Times New Roman" w:hAnsi="Times New Roman"/>
          <w:sz w:val="24"/>
          <w:szCs w:val="24"/>
          <w:lang w:val="en-GB"/>
        </w:rPr>
        <w:t xml:space="preserve"> </w:t>
      </w:r>
      <w:proofErr w:type="spellStart"/>
      <w:r w:rsidRPr="009B7352">
        <w:rPr>
          <w:rFonts w:ascii="Times New Roman" w:hAnsi="Times New Roman"/>
          <w:sz w:val="24"/>
          <w:szCs w:val="24"/>
          <w:lang w:val="en-GB"/>
        </w:rPr>
        <w:t>Kachali</w:t>
      </w:r>
      <w:proofErr w:type="spellEnd"/>
      <w:r w:rsidRPr="009B7352">
        <w:rPr>
          <w:rFonts w:ascii="Times New Roman" w:hAnsi="Times New Roman"/>
          <w:sz w:val="24"/>
          <w:szCs w:val="24"/>
          <w:lang w:val="en-GB"/>
        </w:rPr>
        <w:t xml:space="preserve"> in Capital Hill cash-gate scandal(Nyasa Times, 2013). Similarly, on October, 2012 Justice </w:t>
      </w:r>
      <w:proofErr w:type="spellStart"/>
      <w:r w:rsidRPr="009B7352">
        <w:rPr>
          <w:rFonts w:ascii="Times New Roman" w:hAnsi="Times New Roman"/>
          <w:sz w:val="24"/>
          <w:szCs w:val="24"/>
          <w:lang w:val="en-GB"/>
        </w:rPr>
        <w:t>Mponda</w:t>
      </w:r>
      <w:proofErr w:type="spellEnd"/>
      <w:r w:rsidRPr="009B7352">
        <w:rPr>
          <w:rFonts w:ascii="Times New Roman" w:hAnsi="Times New Roman"/>
          <w:sz w:val="24"/>
          <w:szCs w:val="24"/>
          <w:lang w:val="en-GB"/>
        </w:rPr>
        <w:t xml:space="preserve"> of Malawi Voice online was arrested for allegedly insulting the president, publishing false stories and criminal libel. He was taken 300km away from his home where he had remained in custody for up to three days before he was charged and released on bail. However, the conduct was condemned by watch dogs as suppression of speech and media freedom in the country (Nyasa Times, 2013; </w:t>
      </w:r>
      <w:proofErr w:type="spellStart"/>
      <w:r w:rsidRPr="009B7352">
        <w:rPr>
          <w:rFonts w:ascii="Times New Roman" w:hAnsi="Times New Roman"/>
          <w:sz w:val="24"/>
          <w:szCs w:val="24"/>
          <w:lang w:val="en-GB"/>
        </w:rPr>
        <w:t>Doxafrica</w:t>
      </w:r>
      <w:proofErr w:type="spellEnd"/>
      <w:r w:rsidRPr="009B7352">
        <w:rPr>
          <w:rFonts w:ascii="Times New Roman" w:hAnsi="Times New Roman"/>
          <w:sz w:val="24"/>
          <w:szCs w:val="24"/>
          <w:lang w:val="en-GB"/>
        </w:rPr>
        <w:t>, 2014)</w:t>
      </w:r>
    </w:p>
    <w:p w:rsidR="00EE2596" w:rsidRPr="009B7352" w:rsidRDefault="00EE2596" w:rsidP="00A37A70">
      <w:pPr>
        <w:pStyle w:val="Heading1"/>
        <w:spacing w:line="360" w:lineRule="auto"/>
        <w:rPr>
          <w:rFonts w:ascii="Times New Roman" w:hAnsi="Times New Roman"/>
          <w:sz w:val="24"/>
          <w:szCs w:val="24"/>
          <w:lang w:val="en-GB"/>
        </w:rPr>
      </w:pPr>
      <w:r w:rsidRPr="009B7352">
        <w:rPr>
          <w:rFonts w:ascii="Times New Roman" w:hAnsi="Times New Roman"/>
          <w:sz w:val="24"/>
          <w:szCs w:val="24"/>
          <w:lang w:val="en-GB"/>
        </w:rPr>
        <w:t xml:space="preserve">Some Positive Developments: </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Despite the factors highlighted above as obstacles to enactment of Malawi’s ATI bill into law, there are some positive developments that have taken place. First is the adoption of Access to Information (ATI) Policy by the Malawi cabinet and parliament on January, 2014. This is regarded as major step towards the enactment of ATI legislation. The ATI policy provides legislation on ATI, improved networking amongst government departments, and systematic storage of public information, raise awareness and civic education for the public to understand and appreciate the relevance of ATI legislation (The Nation Online, 2014). </w:t>
      </w:r>
    </w:p>
    <w:p w:rsidR="00EE2596" w:rsidRPr="009B7352" w:rsidRDefault="00EE2596" w:rsidP="00A37A70">
      <w:pPr>
        <w:pStyle w:val="NoSpacing"/>
        <w:spacing w:line="360" w:lineRule="auto"/>
        <w:ind w:left="720"/>
        <w:jc w:val="both"/>
        <w:rPr>
          <w:rFonts w:ascii="Times New Roman" w:hAnsi="Times New Roman"/>
          <w:sz w:val="24"/>
          <w:szCs w:val="24"/>
          <w:lang w:val="en-GB"/>
        </w:rPr>
      </w:pP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 xml:space="preserve">Second is the commitment that the current government under His Excellency, President Prof. Peter </w:t>
      </w:r>
      <w:proofErr w:type="spellStart"/>
      <w:r w:rsidRPr="009B7352">
        <w:rPr>
          <w:rFonts w:ascii="Times New Roman" w:hAnsi="Times New Roman"/>
          <w:sz w:val="24"/>
          <w:szCs w:val="24"/>
          <w:lang w:val="en-GB"/>
        </w:rPr>
        <w:t>Mutharika</w:t>
      </w:r>
      <w:proofErr w:type="spellEnd"/>
      <w:r w:rsidRPr="009B7352">
        <w:rPr>
          <w:rFonts w:ascii="Times New Roman" w:hAnsi="Times New Roman"/>
          <w:sz w:val="24"/>
          <w:szCs w:val="24"/>
          <w:lang w:val="en-GB"/>
        </w:rPr>
        <w:t xml:space="preserve"> has shown interest to pass the bill into law. In his inaugural speech, the president assured </w:t>
      </w:r>
      <w:r w:rsidRPr="009B7352">
        <w:rPr>
          <w:rFonts w:ascii="Times New Roman" w:hAnsi="Times New Roman"/>
          <w:sz w:val="24"/>
          <w:szCs w:val="24"/>
          <w:lang w:val="en-GB"/>
        </w:rPr>
        <w:lastRenderedPageBreak/>
        <w:t>the Malawians that his government would ensure there is access to public information. In this regard, the president further alluded that his administration would work with various stakeholders including the media in passing and implementation of access to information into law (Nyasa Times, 2014).</w:t>
      </w:r>
    </w:p>
    <w:p w:rsidR="00EE2596" w:rsidRPr="009B7352" w:rsidRDefault="00EE2596" w:rsidP="00A37A70">
      <w:pPr>
        <w:pStyle w:val="NoSpacing"/>
        <w:spacing w:line="360" w:lineRule="auto"/>
        <w:jc w:val="both"/>
        <w:rPr>
          <w:rFonts w:ascii="Times New Roman" w:hAnsi="Times New Roman"/>
          <w:b/>
          <w:sz w:val="24"/>
          <w:szCs w:val="24"/>
          <w:lang w:val="en-GB"/>
        </w:rPr>
      </w:pPr>
      <w:r w:rsidRPr="009B7352">
        <w:rPr>
          <w:rFonts w:ascii="Times New Roman" w:hAnsi="Times New Roman"/>
          <w:b/>
          <w:sz w:val="24"/>
          <w:szCs w:val="24"/>
          <w:lang w:val="en-GB"/>
        </w:rPr>
        <w:t>Conclusion and Way Forward</w:t>
      </w:r>
    </w:p>
    <w:p w:rsidR="00EE2596" w:rsidRPr="009B7352" w:rsidRDefault="00EE2596" w:rsidP="00A37A70">
      <w:pPr>
        <w:pStyle w:val="NoSpacing"/>
        <w:spacing w:line="360" w:lineRule="auto"/>
        <w:jc w:val="both"/>
        <w:rPr>
          <w:rFonts w:ascii="Times New Roman" w:hAnsi="Times New Roman"/>
          <w:sz w:val="24"/>
          <w:szCs w:val="24"/>
          <w:lang w:val="en-GB"/>
        </w:rPr>
      </w:pPr>
      <w:r w:rsidRPr="009B7352">
        <w:rPr>
          <w:rFonts w:ascii="Times New Roman" w:hAnsi="Times New Roman"/>
          <w:sz w:val="24"/>
          <w:szCs w:val="24"/>
          <w:lang w:val="en-GB"/>
        </w:rPr>
        <w:t>It is important to the forgoing that Malawi’s Access to Information bill is facing a number of obstacles that are delaying its enactment and implementation into law despite the potential benefits that Malawians are likely to benefit from it. In fact, another big challenge lying ahead is that even if the bill is passed into law, it is no clear what mechanism the government has put in place to ensure its full implementation. The paper therefore recommends:</w:t>
      </w:r>
    </w:p>
    <w:p w:rsidR="00EE2596" w:rsidRPr="009B7352" w:rsidRDefault="00EE2596" w:rsidP="00A37A70">
      <w:pPr>
        <w:pStyle w:val="NoSpacing"/>
        <w:spacing w:line="360" w:lineRule="auto"/>
        <w:jc w:val="both"/>
        <w:rPr>
          <w:rFonts w:ascii="Times New Roman" w:hAnsi="Times New Roman"/>
          <w:sz w:val="24"/>
          <w:szCs w:val="24"/>
          <w:lang w:val="en-GB"/>
        </w:rPr>
      </w:pPr>
    </w:p>
    <w:p w:rsidR="00EE2596" w:rsidRPr="009B7352" w:rsidRDefault="00EE2596" w:rsidP="00A37A70">
      <w:pPr>
        <w:pStyle w:val="NoSpacing"/>
        <w:numPr>
          <w:ilvl w:val="0"/>
          <w:numId w:val="2"/>
        </w:numPr>
        <w:spacing w:line="360" w:lineRule="auto"/>
        <w:jc w:val="both"/>
        <w:rPr>
          <w:rFonts w:ascii="Times New Roman" w:hAnsi="Times New Roman"/>
          <w:sz w:val="24"/>
          <w:szCs w:val="24"/>
          <w:lang w:val="en-GB"/>
        </w:rPr>
      </w:pPr>
      <w:r w:rsidRPr="009B7352">
        <w:rPr>
          <w:rFonts w:ascii="Times New Roman" w:hAnsi="Times New Roman"/>
          <w:sz w:val="24"/>
          <w:szCs w:val="24"/>
          <w:lang w:val="en-GB"/>
        </w:rPr>
        <w:t>Government should quickly expedite the enactment of the ATI bill.</w:t>
      </w:r>
    </w:p>
    <w:p w:rsidR="00EE2596" w:rsidRPr="009B7352" w:rsidRDefault="00EE2596" w:rsidP="00A37A70">
      <w:pPr>
        <w:pStyle w:val="NoSpacing"/>
        <w:numPr>
          <w:ilvl w:val="0"/>
          <w:numId w:val="2"/>
        </w:numPr>
        <w:spacing w:line="360" w:lineRule="auto"/>
        <w:jc w:val="both"/>
        <w:rPr>
          <w:rFonts w:ascii="Times New Roman" w:hAnsi="Times New Roman"/>
          <w:sz w:val="24"/>
          <w:szCs w:val="24"/>
          <w:lang w:val="en-GB"/>
        </w:rPr>
      </w:pPr>
      <w:r w:rsidRPr="009B7352">
        <w:rPr>
          <w:rFonts w:ascii="Times New Roman" w:hAnsi="Times New Roman"/>
          <w:sz w:val="24"/>
          <w:szCs w:val="24"/>
          <w:lang w:val="en-GB"/>
        </w:rPr>
        <w:t>Heavy awareness campaign and civic education are needed to ensure that politicians, public officials and the general public understand and appreciate the relevance of ATI legislation.</w:t>
      </w:r>
    </w:p>
    <w:p w:rsidR="00EE2596" w:rsidRPr="009B7352" w:rsidRDefault="00EE2596" w:rsidP="00A37A70">
      <w:pPr>
        <w:pStyle w:val="NoSpacing"/>
        <w:numPr>
          <w:ilvl w:val="0"/>
          <w:numId w:val="2"/>
        </w:numPr>
        <w:spacing w:line="360" w:lineRule="auto"/>
        <w:jc w:val="both"/>
        <w:rPr>
          <w:rFonts w:ascii="Times New Roman" w:hAnsi="Times New Roman"/>
          <w:sz w:val="24"/>
          <w:szCs w:val="24"/>
          <w:lang w:val="en-GB"/>
        </w:rPr>
      </w:pPr>
      <w:r w:rsidRPr="009B7352">
        <w:rPr>
          <w:rFonts w:ascii="Times New Roman" w:hAnsi="Times New Roman"/>
          <w:sz w:val="24"/>
          <w:szCs w:val="24"/>
          <w:lang w:val="en-GB"/>
        </w:rPr>
        <w:t>Conflicting laws such as Official Secret Act (2013) should be repealed so that culture of secrecy is shifted to culture of openness.</w:t>
      </w:r>
    </w:p>
    <w:p w:rsidR="004B6A82" w:rsidRPr="009B7352" w:rsidRDefault="00EE2596" w:rsidP="00A37A70">
      <w:pPr>
        <w:pStyle w:val="NoSpacing"/>
        <w:numPr>
          <w:ilvl w:val="0"/>
          <w:numId w:val="2"/>
        </w:numPr>
        <w:spacing w:line="360" w:lineRule="auto"/>
        <w:jc w:val="both"/>
        <w:rPr>
          <w:rFonts w:ascii="Times New Roman" w:hAnsi="Times New Roman"/>
          <w:sz w:val="24"/>
          <w:szCs w:val="24"/>
          <w:lang w:val="en-GB"/>
        </w:rPr>
      </w:pPr>
      <w:r w:rsidRPr="009B7352">
        <w:rPr>
          <w:rFonts w:ascii="Times New Roman" w:hAnsi="Times New Roman"/>
          <w:sz w:val="24"/>
          <w:szCs w:val="24"/>
          <w:lang w:val="en-GB"/>
        </w:rPr>
        <w:t>All government officials and the opposition parties in the country should rise above politics and support the enactment of ATI bill into law as national issue.</w:t>
      </w:r>
    </w:p>
    <w:p w:rsidR="000B426A" w:rsidRPr="009B7352" w:rsidRDefault="000B426A" w:rsidP="00A37A70">
      <w:pPr>
        <w:pStyle w:val="Heading1"/>
        <w:spacing w:line="360" w:lineRule="auto"/>
        <w:rPr>
          <w:rFonts w:ascii="Times New Roman" w:eastAsia="Calibri" w:hAnsi="Times New Roman"/>
          <w:b w:val="0"/>
          <w:bCs w:val="0"/>
          <w:kern w:val="0"/>
          <w:sz w:val="24"/>
          <w:szCs w:val="24"/>
          <w:lang w:val="en-GB"/>
        </w:rPr>
      </w:pPr>
    </w:p>
    <w:p w:rsidR="000B426A" w:rsidRPr="009B7352" w:rsidRDefault="000B426A" w:rsidP="00A37A70">
      <w:pPr>
        <w:pStyle w:val="Heading1"/>
        <w:spacing w:line="360" w:lineRule="auto"/>
        <w:rPr>
          <w:rFonts w:ascii="Times New Roman" w:eastAsia="Calibri" w:hAnsi="Times New Roman"/>
          <w:b w:val="0"/>
          <w:bCs w:val="0"/>
          <w:kern w:val="0"/>
          <w:sz w:val="24"/>
          <w:szCs w:val="24"/>
          <w:lang w:val="en-GB"/>
        </w:rPr>
      </w:pPr>
    </w:p>
    <w:p w:rsidR="00716C83" w:rsidRDefault="00716C83" w:rsidP="00FB632D">
      <w:pPr>
        <w:spacing w:line="360" w:lineRule="auto"/>
        <w:rPr>
          <w:rFonts w:ascii="Times New Roman" w:eastAsia="Calibri" w:hAnsi="Times New Roman" w:cs="Times New Roman"/>
          <w:sz w:val="24"/>
          <w:szCs w:val="24"/>
          <w:lang w:val="en-GB"/>
        </w:rPr>
      </w:pPr>
    </w:p>
    <w:p w:rsidR="00296A55" w:rsidRDefault="00296A55" w:rsidP="00FB632D">
      <w:pPr>
        <w:spacing w:line="360" w:lineRule="auto"/>
        <w:rPr>
          <w:rFonts w:ascii="Times New Roman" w:eastAsia="Calibri" w:hAnsi="Times New Roman" w:cs="Times New Roman"/>
          <w:sz w:val="24"/>
          <w:szCs w:val="24"/>
          <w:lang w:val="en-GB"/>
        </w:rPr>
      </w:pPr>
    </w:p>
    <w:p w:rsidR="00296A55" w:rsidRDefault="00296A55" w:rsidP="00FB632D">
      <w:pPr>
        <w:spacing w:line="360" w:lineRule="auto"/>
        <w:rPr>
          <w:rFonts w:ascii="Times New Roman" w:eastAsia="Calibri" w:hAnsi="Times New Roman" w:cs="Times New Roman"/>
          <w:sz w:val="24"/>
          <w:szCs w:val="24"/>
          <w:lang w:val="en-GB"/>
        </w:rPr>
      </w:pPr>
    </w:p>
    <w:p w:rsidR="00296A55" w:rsidRDefault="00296A55" w:rsidP="00FB632D">
      <w:pPr>
        <w:spacing w:line="360" w:lineRule="auto"/>
        <w:rPr>
          <w:rFonts w:ascii="Times New Roman" w:eastAsia="Calibri" w:hAnsi="Times New Roman" w:cs="Times New Roman"/>
          <w:sz w:val="24"/>
          <w:szCs w:val="24"/>
          <w:lang w:val="en-GB"/>
        </w:rPr>
      </w:pPr>
    </w:p>
    <w:p w:rsidR="00296A55" w:rsidRDefault="00296A55" w:rsidP="00FB632D">
      <w:pPr>
        <w:spacing w:line="360" w:lineRule="auto"/>
        <w:rPr>
          <w:rFonts w:ascii="Times New Roman" w:eastAsia="Calibri" w:hAnsi="Times New Roman" w:cs="Times New Roman"/>
          <w:sz w:val="24"/>
          <w:szCs w:val="24"/>
          <w:lang w:val="en-GB"/>
        </w:rPr>
      </w:pPr>
    </w:p>
    <w:p w:rsidR="00296A55" w:rsidRDefault="00296A55" w:rsidP="00FB632D">
      <w:pPr>
        <w:spacing w:line="360" w:lineRule="auto"/>
        <w:rPr>
          <w:rFonts w:ascii="Times New Roman" w:eastAsia="Calibri" w:hAnsi="Times New Roman" w:cs="Times New Roman"/>
          <w:sz w:val="24"/>
          <w:szCs w:val="24"/>
          <w:lang w:val="en-GB"/>
        </w:rPr>
      </w:pPr>
    </w:p>
    <w:p w:rsidR="00296A55" w:rsidRDefault="00296A55" w:rsidP="00FB632D">
      <w:pPr>
        <w:spacing w:line="360" w:lineRule="auto"/>
        <w:rPr>
          <w:rFonts w:ascii="Times New Roman" w:eastAsia="Calibri" w:hAnsi="Times New Roman" w:cs="Times New Roman"/>
          <w:sz w:val="24"/>
          <w:szCs w:val="24"/>
          <w:lang w:val="en-GB"/>
        </w:rPr>
      </w:pPr>
    </w:p>
    <w:p w:rsidR="00BC3F14" w:rsidRDefault="00BC3F14" w:rsidP="00FB632D">
      <w:pPr>
        <w:spacing w:line="360" w:lineRule="auto"/>
        <w:rPr>
          <w:rFonts w:ascii="Times New Roman" w:eastAsia="Calibri" w:hAnsi="Times New Roman" w:cs="Times New Roman"/>
          <w:sz w:val="24"/>
          <w:szCs w:val="24"/>
          <w:lang w:val="en-GB"/>
        </w:rPr>
      </w:pPr>
    </w:p>
    <w:p w:rsidR="00BC3F14" w:rsidRDefault="00BC3F14" w:rsidP="00FB632D">
      <w:pPr>
        <w:spacing w:line="360" w:lineRule="auto"/>
        <w:rPr>
          <w:rFonts w:ascii="Times New Roman" w:eastAsia="Calibri" w:hAnsi="Times New Roman" w:cs="Times New Roman"/>
          <w:sz w:val="24"/>
          <w:szCs w:val="24"/>
          <w:lang w:val="en-GB"/>
        </w:rPr>
      </w:pPr>
    </w:p>
    <w:p w:rsidR="00BC3F14" w:rsidRDefault="00BC3F14" w:rsidP="00FB632D">
      <w:pPr>
        <w:spacing w:line="360" w:lineRule="auto"/>
        <w:rPr>
          <w:rFonts w:ascii="Times New Roman" w:eastAsia="Calibri" w:hAnsi="Times New Roman" w:cs="Times New Roman"/>
          <w:sz w:val="24"/>
          <w:szCs w:val="24"/>
          <w:lang w:val="en-GB"/>
        </w:rPr>
      </w:pPr>
    </w:p>
    <w:p w:rsidR="00BC3F14" w:rsidRPr="009B7352" w:rsidRDefault="00BC3F14" w:rsidP="00FB632D">
      <w:pPr>
        <w:spacing w:line="360" w:lineRule="auto"/>
        <w:rPr>
          <w:rFonts w:ascii="Times New Roman" w:eastAsia="Calibri" w:hAnsi="Times New Roman" w:cs="Times New Roman"/>
          <w:sz w:val="24"/>
          <w:szCs w:val="24"/>
          <w:lang w:val="en-GB"/>
        </w:rPr>
      </w:pPr>
    </w:p>
    <w:p w:rsidR="00EE2596" w:rsidRPr="00296A55" w:rsidRDefault="00EE2596" w:rsidP="00FB632D">
      <w:pPr>
        <w:spacing w:line="360" w:lineRule="auto"/>
        <w:rPr>
          <w:rFonts w:ascii="Times New Roman" w:eastAsia="Calibri" w:hAnsi="Times New Roman" w:cs="Times New Roman"/>
          <w:b/>
          <w:sz w:val="24"/>
          <w:szCs w:val="24"/>
          <w:lang w:val="en-GB"/>
        </w:rPr>
      </w:pPr>
      <w:r w:rsidRPr="00296A55">
        <w:rPr>
          <w:rFonts w:ascii="Times New Roman" w:hAnsi="Times New Roman" w:cs="Times New Roman"/>
          <w:b/>
          <w:sz w:val="24"/>
          <w:szCs w:val="24"/>
          <w:lang w:val="en-GB"/>
        </w:rPr>
        <w:t>References</w:t>
      </w:r>
    </w:p>
    <w:p w:rsidR="00EE2596" w:rsidRPr="009B7352" w:rsidRDefault="00EE2596" w:rsidP="00A37A70">
      <w:pPr>
        <w:pStyle w:val="NoSpacing"/>
        <w:spacing w:line="360" w:lineRule="auto"/>
        <w:jc w:val="both"/>
        <w:rPr>
          <w:rFonts w:ascii="Times New Roman" w:hAnsi="Times New Roman"/>
          <w:sz w:val="24"/>
          <w:szCs w:val="24"/>
          <w:lang w:val="en-GB"/>
        </w:rPr>
      </w:pP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proofErr w:type="spellStart"/>
      <w:r w:rsidRPr="009B7352">
        <w:rPr>
          <w:rFonts w:ascii="Times New Roman" w:hAnsi="Times New Roman" w:cs="Times New Roman"/>
          <w:sz w:val="24"/>
          <w:szCs w:val="24"/>
        </w:rPr>
        <w:t>Ayoo</w:t>
      </w:r>
      <w:proofErr w:type="spellEnd"/>
      <w:r w:rsidRPr="009B7352">
        <w:rPr>
          <w:rFonts w:ascii="Times New Roman" w:hAnsi="Times New Roman" w:cs="Times New Roman"/>
          <w:sz w:val="24"/>
          <w:szCs w:val="24"/>
        </w:rPr>
        <w:t xml:space="preserve">, P &amp; </w:t>
      </w:r>
      <w:proofErr w:type="spellStart"/>
      <w:r w:rsidRPr="009B7352">
        <w:rPr>
          <w:rFonts w:ascii="Times New Roman" w:hAnsi="Times New Roman" w:cs="Times New Roman"/>
          <w:sz w:val="24"/>
          <w:szCs w:val="24"/>
        </w:rPr>
        <w:t>Otike</w:t>
      </w:r>
      <w:proofErr w:type="spellEnd"/>
      <w:r w:rsidRPr="009B7352">
        <w:rPr>
          <w:rFonts w:ascii="Times New Roman" w:hAnsi="Times New Roman" w:cs="Times New Roman"/>
          <w:sz w:val="24"/>
          <w:szCs w:val="24"/>
        </w:rPr>
        <w:t>, J</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2002). </w:t>
      </w:r>
      <w:proofErr w:type="gramStart"/>
      <w:r w:rsidRPr="009B7352">
        <w:rPr>
          <w:rFonts w:ascii="Times New Roman" w:hAnsi="Times New Roman" w:cs="Times New Roman"/>
          <w:i/>
          <w:sz w:val="24"/>
          <w:szCs w:val="24"/>
        </w:rPr>
        <w:t xml:space="preserve">Factors Hampering </w:t>
      </w:r>
      <w:proofErr w:type="spellStart"/>
      <w:r w:rsidRPr="009B7352">
        <w:rPr>
          <w:rFonts w:ascii="Times New Roman" w:hAnsi="Times New Roman" w:cs="Times New Roman"/>
          <w:i/>
          <w:sz w:val="24"/>
          <w:szCs w:val="24"/>
        </w:rPr>
        <w:t>Fomulation</w:t>
      </w:r>
      <w:proofErr w:type="spellEnd"/>
      <w:r w:rsidRPr="009B7352">
        <w:rPr>
          <w:rFonts w:ascii="Times New Roman" w:hAnsi="Times New Roman" w:cs="Times New Roman"/>
          <w:i/>
          <w:sz w:val="24"/>
          <w:szCs w:val="24"/>
        </w:rPr>
        <w:t xml:space="preserve"> of National Information Policy in Kenya.</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 xml:space="preserve">Library </w:t>
      </w:r>
      <w:proofErr w:type="spellStart"/>
      <w:r w:rsidRPr="009B7352">
        <w:rPr>
          <w:rFonts w:ascii="Times New Roman" w:hAnsi="Times New Roman" w:cs="Times New Roman"/>
          <w:sz w:val="24"/>
          <w:szCs w:val="24"/>
        </w:rPr>
        <w:t>Rieview</w:t>
      </w:r>
      <w:proofErr w:type="spellEnd"/>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Vol.51(</w:t>
      </w:r>
      <w:proofErr w:type="gramEnd"/>
      <w:r w:rsidRPr="009B7352">
        <w:rPr>
          <w:rFonts w:ascii="Times New Roman" w:hAnsi="Times New Roman" w:cs="Times New Roman"/>
          <w:sz w:val="24"/>
          <w:szCs w:val="24"/>
        </w:rPr>
        <w:t xml:space="preserve">7).PP350-357. </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proofErr w:type="spellStart"/>
      <w:r w:rsidRPr="009B7352">
        <w:rPr>
          <w:rFonts w:ascii="Times New Roman" w:eastAsia="Times New Roman" w:hAnsi="Times New Roman" w:cs="Times New Roman"/>
          <w:color w:val="333333"/>
          <w:sz w:val="24"/>
          <w:szCs w:val="24"/>
        </w:rPr>
        <w:t>Biraahwa</w:t>
      </w:r>
      <w:proofErr w:type="spellEnd"/>
      <w:r w:rsidRPr="009B7352">
        <w:rPr>
          <w:rFonts w:ascii="Times New Roman" w:eastAsia="Times New Roman" w:hAnsi="Times New Roman" w:cs="Times New Roman"/>
          <w:color w:val="333333"/>
          <w:sz w:val="24"/>
          <w:szCs w:val="24"/>
        </w:rPr>
        <w:t>, S.N</w:t>
      </w:r>
      <w:proofErr w:type="gramStart"/>
      <w:r w:rsidRPr="009B7352">
        <w:rPr>
          <w:rFonts w:ascii="Times New Roman" w:eastAsia="Times New Roman" w:hAnsi="Times New Roman" w:cs="Times New Roman"/>
          <w:color w:val="333333"/>
          <w:sz w:val="24"/>
          <w:szCs w:val="24"/>
        </w:rPr>
        <w:t>.(</w:t>
      </w:r>
      <w:proofErr w:type="spellStart"/>
      <w:proofErr w:type="gramEnd"/>
      <w:r w:rsidRPr="009B7352">
        <w:rPr>
          <w:rFonts w:ascii="Times New Roman" w:eastAsia="Times New Roman" w:hAnsi="Times New Roman" w:cs="Times New Roman"/>
          <w:color w:val="333333"/>
          <w:sz w:val="24"/>
          <w:szCs w:val="24"/>
        </w:rPr>
        <w:t>n,d</w:t>
      </w:r>
      <w:proofErr w:type="spellEnd"/>
      <w:r w:rsidRPr="009B7352">
        <w:rPr>
          <w:rFonts w:ascii="Times New Roman" w:eastAsia="Times New Roman" w:hAnsi="Times New Roman" w:cs="Times New Roman"/>
          <w:color w:val="333333"/>
          <w:sz w:val="24"/>
          <w:szCs w:val="24"/>
        </w:rPr>
        <w:t>). The Status of Access to Information in Africa and the Experience of Uganda’s Access to Information Act and regulations 2011.</w:t>
      </w:r>
      <w:r w:rsidRPr="009B7352">
        <w:rPr>
          <w:rFonts w:ascii="Times New Roman" w:hAnsi="Times New Roman" w:cs="Times New Roman"/>
          <w:sz w:val="24"/>
          <w:szCs w:val="24"/>
        </w:rPr>
        <w:t xml:space="preserve"> </w:t>
      </w:r>
      <w:hyperlink r:id="rId61" w:history="1">
        <w:r w:rsidRPr="009B7352">
          <w:rPr>
            <w:rStyle w:val="Hyperlink"/>
            <w:rFonts w:ascii="Times New Roman" w:hAnsi="Times New Roman" w:cs="Times New Roman"/>
            <w:sz w:val="24"/>
            <w:szCs w:val="24"/>
            <w:u w:val="none"/>
          </w:rPr>
          <w:t>https://bch.cbd.int/protocol/outreach/15-ATI-Laws-Africa.pdf</w:t>
        </w:r>
      </w:hyperlink>
      <w:r w:rsidRPr="009B7352">
        <w:rPr>
          <w:rFonts w:ascii="Times New Roman" w:eastAsia="Times New Roman" w:hAnsi="Times New Roman" w:cs="Times New Roman"/>
          <w:color w:val="333333"/>
          <w:sz w:val="24"/>
          <w:szCs w:val="24"/>
        </w:rPr>
        <w:t>. [26/0/2015]</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proofErr w:type="spellStart"/>
      <w:r w:rsidRPr="009B7352">
        <w:rPr>
          <w:rFonts w:ascii="Times New Roman" w:hAnsi="Times New Roman" w:cs="Times New Roman"/>
          <w:sz w:val="24"/>
          <w:szCs w:val="24"/>
        </w:rPr>
        <w:t>Boham</w:t>
      </w:r>
      <w:proofErr w:type="spellEnd"/>
      <w:r w:rsidRPr="009B7352">
        <w:rPr>
          <w:rFonts w:ascii="Times New Roman" w:hAnsi="Times New Roman" w:cs="Times New Roman"/>
          <w:sz w:val="24"/>
          <w:szCs w:val="24"/>
        </w:rPr>
        <w:t>, H.O</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2013). </w:t>
      </w:r>
      <w:r w:rsidRPr="009B7352">
        <w:rPr>
          <w:rFonts w:ascii="Times New Roman" w:hAnsi="Times New Roman" w:cs="Times New Roman"/>
          <w:i/>
          <w:sz w:val="24"/>
          <w:szCs w:val="24"/>
        </w:rPr>
        <w:t>Freedom of Information Act: A Powerful Weapon Against Corruption; ...So Why its Passage Continued to Remain Elusive to the Ghanaian Parliament</w:t>
      </w:r>
      <w:r w:rsidRPr="009B7352">
        <w:rPr>
          <w:rFonts w:ascii="Times New Roman" w:hAnsi="Times New Roman" w:cs="Times New Roman"/>
          <w:sz w:val="24"/>
          <w:szCs w:val="24"/>
        </w:rPr>
        <w:t xml:space="preserve">? </w:t>
      </w:r>
      <w:hyperlink r:id="rId62" w:history="1">
        <w:r w:rsidRPr="009B7352">
          <w:rPr>
            <w:rStyle w:val="Hyperlink"/>
            <w:rFonts w:ascii="Times New Roman" w:hAnsi="Times New Roman" w:cs="Times New Roman"/>
            <w:sz w:val="24"/>
            <w:szCs w:val="24"/>
            <w:u w:val="none"/>
          </w:rPr>
          <w:t>http://www.modernghana.com/news/454616/1/freedom-of-information-act-a-powerful-weapon-again.html</w:t>
        </w:r>
      </w:hyperlink>
      <w:r w:rsidRPr="009B7352">
        <w:rPr>
          <w:rFonts w:ascii="Times New Roman" w:eastAsia="Times New Roman" w:hAnsi="Times New Roman" w:cs="Times New Roman"/>
          <w:color w:val="333333"/>
          <w:sz w:val="24"/>
          <w:szCs w:val="24"/>
        </w:rPr>
        <w:t>. [7/04/2015]</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proofErr w:type="spellStart"/>
      <w:proofErr w:type="gramStart"/>
      <w:r w:rsidRPr="009B7352">
        <w:rPr>
          <w:rFonts w:ascii="Times New Roman" w:hAnsi="Times New Roman" w:cs="Times New Roman"/>
          <w:sz w:val="24"/>
          <w:szCs w:val="24"/>
        </w:rPr>
        <w:t>Doxafrica</w:t>
      </w:r>
      <w:proofErr w:type="spellEnd"/>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2014)</w:t>
      </w:r>
      <w:r w:rsidRPr="009B7352">
        <w:rPr>
          <w:rFonts w:ascii="Times New Roman" w:eastAsia="Times New Roman" w:hAnsi="Times New Roman" w:cs="Times New Roman"/>
          <w:color w:val="333333"/>
          <w:sz w:val="24"/>
          <w:szCs w:val="24"/>
        </w:rPr>
        <w:t xml:space="preserve">. </w:t>
      </w:r>
      <w:hyperlink r:id="rId63" w:history="1">
        <w:r w:rsidRPr="009B7352">
          <w:rPr>
            <w:rStyle w:val="Hyperlink"/>
            <w:rFonts w:ascii="Times New Roman" w:hAnsi="Times New Roman" w:cs="Times New Roman"/>
            <w:sz w:val="24"/>
            <w:szCs w:val="24"/>
            <w:u w:val="none"/>
          </w:rPr>
          <w:t>http://www.doxafrica.org/wp-content/uploads/2014/09/malawi-report-by-misa.pdf</w:t>
        </w:r>
      </w:hyperlink>
      <w:r w:rsidRPr="009B7352">
        <w:rPr>
          <w:rFonts w:ascii="Times New Roman" w:eastAsia="Times New Roman" w:hAnsi="Times New Roman" w:cs="Times New Roman"/>
          <w:color w:val="333333"/>
          <w:sz w:val="24"/>
          <w:szCs w:val="24"/>
        </w:rPr>
        <w:t>. [17/05/2015]</w:t>
      </w:r>
    </w:p>
    <w:p w:rsidR="00BE4CC3" w:rsidRPr="009B7352" w:rsidRDefault="00BE4CC3" w:rsidP="00BE4CC3">
      <w:pPr>
        <w:tabs>
          <w:tab w:val="left" w:pos="90"/>
        </w:tabs>
        <w:spacing w:after="225" w:line="360" w:lineRule="auto"/>
        <w:ind w:left="810" w:hanging="810"/>
        <w:outlineLvl w:val="1"/>
        <w:rPr>
          <w:rFonts w:ascii="Times New Roman" w:eastAsia="Times New Roman" w:hAnsi="Times New Roman" w:cs="Times New Roman"/>
          <w:sz w:val="24"/>
          <w:szCs w:val="24"/>
        </w:rPr>
      </w:pPr>
      <w:proofErr w:type="spellStart"/>
      <w:proofErr w:type="gramStart"/>
      <w:r w:rsidRPr="009B7352">
        <w:rPr>
          <w:rFonts w:ascii="Times New Roman" w:eastAsia="Times New Roman" w:hAnsi="Times New Roman" w:cs="Times New Roman"/>
          <w:sz w:val="24"/>
          <w:szCs w:val="24"/>
        </w:rPr>
        <w:t>Kaiyatsa</w:t>
      </w:r>
      <w:proofErr w:type="spellEnd"/>
      <w:r w:rsidRPr="009B7352">
        <w:rPr>
          <w:rFonts w:ascii="Times New Roman" w:eastAsia="Times New Roman" w:hAnsi="Times New Roman" w:cs="Times New Roman"/>
          <w:sz w:val="24"/>
          <w:szCs w:val="24"/>
        </w:rPr>
        <w:t>, M. (2014).</w:t>
      </w:r>
      <w:proofErr w:type="gramEnd"/>
      <w:r w:rsidRPr="009B7352">
        <w:rPr>
          <w:rFonts w:ascii="Times New Roman" w:eastAsia="Times New Roman" w:hAnsi="Times New Roman" w:cs="Times New Roman"/>
          <w:sz w:val="24"/>
          <w:szCs w:val="24"/>
        </w:rPr>
        <w:t xml:space="preserve"> </w:t>
      </w:r>
      <w:proofErr w:type="gramStart"/>
      <w:r w:rsidRPr="009B7352">
        <w:rPr>
          <w:rFonts w:ascii="Times New Roman" w:eastAsia="Times New Roman" w:hAnsi="Times New Roman" w:cs="Times New Roman"/>
          <w:sz w:val="24"/>
          <w:szCs w:val="24"/>
        </w:rPr>
        <w:t xml:space="preserve">Malawi Political Delays </w:t>
      </w:r>
      <w:proofErr w:type="spellStart"/>
      <w:r w:rsidRPr="009B7352">
        <w:rPr>
          <w:rFonts w:ascii="Times New Roman" w:eastAsia="Times New Roman" w:hAnsi="Times New Roman" w:cs="Times New Roman"/>
          <w:sz w:val="24"/>
          <w:szCs w:val="24"/>
        </w:rPr>
        <w:t>Vs</w:t>
      </w:r>
      <w:proofErr w:type="spellEnd"/>
      <w:r w:rsidRPr="009B7352">
        <w:rPr>
          <w:rFonts w:ascii="Times New Roman" w:eastAsia="Times New Roman" w:hAnsi="Times New Roman" w:cs="Times New Roman"/>
          <w:sz w:val="24"/>
          <w:szCs w:val="24"/>
        </w:rPr>
        <w:t xml:space="preserve"> Civil Society Initiatives.</w:t>
      </w:r>
      <w:proofErr w:type="gramEnd"/>
      <w:r w:rsidRPr="009B7352">
        <w:rPr>
          <w:rFonts w:ascii="Times New Roman" w:eastAsia="Times New Roman" w:hAnsi="Times New Roman" w:cs="Times New Roman"/>
          <w:sz w:val="24"/>
          <w:szCs w:val="24"/>
        </w:rPr>
        <w:t xml:space="preserve"> http://www.freedominfo.org/2014/11/malawi-political-delays-vs-civil-society-initiatives/. [22/04/2015]</w:t>
      </w:r>
    </w:p>
    <w:p w:rsidR="00BE4CC3" w:rsidRPr="009B7352" w:rsidRDefault="00BE4CC3" w:rsidP="00BE4CC3">
      <w:pPr>
        <w:tabs>
          <w:tab w:val="left" w:pos="90"/>
        </w:tabs>
        <w:spacing w:after="225" w:line="360" w:lineRule="auto"/>
        <w:ind w:left="810" w:hanging="810"/>
        <w:outlineLvl w:val="1"/>
        <w:rPr>
          <w:rFonts w:ascii="Times New Roman" w:eastAsia="Times New Roman" w:hAnsi="Times New Roman" w:cs="Times New Roman"/>
          <w:sz w:val="24"/>
          <w:szCs w:val="24"/>
        </w:rPr>
      </w:pPr>
      <w:r w:rsidRPr="009B7352">
        <w:rPr>
          <w:rFonts w:ascii="Times New Roman" w:eastAsia="Times New Roman" w:hAnsi="Times New Roman" w:cs="Times New Roman"/>
          <w:sz w:val="24"/>
          <w:szCs w:val="24"/>
        </w:rPr>
        <w:t>MISA Malawi (2014) Access to Information Bill Revised. http://misamalawi.org/downloads/Access%20to%20Information%20Draft%20Bill.pdf.[19/05/2015]</w:t>
      </w:r>
    </w:p>
    <w:p w:rsidR="00EE2596" w:rsidRPr="009B7352" w:rsidRDefault="00EE2596" w:rsidP="00A37A70">
      <w:pPr>
        <w:spacing w:after="0" w:line="360" w:lineRule="auto"/>
        <w:ind w:left="900" w:hanging="900"/>
        <w:textAlignment w:val="baseline"/>
        <w:rPr>
          <w:rFonts w:ascii="Times New Roman" w:eastAsia="Times New Roman" w:hAnsi="Times New Roman" w:cs="Times New Roman"/>
          <w:color w:val="828282"/>
          <w:sz w:val="24"/>
          <w:szCs w:val="24"/>
        </w:rPr>
      </w:pPr>
      <w:r w:rsidRPr="009B7352">
        <w:rPr>
          <w:rFonts w:ascii="Times New Roman" w:hAnsi="Times New Roman" w:cs="Times New Roman"/>
          <w:sz w:val="24"/>
          <w:szCs w:val="24"/>
        </w:rPr>
        <w:lastRenderedPageBreak/>
        <w:t>Natalie. R.D.S</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2011). </w:t>
      </w:r>
      <w:proofErr w:type="gramStart"/>
      <w:r w:rsidRPr="009B7352">
        <w:rPr>
          <w:rFonts w:ascii="Times New Roman" w:hAnsi="Times New Roman" w:cs="Times New Roman"/>
          <w:i/>
          <w:sz w:val="24"/>
          <w:szCs w:val="24"/>
        </w:rPr>
        <w:t>Institutional Support and Campaign for Access to Information Legislation.</w:t>
      </w:r>
      <w:proofErr w:type="gramEnd"/>
      <w:r w:rsidRPr="009B7352">
        <w:rPr>
          <w:rFonts w:ascii="Times New Roman" w:hAnsi="Times New Roman" w:cs="Times New Roman"/>
          <w:sz w:val="24"/>
          <w:szCs w:val="24"/>
        </w:rPr>
        <w:t xml:space="preserve"> </w:t>
      </w:r>
      <w:hyperlink r:id="rId64" w:history="1">
        <w:r w:rsidRPr="009B7352">
          <w:rPr>
            <w:rStyle w:val="Hyperlink"/>
            <w:rFonts w:ascii="Times New Roman" w:hAnsi="Times New Roman" w:cs="Times New Roman"/>
            <w:sz w:val="24"/>
            <w:szCs w:val="24"/>
            <w:u w:val="none"/>
          </w:rPr>
          <w:t>http://www.osisa.org/hrdb/malawi/institutional-support-and-campaign-access-information-legislation</w:t>
        </w:r>
      </w:hyperlink>
      <w:r w:rsidRPr="009B7352">
        <w:rPr>
          <w:rFonts w:ascii="Times New Roman" w:eastAsia="Times New Roman" w:hAnsi="Times New Roman" w:cs="Times New Roman"/>
          <w:color w:val="828282"/>
          <w:sz w:val="24"/>
          <w:szCs w:val="24"/>
        </w:rPr>
        <w:t>.[20/05/2015]</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r w:rsidRPr="009B7352">
        <w:rPr>
          <w:rFonts w:ascii="Times New Roman" w:hAnsi="Times New Roman" w:cs="Times New Roman"/>
          <w:sz w:val="24"/>
          <w:szCs w:val="24"/>
        </w:rPr>
        <w:t xml:space="preserve">Nyasa Times (2013). Police Nab Galaxy Journalist: MISA Malawi </w:t>
      </w:r>
      <w:proofErr w:type="gramStart"/>
      <w:r w:rsidRPr="009B7352">
        <w:rPr>
          <w:rFonts w:ascii="Times New Roman" w:hAnsi="Times New Roman" w:cs="Times New Roman"/>
          <w:sz w:val="24"/>
          <w:szCs w:val="24"/>
        </w:rPr>
        <w:t>Condemns  Arrests</w:t>
      </w:r>
      <w:proofErr w:type="gramEnd"/>
      <w:r w:rsidRPr="009B7352">
        <w:rPr>
          <w:rFonts w:ascii="Times New Roman" w:hAnsi="Times New Roman" w:cs="Times New Roman"/>
          <w:sz w:val="24"/>
          <w:szCs w:val="24"/>
        </w:rPr>
        <w:t xml:space="preserve">, Overzealous Reporting. </w:t>
      </w:r>
      <w:hyperlink r:id="rId65" w:history="1">
        <w:r w:rsidRPr="009B7352">
          <w:rPr>
            <w:rStyle w:val="Hyperlink"/>
            <w:rFonts w:ascii="Times New Roman" w:hAnsi="Times New Roman" w:cs="Times New Roman"/>
            <w:sz w:val="24"/>
            <w:szCs w:val="24"/>
            <w:u w:val="none"/>
          </w:rPr>
          <w:t>http://www.nyasatimes.com/2013/10/22/police-nab-galaxy-journalist-misa-malawi-condemns-arrest-overzealous-reporting/</w:t>
        </w:r>
      </w:hyperlink>
      <w:r w:rsidRPr="009B7352">
        <w:rPr>
          <w:rFonts w:ascii="Times New Roman" w:hAnsi="Times New Roman" w:cs="Times New Roman"/>
          <w:sz w:val="24"/>
          <w:szCs w:val="24"/>
        </w:rPr>
        <w:t>. [19/05/2015]</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r w:rsidRPr="009B7352">
        <w:rPr>
          <w:rFonts w:ascii="Times New Roman" w:hAnsi="Times New Roman" w:cs="Times New Roman"/>
          <w:sz w:val="24"/>
          <w:szCs w:val="24"/>
        </w:rPr>
        <w:t xml:space="preserve">Nyasa Times (2014). </w:t>
      </w:r>
      <w:proofErr w:type="gramStart"/>
      <w:r w:rsidRPr="009B7352">
        <w:rPr>
          <w:rFonts w:ascii="Times New Roman" w:hAnsi="Times New Roman" w:cs="Times New Roman"/>
          <w:sz w:val="24"/>
          <w:szCs w:val="24"/>
        </w:rPr>
        <w:t>Access to Information Bill to Reduce Corruption- Principal Secretary.</w:t>
      </w:r>
      <w:proofErr w:type="gramEnd"/>
      <w:r w:rsidRPr="009B7352">
        <w:rPr>
          <w:rFonts w:ascii="Times New Roman" w:hAnsi="Times New Roman" w:cs="Times New Roman"/>
          <w:sz w:val="24"/>
          <w:szCs w:val="24"/>
        </w:rPr>
        <w:t xml:space="preserve"> </w:t>
      </w:r>
      <w:hyperlink r:id="rId66" w:history="1">
        <w:r w:rsidRPr="009B7352">
          <w:rPr>
            <w:rStyle w:val="Hyperlink"/>
            <w:rFonts w:ascii="Times New Roman" w:hAnsi="Times New Roman" w:cs="Times New Roman"/>
            <w:sz w:val="24"/>
            <w:szCs w:val="24"/>
            <w:u w:val="none"/>
          </w:rPr>
          <w:t>http://www.nyasatimes.com/2014/11/19/access-to-information-bill-to-reduce-corruption-ps/</w:t>
        </w:r>
      </w:hyperlink>
      <w:r w:rsidRPr="009B7352">
        <w:rPr>
          <w:rFonts w:ascii="Times New Roman" w:hAnsi="Times New Roman" w:cs="Times New Roman"/>
          <w:sz w:val="24"/>
          <w:szCs w:val="24"/>
        </w:rPr>
        <w:t>. [25/05/2015]</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r w:rsidRPr="009B7352">
        <w:rPr>
          <w:rFonts w:ascii="Times New Roman" w:eastAsia="Times New Roman" w:hAnsi="Times New Roman" w:cs="Times New Roman"/>
          <w:color w:val="333333"/>
          <w:sz w:val="24"/>
          <w:szCs w:val="24"/>
        </w:rPr>
        <w:t xml:space="preserve">Nyasa Times (2014). </w:t>
      </w:r>
      <w:r w:rsidRPr="009B7352">
        <w:rPr>
          <w:rFonts w:ascii="Times New Roman" w:eastAsia="Times New Roman" w:hAnsi="Times New Roman" w:cs="Times New Roman"/>
          <w:i/>
          <w:color w:val="333333"/>
          <w:sz w:val="24"/>
          <w:szCs w:val="24"/>
        </w:rPr>
        <w:t xml:space="preserve">Malawi </w:t>
      </w:r>
      <w:proofErr w:type="gramStart"/>
      <w:r w:rsidRPr="009B7352">
        <w:rPr>
          <w:rFonts w:ascii="Times New Roman" w:eastAsia="Times New Roman" w:hAnsi="Times New Roman" w:cs="Times New Roman"/>
          <w:i/>
          <w:color w:val="333333"/>
          <w:sz w:val="24"/>
          <w:szCs w:val="24"/>
        </w:rPr>
        <w:t>President  Peter</w:t>
      </w:r>
      <w:proofErr w:type="gramEnd"/>
      <w:r w:rsidRPr="009B7352">
        <w:rPr>
          <w:rFonts w:ascii="Times New Roman" w:eastAsia="Times New Roman" w:hAnsi="Times New Roman" w:cs="Times New Roman"/>
          <w:i/>
          <w:color w:val="333333"/>
          <w:sz w:val="24"/>
          <w:szCs w:val="24"/>
        </w:rPr>
        <w:t xml:space="preserve"> </w:t>
      </w:r>
      <w:proofErr w:type="spellStart"/>
      <w:r w:rsidRPr="009B7352">
        <w:rPr>
          <w:rFonts w:ascii="Times New Roman" w:eastAsia="Times New Roman" w:hAnsi="Times New Roman" w:cs="Times New Roman"/>
          <w:i/>
          <w:color w:val="333333"/>
          <w:sz w:val="24"/>
          <w:szCs w:val="24"/>
        </w:rPr>
        <w:t>Mutharika</w:t>
      </w:r>
      <w:proofErr w:type="spellEnd"/>
      <w:r w:rsidRPr="009B7352">
        <w:rPr>
          <w:rFonts w:ascii="Times New Roman" w:eastAsia="Times New Roman" w:hAnsi="Times New Roman" w:cs="Times New Roman"/>
          <w:i/>
          <w:color w:val="333333"/>
          <w:sz w:val="24"/>
          <w:szCs w:val="24"/>
        </w:rPr>
        <w:t xml:space="preserve"> Inaugural Speech</w:t>
      </w:r>
      <w:r w:rsidRPr="009B7352">
        <w:rPr>
          <w:rFonts w:ascii="Times New Roman" w:eastAsia="Times New Roman" w:hAnsi="Times New Roman" w:cs="Times New Roman"/>
          <w:color w:val="333333"/>
          <w:sz w:val="24"/>
          <w:szCs w:val="24"/>
        </w:rPr>
        <w:t>.</w:t>
      </w:r>
      <w:r w:rsidRPr="009B7352">
        <w:rPr>
          <w:rFonts w:ascii="Times New Roman" w:hAnsi="Times New Roman" w:cs="Times New Roman"/>
          <w:sz w:val="24"/>
          <w:szCs w:val="24"/>
        </w:rPr>
        <w:t xml:space="preserve"> </w:t>
      </w:r>
      <w:hyperlink r:id="rId67" w:history="1">
        <w:r w:rsidRPr="009B7352">
          <w:rPr>
            <w:rStyle w:val="Hyperlink"/>
            <w:rFonts w:ascii="Times New Roman" w:hAnsi="Times New Roman" w:cs="Times New Roman"/>
            <w:sz w:val="24"/>
            <w:szCs w:val="24"/>
            <w:u w:val="none"/>
          </w:rPr>
          <w:t>http://www.nyasatimes.com/2014/06/02/malawi-president-peter-mutharika-inaugural-speech/</w:t>
        </w:r>
      </w:hyperlink>
      <w:r w:rsidRPr="009B7352">
        <w:rPr>
          <w:rFonts w:ascii="Times New Roman" w:eastAsia="Times New Roman" w:hAnsi="Times New Roman" w:cs="Times New Roman"/>
          <w:color w:val="333333"/>
          <w:sz w:val="24"/>
          <w:szCs w:val="24"/>
        </w:rPr>
        <w:t>. [20/04.2015]</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r w:rsidRPr="009B7352">
        <w:rPr>
          <w:rFonts w:ascii="Times New Roman" w:eastAsia="Times New Roman" w:hAnsi="Times New Roman" w:cs="Times New Roman"/>
          <w:color w:val="333333"/>
          <w:sz w:val="24"/>
          <w:szCs w:val="24"/>
        </w:rPr>
        <w:t xml:space="preserve">Nyasa Times (2013).Malawi Court </w:t>
      </w:r>
      <w:proofErr w:type="gramStart"/>
      <w:r w:rsidRPr="009B7352">
        <w:rPr>
          <w:rFonts w:ascii="Times New Roman" w:eastAsia="Times New Roman" w:hAnsi="Times New Roman" w:cs="Times New Roman"/>
          <w:color w:val="333333"/>
          <w:sz w:val="24"/>
          <w:szCs w:val="24"/>
        </w:rPr>
        <w:t>Discharges  Online</w:t>
      </w:r>
      <w:proofErr w:type="gramEnd"/>
      <w:r w:rsidRPr="009B7352">
        <w:rPr>
          <w:rFonts w:ascii="Times New Roman" w:eastAsia="Times New Roman" w:hAnsi="Times New Roman" w:cs="Times New Roman"/>
          <w:color w:val="333333"/>
          <w:sz w:val="24"/>
          <w:szCs w:val="24"/>
        </w:rPr>
        <w:t xml:space="preserve">  Journalist </w:t>
      </w:r>
      <w:proofErr w:type="spellStart"/>
      <w:r w:rsidRPr="009B7352">
        <w:rPr>
          <w:rFonts w:ascii="Times New Roman" w:eastAsia="Times New Roman" w:hAnsi="Times New Roman" w:cs="Times New Roman"/>
          <w:color w:val="333333"/>
          <w:sz w:val="24"/>
          <w:szCs w:val="24"/>
        </w:rPr>
        <w:t>Mponda</w:t>
      </w:r>
      <w:proofErr w:type="spellEnd"/>
      <w:r w:rsidRPr="009B7352">
        <w:rPr>
          <w:rFonts w:ascii="Times New Roman" w:eastAsia="Times New Roman" w:hAnsi="Times New Roman" w:cs="Times New Roman"/>
          <w:color w:val="333333"/>
          <w:sz w:val="24"/>
          <w:szCs w:val="24"/>
        </w:rPr>
        <w:t>: Arrested a wrong person.</w:t>
      </w:r>
      <w:r w:rsidRPr="009B7352">
        <w:rPr>
          <w:rFonts w:ascii="Times New Roman" w:hAnsi="Times New Roman" w:cs="Times New Roman"/>
          <w:sz w:val="24"/>
          <w:szCs w:val="24"/>
        </w:rPr>
        <w:t xml:space="preserve"> </w:t>
      </w:r>
      <w:hyperlink r:id="rId68" w:history="1">
        <w:r w:rsidRPr="009B7352">
          <w:rPr>
            <w:rStyle w:val="Hyperlink"/>
            <w:rFonts w:ascii="Times New Roman" w:hAnsi="Times New Roman" w:cs="Times New Roman"/>
            <w:sz w:val="24"/>
            <w:szCs w:val="24"/>
            <w:u w:val="none"/>
          </w:rPr>
          <w:t>http://www.nyasatimes.com/2013/02/08/malawi-court-discharges-online-journalist-mponda-arrested-wrong-person/</w:t>
        </w:r>
      </w:hyperlink>
      <w:r w:rsidRPr="009B7352">
        <w:rPr>
          <w:rFonts w:ascii="Times New Roman" w:eastAsia="Times New Roman" w:hAnsi="Times New Roman" w:cs="Times New Roman"/>
          <w:color w:val="333333"/>
          <w:sz w:val="24"/>
          <w:szCs w:val="24"/>
        </w:rPr>
        <w:t>. [20/05/2015]</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proofErr w:type="spellStart"/>
      <w:r w:rsidRPr="009B7352">
        <w:rPr>
          <w:rFonts w:ascii="Times New Roman" w:hAnsi="Times New Roman" w:cs="Times New Roman"/>
          <w:sz w:val="24"/>
          <w:szCs w:val="24"/>
        </w:rPr>
        <w:t>Ojo</w:t>
      </w:r>
      <w:proofErr w:type="spellEnd"/>
      <w:r w:rsidRPr="009B7352">
        <w:rPr>
          <w:rFonts w:ascii="Times New Roman" w:hAnsi="Times New Roman" w:cs="Times New Roman"/>
          <w:sz w:val="24"/>
          <w:szCs w:val="24"/>
        </w:rPr>
        <w:t xml:space="preserve">, E (2011). Some African </w:t>
      </w:r>
      <w:proofErr w:type="gramStart"/>
      <w:r w:rsidRPr="009B7352">
        <w:rPr>
          <w:rFonts w:ascii="Times New Roman" w:hAnsi="Times New Roman" w:cs="Times New Roman"/>
          <w:sz w:val="24"/>
          <w:szCs w:val="24"/>
        </w:rPr>
        <w:t>Experiences .</w:t>
      </w:r>
      <w:proofErr w:type="gramEnd"/>
      <w:r w:rsidRPr="009B7352">
        <w:rPr>
          <w:rFonts w:ascii="Times New Roman" w:hAnsi="Times New Roman" w:cs="Times New Roman"/>
          <w:sz w:val="24"/>
          <w:szCs w:val="24"/>
        </w:rPr>
        <w:t xml:space="preserve"> In </w:t>
      </w:r>
      <w:r w:rsidRPr="009B7352">
        <w:rPr>
          <w:rFonts w:ascii="Times New Roman" w:hAnsi="Times New Roman" w:cs="Times New Roman"/>
          <w:i/>
          <w:sz w:val="24"/>
          <w:szCs w:val="24"/>
        </w:rPr>
        <w:t>Freedom of Information: The right to know</w:t>
      </w:r>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World Press Freedom Day 2010.</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UNESCO.</w:t>
      </w:r>
      <w:proofErr w:type="gramEnd"/>
      <w:r w:rsidRPr="009B7352">
        <w:rPr>
          <w:rFonts w:ascii="Times New Roman" w:hAnsi="Times New Roman" w:cs="Times New Roman"/>
          <w:sz w:val="24"/>
          <w:szCs w:val="24"/>
        </w:rPr>
        <w:t xml:space="preserve"> </w:t>
      </w:r>
      <w:hyperlink r:id="rId69" w:history="1">
        <w:r w:rsidRPr="009B7352">
          <w:rPr>
            <w:rStyle w:val="Hyperlink"/>
            <w:rFonts w:ascii="Times New Roman" w:hAnsi="Times New Roman" w:cs="Times New Roman"/>
            <w:sz w:val="24"/>
            <w:szCs w:val="24"/>
            <w:u w:val="none"/>
          </w:rPr>
          <w:t>http://unesdoc.unesco.org/images/0019/001936/193653e.pdf</w:t>
        </w:r>
      </w:hyperlink>
      <w:r w:rsidRPr="009B7352">
        <w:rPr>
          <w:rFonts w:ascii="Times New Roman" w:hAnsi="Times New Roman" w:cs="Times New Roman"/>
          <w:sz w:val="24"/>
          <w:szCs w:val="24"/>
        </w:rPr>
        <w:t>. [205/05/2015]</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r w:rsidRPr="009B7352">
        <w:rPr>
          <w:rFonts w:ascii="Times New Roman" w:hAnsi="Times New Roman" w:cs="Times New Roman"/>
          <w:sz w:val="24"/>
          <w:szCs w:val="24"/>
        </w:rPr>
        <w:t>Pedersen, L.A</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2005). </w:t>
      </w:r>
      <w:proofErr w:type="gramStart"/>
      <w:r w:rsidRPr="009B7352">
        <w:rPr>
          <w:rFonts w:ascii="Times New Roman" w:hAnsi="Times New Roman" w:cs="Times New Roman"/>
          <w:i/>
          <w:sz w:val="24"/>
          <w:szCs w:val="24"/>
        </w:rPr>
        <w:t>An Introduction to Openness &amp; Access to Information</w:t>
      </w:r>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 Copenhagen: Danish Institute for Human rights. </w:t>
      </w:r>
      <w:hyperlink r:id="rId70" w:history="1">
        <w:r w:rsidRPr="009B7352">
          <w:rPr>
            <w:rStyle w:val="Hyperlink"/>
            <w:rFonts w:ascii="Times New Roman" w:hAnsi="Times New Roman" w:cs="Times New Roman"/>
            <w:sz w:val="24"/>
            <w:szCs w:val="24"/>
            <w:u w:val="none"/>
          </w:rPr>
          <w:t>https://www.ip-rs.si/fileadmin/user_upload/Pdf/Publikacije_ostalih_pooblascencev/Article_19__foitrainersmanual.pdf</w:t>
        </w:r>
      </w:hyperlink>
      <w:r w:rsidRPr="009B7352">
        <w:rPr>
          <w:rFonts w:ascii="Times New Roman" w:hAnsi="Times New Roman" w:cs="Times New Roman"/>
          <w:sz w:val="24"/>
          <w:szCs w:val="24"/>
        </w:rPr>
        <w:t>. [18/05/2015]</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proofErr w:type="spellStart"/>
      <w:r w:rsidRPr="009B7352">
        <w:rPr>
          <w:rFonts w:ascii="Times New Roman" w:hAnsi="Times New Roman" w:cs="Times New Roman"/>
          <w:sz w:val="24"/>
          <w:szCs w:val="24"/>
        </w:rPr>
        <w:t>Sebina</w:t>
      </w:r>
      <w:proofErr w:type="spellEnd"/>
      <w:r w:rsidRPr="009B7352">
        <w:rPr>
          <w:rFonts w:ascii="Times New Roman" w:hAnsi="Times New Roman" w:cs="Times New Roman"/>
          <w:sz w:val="24"/>
          <w:szCs w:val="24"/>
        </w:rPr>
        <w:t>, P.M</w:t>
      </w:r>
      <w:proofErr w:type="gramStart"/>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2006). </w:t>
      </w:r>
      <w:r w:rsidRPr="009B7352">
        <w:rPr>
          <w:rFonts w:ascii="Times New Roman" w:hAnsi="Times New Roman" w:cs="Times New Roman"/>
          <w:i/>
          <w:sz w:val="24"/>
          <w:szCs w:val="24"/>
        </w:rPr>
        <w:t xml:space="preserve">Freedom of Information and Records Management: A Learning Curve for Botswana. </w:t>
      </w:r>
      <w:r w:rsidRPr="009B7352">
        <w:rPr>
          <w:rFonts w:ascii="Times New Roman" w:hAnsi="Times New Roman" w:cs="Times New Roman"/>
          <w:sz w:val="24"/>
          <w:szCs w:val="24"/>
        </w:rPr>
        <w:t xml:space="preserve">Ph.D. Thesis. </w:t>
      </w:r>
      <w:proofErr w:type="gramStart"/>
      <w:r w:rsidRPr="009B7352">
        <w:rPr>
          <w:rFonts w:ascii="Times New Roman" w:hAnsi="Times New Roman" w:cs="Times New Roman"/>
          <w:sz w:val="24"/>
          <w:szCs w:val="24"/>
        </w:rPr>
        <w:t>University  College</w:t>
      </w:r>
      <w:proofErr w:type="gramEnd"/>
      <w:r w:rsidRPr="009B7352">
        <w:rPr>
          <w:rFonts w:ascii="Times New Roman" w:hAnsi="Times New Roman" w:cs="Times New Roman"/>
          <w:sz w:val="24"/>
          <w:szCs w:val="24"/>
        </w:rPr>
        <w:t xml:space="preserve"> London. United Kingdom.</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r w:rsidRPr="009B7352">
        <w:rPr>
          <w:rFonts w:ascii="Times New Roman" w:hAnsi="Times New Roman" w:cs="Times New Roman"/>
          <w:b/>
          <w:sz w:val="24"/>
          <w:szCs w:val="24"/>
          <w:lang w:val="en-GB"/>
        </w:rPr>
        <w:t xml:space="preserve"> </w:t>
      </w:r>
      <w:r w:rsidRPr="009B7352">
        <w:rPr>
          <w:rFonts w:ascii="Times New Roman" w:hAnsi="Times New Roman" w:cs="Times New Roman"/>
          <w:sz w:val="24"/>
          <w:szCs w:val="24"/>
          <w:lang w:val="en-GB"/>
        </w:rPr>
        <w:t>Socio-Economic Rights Project [SERP</w:t>
      </w:r>
      <w:proofErr w:type="gramStart"/>
      <w:r w:rsidRPr="009B7352">
        <w:rPr>
          <w:rFonts w:ascii="Times New Roman" w:hAnsi="Times New Roman" w:cs="Times New Roman"/>
          <w:sz w:val="24"/>
          <w:szCs w:val="24"/>
          <w:lang w:val="en-GB"/>
        </w:rPr>
        <w:t>](</w:t>
      </w:r>
      <w:proofErr w:type="gramEnd"/>
      <w:r w:rsidRPr="009B7352">
        <w:rPr>
          <w:rFonts w:ascii="Times New Roman" w:hAnsi="Times New Roman" w:cs="Times New Roman"/>
          <w:sz w:val="24"/>
          <w:szCs w:val="24"/>
          <w:lang w:val="en-GB"/>
        </w:rPr>
        <w:t xml:space="preserve">2015). </w:t>
      </w:r>
      <w:r w:rsidRPr="009B7352">
        <w:rPr>
          <w:rFonts w:ascii="Times New Roman" w:hAnsi="Times New Roman" w:cs="Times New Roman"/>
          <w:i/>
          <w:sz w:val="24"/>
          <w:szCs w:val="24"/>
          <w:lang w:val="en-GB"/>
        </w:rPr>
        <w:t>Passage of Freedom of Information Bill an Important Development</w:t>
      </w:r>
      <w:r w:rsidRPr="009B7352">
        <w:rPr>
          <w:rFonts w:ascii="Times New Roman" w:hAnsi="Times New Roman" w:cs="Times New Roman"/>
          <w:sz w:val="24"/>
          <w:szCs w:val="24"/>
          <w:lang w:val="en-GB"/>
        </w:rPr>
        <w:t>.</w:t>
      </w:r>
      <w:r w:rsidRPr="009B7352">
        <w:rPr>
          <w:rFonts w:ascii="Times New Roman" w:hAnsi="Times New Roman" w:cs="Times New Roman"/>
          <w:sz w:val="24"/>
          <w:szCs w:val="24"/>
        </w:rPr>
        <w:t xml:space="preserve"> </w:t>
      </w:r>
      <w:hyperlink r:id="rId71" w:history="1">
        <w:r w:rsidRPr="009B7352">
          <w:rPr>
            <w:rStyle w:val="Hyperlink"/>
            <w:rFonts w:ascii="Times New Roman" w:hAnsi="Times New Roman" w:cs="Times New Roman"/>
            <w:sz w:val="24"/>
            <w:szCs w:val="24"/>
            <w:u w:val="none"/>
          </w:rPr>
          <w:t>http://serap-nigeria.org/passage-of-freedom-of-information-bill-an-important-development-serap/</w:t>
        </w:r>
      </w:hyperlink>
      <w:r w:rsidRPr="009B7352">
        <w:rPr>
          <w:rFonts w:ascii="Times New Roman" w:hAnsi="Times New Roman" w:cs="Times New Roman"/>
          <w:sz w:val="24"/>
          <w:szCs w:val="24"/>
        </w:rPr>
        <w:t xml:space="preserve"> [25/05/2015]</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r w:rsidRPr="009B7352">
        <w:rPr>
          <w:rFonts w:ascii="Times New Roman" w:eastAsia="Times New Roman" w:hAnsi="Times New Roman" w:cs="Times New Roman"/>
          <w:color w:val="333333"/>
          <w:sz w:val="24"/>
          <w:szCs w:val="24"/>
        </w:rPr>
        <w:lastRenderedPageBreak/>
        <w:t xml:space="preserve">The Nation Online (2014) </w:t>
      </w:r>
      <w:r w:rsidRPr="009B7352">
        <w:rPr>
          <w:rFonts w:ascii="Times New Roman" w:eastAsia="Times New Roman" w:hAnsi="Times New Roman" w:cs="Times New Roman"/>
          <w:i/>
          <w:color w:val="333333"/>
          <w:sz w:val="24"/>
          <w:szCs w:val="24"/>
        </w:rPr>
        <w:t>Malawi Adopts Access to Information Policy</w:t>
      </w:r>
      <w:r w:rsidRPr="009B7352">
        <w:rPr>
          <w:rFonts w:ascii="Times New Roman" w:eastAsia="Times New Roman" w:hAnsi="Times New Roman" w:cs="Times New Roman"/>
          <w:color w:val="333333"/>
          <w:sz w:val="24"/>
          <w:szCs w:val="24"/>
        </w:rPr>
        <w:t>.</w:t>
      </w:r>
      <w:r w:rsidRPr="009B7352">
        <w:rPr>
          <w:rFonts w:ascii="Times New Roman" w:hAnsi="Times New Roman" w:cs="Times New Roman"/>
          <w:sz w:val="24"/>
          <w:szCs w:val="24"/>
        </w:rPr>
        <w:t xml:space="preserve"> </w:t>
      </w:r>
      <w:hyperlink r:id="rId72" w:history="1">
        <w:r w:rsidRPr="009B7352">
          <w:rPr>
            <w:rStyle w:val="Hyperlink"/>
            <w:rFonts w:ascii="Times New Roman" w:hAnsi="Times New Roman" w:cs="Times New Roman"/>
            <w:sz w:val="24"/>
            <w:szCs w:val="24"/>
            <w:u w:val="none"/>
          </w:rPr>
          <w:t>http://mwnation.com/malawi-adopts-access-information-policy/</w:t>
        </w:r>
      </w:hyperlink>
      <w:r w:rsidRPr="009B7352">
        <w:rPr>
          <w:rFonts w:ascii="Times New Roman" w:eastAsia="Times New Roman" w:hAnsi="Times New Roman" w:cs="Times New Roman"/>
          <w:color w:val="333333"/>
          <w:sz w:val="24"/>
          <w:szCs w:val="24"/>
        </w:rPr>
        <w:t>. [21/04/2015]</w:t>
      </w:r>
    </w:p>
    <w:p w:rsidR="00EE2596" w:rsidRPr="009B7352" w:rsidRDefault="00EE2596" w:rsidP="00A37A70">
      <w:pPr>
        <w:tabs>
          <w:tab w:val="left" w:pos="90"/>
        </w:tabs>
        <w:spacing w:after="225" w:line="360" w:lineRule="auto"/>
        <w:ind w:left="810" w:hanging="810"/>
        <w:outlineLvl w:val="1"/>
        <w:rPr>
          <w:rFonts w:ascii="Times New Roman" w:eastAsia="Times New Roman" w:hAnsi="Times New Roman" w:cs="Times New Roman"/>
          <w:color w:val="333333"/>
          <w:sz w:val="24"/>
          <w:szCs w:val="24"/>
        </w:rPr>
      </w:pPr>
      <w:proofErr w:type="spellStart"/>
      <w:r w:rsidRPr="009B7352">
        <w:rPr>
          <w:rFonts w:ascii="Times New Roman" w:eastAsia="Times New Roman" w:hAnsi="Times New Roman" w:cs="Times New Roman"/>
          <w:color w:val="333333"/>
          <w:sz w:val="24"/>
          <w:szCs w:val="24"/>
        </w:rPr>
        <w:t>Tilitonse</w:t>
      </w:r>
      <w:proofErr w:type="spellEnd"/>
      <w:r w:rsidRPr="009B7352">
        <w:rPr>
          <w:rFonts w:ascii="Times New Roman" w:eastAsia="Times New Roman" w:hAnsi="Times New Roman" w:cs="Times New Roman"/>
          <w:color w:val="333333"/>
          <w:sz w:val="24"/>
          <w:szCs w:val="24"/>
        </w:rPr>
        <w:t xml:space="preserve"> Fund (2013). </w:t>
      </w:r>
      <w:proofErr w:type="gramStart"/>
      <w:r w:rsidRPr="009B7352">
        <w:rPr>
          <w:rFonts w:ascii="Times New Roman" w:eastAsia="Times New Roman" w:hAnsi="Times New Roman" w:cs="Times New Roman"/>
          <w:color w:val="333333"/>
          <w:sz w:val="24"/>
          <w:szCs w:val="24"/>
        </w:rPr>
        <w:t>Political Economy of Access to Public Information in Malawi.</w:t>
      </w:r>
      <w:proofErr w:type="gramEnd"/>
      <w:r w:rsidRPr="009B7352">
        <w:rPr>
          <w:rFonts w:ascii="Times New Roman" w:eastAsia="Times New Roman" w:hAnsi="Times New Roman" w:cs="Times New Roman"/>
          <w:color w:val="333333"/>
          <w:sz w:val="24"/>
          <w:szCs w:val="24"/>
        </w:rPr>
        <w:t xml:space="preserve"> </w:t>
      </w:r>
      <w:proofErr w:type="gramStart"/>
      <w:r w:rsidRPr="009B7352">
        <w:rPr>
          <w:rFonts w:ascii="Times New Roman" w:eastAsia="Times New Roman" w:hAnsi="Times New Roman" w:cs="Times New Roman"/>
          <w:color w:val="333333"/>
          <w:sz w:val="24"/>
          <w:szCs w:val="24"/>
        </w:rPr>
        <w:t>Research report2013.</w:t>
      </w:r>
      <w:proofErr w:type="gramEnd"/>
      <w:r w:rsidRPr="009B7352">
        <w:rPr>
          <w:rFonts w:ascii="Times New Roman" w:eastAsia="Times New Roman" w:hAnsi="Times New Roman" w:cs="Times New Roman"/>
          <w:color w:val="333333"/>
          <w:sz w:val="24"/>
          <w:szCs w:val="24"/>
        </w:rPr>
        <w:t xml:space="preserve"> </w:t>
      </w:r>
      <w:hyperlink r:id="rId73" w:history="1">
        <w:r w:rsidRPr="009B7352">
          <w:rPr>
            <w:rStyle w:val="Hyperlink"/>
            <w:rFonts w:ascii="Times New Roman" w:hAnsi="Times New Roman" w:cs="Times New Roman"/>
            <w:sz w:val="24"/>
            <w:szCs w:val="24"/>
            <w:u w:val="none"/>
          </w:rPr>
          <w:t>http://tilitonsefund.org/wp-content/uploads/2013/05/Access-to-info-Final-report-.pdf</w:t>
        </w:r>
      </w:hyperlink>
      <w:r w:rsidRPr="009B7352">
        <w:rPr>
          <w:rFonts w:ascii="Times New Roman" w:eastAsia="Times New Roman" w:hAnsi="Times New Roman" w:cs="Times New Roman"/>
          <w:color w:val="333333"/>
          <w:sz w:val="24"/>
          <w:szCs w:val="24"/>
        </w:rPr>
        <w:t>. [24/05/2015]</w:t>
      </w: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proofErr w:type="spellStart"/>
      <w:r w:rsidRPr="009B7352">
        <w:rPr>
          <w:rFonts w:ascii="Times New Roman" w:hAnsi="Times New Roman" w:cs="Times New Roman"/>
          <w:sz w:val="24"/>
          <w:szCs w:val="24"/>
        </w:rPr>
        <w:t>Tlakula</w:t>
      </w:r>
      <w:proofErr w:type="spellEnd"/>
      <w:r w:rsidRPr="009B7352">
        <w:rPr>
          <w:rFonts w:ascii="Times New Roman" w:hAnsi="Times New Roman" w:cs="Times New Roman"/>
          <w:sz w:val="24"/>
          <w:szCs w:val="24"/>
        </w:rPr>
        <w:t xml:space="preserve">, P. (2014). </w:t>
      </w:r>
      <w:proofErr w:type="gramStart"/>
      <w:r w:rsidRPr="009B7352">
        <w:rPr>
          <w:rFonts w:ascii="Times New Roman" w:hAnsi="Times New Roman" w:cs="Times New Roman"/>
          <w:i/>
          <w:sz w:val="24"/>
          <w:szCs w:val="24"/>
        </w:rPr>
        <w:t>Model Law on Access to Information for Africa</w:t>
      </w:r>
      <w:r w:rsidRPr="009B7352">
        <w:rPr>
          <w:rFonts w:ascii="Times New Roman" w:hAnsi="Times New Roman" w:cs="Times New Roman"/>
          <w:sz w:val="24"/>
          <w:szCs w:val="24"/>
        </w:rPr>
        <w:t>.</w:t>
      </w:r>
      <w:proofErr w:type="gramEnd"/>
      <w:r w:rsidRPr="009B7352">
        <w:rPr>
          <w:rFonts w:ascii="Times New Roman" w:hAnsi="Times New Roman" w:cs="Times New Roman"/>
          <w:sz w:val="24"/>
          <w:szCs w:val="24"/>
        </w:rPr>
        <w:t xml:space="preserve"> </w:t>
      </w:r>
      <w:proofErr w:type="gramStart"/>
      <w:r w:rsidRPr="009B7352">
        <w:rPr>
          <w:rFonts w:ascii="Times New Roman" w:hAnsi="Times New Roman" w:cs="Times New Roman"/>
          <w:sz w:val="24"/>
          <w:szCs w:val="24"/>
        </w:rPr>
        <w:t>African Commission on Human and Peoples’ Rights.</w:t>
      </w:r>
      <w:proofErr w:type="gramEnd"/>
      <w:r w:rsidRPr="009B7352">
        <w:rPr>
          <w:rFonts w:ascii="Times New Roman" w:hAnsi="Times New Roman" w:cs="Times New Roman"/>
          <w:sz w:val="24"/>
          <w:szCs w:val="24"/>
        </w:rPr>
        <w:t xml:space="preserve"> </w:t>
      </w:r>
      <w:hyperlink r:id="rId74" w:history="1">
        <w:r w:rsidRPr="009B7352">
          <w:rPr>
            <w:rStyle w:val="Hyperlink"/>
            <w:rFonts w:ascii="Times New Roman" w:hAnsi="Times New Roman" w:cs="Times New Roman"/>
            <w:sz w:val="24"/>
            <w:szCs w:val="24"/>
            <w:u w:val="none"/>
          </w:rPr>
          <w:t>http://www.achpr.org/files/news/2013/04/d84/model_law.pdf</w:t>
        </w:r>
      </w:hyperlink>
      <w:r w:rsidRPr="009B7352">
        <w:rPr>
          <w:rFonts w:ascii="Times New Roman" w:hAnsi="Times New Roman" w:cs="Times New Roman"/>
          <w:sz w:val="24"/>
          <w:szCs w:val="24"/>
        </w:rPr>
        <w:t>. [23/05/2015]</w:t>
      </w:r>
    </w:p>
    <w:p w:rsidR="00C11D66" w:rsidRPr="009B7352" w:rsidRDefault="00EE2596" w:rsidP="00B86E42">
      <w:pPr>
        <w:pStyle w:val="Heading1"/>
        <w:spacing w:line="360" w:lineRule="auto"/>
        <w:jc w:val="center"/>
        <w:rPr>
          <w:rFonts w:ascii="Times New Roman" w:hAnsi="Times New Roman"/>
          <w:sz w:val="24"/>
          <w:szCs w:val="24"/>
        </w:rPr>
      </w:pPr>
      <w:r w:rsidRPr="009B7352">
        <w:rPr>
          <w:rFonts w:ascii="Times New Roman" w:hAnsi="Times New Roman"/>
          <w:sz w:val="24"/>
          <w:szCs w:val="24"/>
        </w:rPr>
        <w:br w:type="page"/>
      </w:r>
      <w:bookmarkStart w:id="1" w:name="_Toc410817818"/>
    </w:p>
    <w:p w:rsidR="00C11D66" w:rsidRPr="009B7352" w:rsidRDefault="00C11D66" w:rsidP="00296A55">
      <w:pPr>
        <w:jc w:val="center"/>
        <w:rPr>
          <w:rFonts w:ascii="Times New Roman" w:hAnsi="Times New Roman" w:cs="Times New Roman"/>
          <w:b/>
          <w:sz w:val="28"/>
          <w:szCs w:val="28"/>
        </w:rPr>
      </w:pPr>
      <w:r w:rsidRPr="009B7352">
        <w:rPr>
          <w:rFonts w:ascii="Times New Roman" w:hAnsi="Times New Roman" w:cs="Times New Roman"/>
          <w:b/>
          <w:sz w:val="28"/>
          <w:szCs w:val="28"/>
        </w:rPr>
        <w:lastRenderedPageBreak/>
        <w:t>Turning libraries, records management units and archives (LRMUA) into centers of community and national development</w:t>
      </w:r>
    </w:p>
    <w:p w:rsidR="00BE4CC3" w:rsidRPr="00296A55" w:rsidRDefault="00C11D66" w:rsidP="00296A55">
      <w:pPr>
        <w:spacing w:after="0"/>
        <w:jc w:val="center"/>
        <w:rPr>
          <w:rFonts w:ascii="Times New Roman" w:hAnsi="Times New Roman" w:cs="Times New Roman"/>
          <w:b/>
          <w:sz w:val="24"/>
          <w:szCs w:val="24"/>
        </w:rPr>
      </w:pPr>
      <w:r w:rsidRPr="00296A55">
        <w:rPr>
          <w:rFonts w:ascii="Times New Roman" w:hAnsi="Times New Roman" w:cs="Times New Roman"/>
          <w:b/>
          <w:sz w:val="24"/>
          <w:szCs w:val="24"/>
        </w:rPr>
        <w:t>Kamwi Max Mazunga</w:t>
      </w:r>
    </w:p>
    <w:p w:rsidR="00296A55" w:rsidRDefault="00296A55" w:rsidP="00296A55">
      <w:pPr>
        <w:spacing w:after="0"/>
        <w:jc w:val="center"/>
        <w:rPr>
          <w:rFonts w:ascii="Times New Roman" w:hAnsi="Times New Roman"/>
          <w:b/>
          <w:sz w:val="24"/>
          <w:szCs w:val="24"/>
        </w:rPr>
      </w:pPr>
      <w:r>
        <w:rPr>
          <w:rFonts w:ascii="Times New Roman" w:hAnsi="Times New Roman"/>
          <w:b/>
          <w:sz w:val="24"/>
          <w:szCs w:val="24"/>
        </w:rPr>
        <w:t xml:space="preserve">Head of </w:t>
      </w:r>
      <w:proofErr w:type="spellStart"/>
      <w:r>
        <w:rPr>
          <w:rFonts w:ascii="Times New Roman" w:hAnsi="Times New Roman"/>
          <w:b/>
          <w:sz w:val="24"/>
          <w:szCs w:val="24"/>
        </w:rPr>
        <w:t>Kasane</w:t>
      </w:r>
      <w:proofErr w:type="spellEnd"/>
      <w:r>
        <w:rPr>
          <w:rFonts w:ascii="Times New Roman" w:hAnsi="Times New Roman"/>
          <w:b/>
          <w:sz w:val="24"/>
          <w:szCs w:val="24"/>
        </w:rPr>
        <w:t xml:space="preserve"> Public Library</w:t>
      </w:r>
    </w:p>
    <w:p w:rsidR="00587F02" w:rsidRPr="00296A55" w:rsidRDefault="00587F02" w:rsidP="00296A55">
      <w:pPr>
        <w:spacing w:after="0"/>
        <w:jc w:val="center"/>
        <w:rPr>
          <w:rFonts w:ascii="Times New Roman" w:hAnsi="Times New Roman" w:cs="Times New Roman"/>
          <w:b/>
          <w:sz w:val="24"/>
          <w:szCs w:val="24"/>
        </w:rPr>
      </w:pPr>
      <w:r w:rsidRPr="00296A55">
        <w:rPr>
          <w:rFonts w:ascii="Times New Roman" w:hAnsi="Times New Roman"/>
          <w:b/>
          <w:sz w:val="24"/>
          <w:szCs w:val="24"/>
        </w:rPr>
        <w:t>Department of Botswana N</w:t>
      </w:r>
      <w:r w:rsidR="00C11D66" w:rsidRPr="00296A55">
        <w:rPr>
          <w:rFonts w:ascii="Times New Roman" w:hAnsi="Times New Roman"/>
          <w:b/>
          <w:sz w:val="24"/>
          <w:szCs w:val="24"/>
        </w:rPr>
        <w:t>ational Library Service</w:t>
      </w:r>
    </w:p>
    <w:p w:rsidR="00587F02" w:rsidRDefault="00587F02" w:rsidP="00296A55">
      <w:pPr>
        <w:spacing w:after="0"/>
        <w:jc w:val="center"/>
        <w:rPr>
          <w:rStyle w:val="Hyperlink"/>
          <w:rFonts w:ascii="Times New Roman" w:hAnsi="Times New Roman" w:cs="Times New Roman"/>
          <w:b/>
          <w:sz w:val="24"/>
          <w:szCs w:val="24"/>
          <w:u w:val="none"/>
        </w:rPr>
      </w:pPr>
      <w:r w:rsidRPr="00296A55">
        <w:rPr>
          <w:rFonts w:ascii="Times New Roman" w:hAnsi="Times New Roman" w:cs="Times New Roman"/>
          <w:b/>
          <w:sz w:val="24"/>
          <w:szCs w:val="24"/>
        </w:rPr>
        <w:t xml:space="preserve">E-mail address: </w:t>
      </w:r>
      <w:hyperlink r:id="rId75" w:history="1">
        <w:r w:rsidRPr="00296A55">
          <w:rPr>
            <w:rStyle w:val="Hyperlink"/>
            <w:rFonts w:ascii="Times New Roman" w:hAnsi="Times New Roman" w:cs="Times New Roman"/>
            <w:b/>
            <w:sz w:val="24"/>
            <w:szCs w:val="24"/>
            <w:u w:val="none"/>
          </w:rPr>
          <w:t>kmazunga10@gmail.com</w:t>
        </w:r>
      </w:hyperlink>
    </w:p>
    <w:p w:rsidR="00296A55" w:rsidRPr="00731B2F" w:rsidRDefault="00296A55" w:rsidP="00296A55">
      <w:pPr>
        <w:spacing w:after="0"/>
        <w:jc w:val="center"/>
        <w:rPr>
          <w:rFonts w:ascii="Times New Roman" w:hAnsi="Times New Roman" w:cs="Times New Roman"/>
          <w:b/>
          <w:sz w:val="24"/>
          <w:szCs w:val="24"/>
        </w:rPr>
      </w:pPr>
    </w:p>
    <w:p w:rsidR="00587F02" w:rsidRPr="00731B2F" w:rsidRDefault="00F46EAD" w:rsidP="00A37A70">
      <w:pPr>
        <w:spacing w:line="360" w:lineRule="auto"/>
        <w:rPr>
          <w:rFonts w:ascii="Times New Roman" w:hAnsi="Times New Roman" w:cs="Times New Roman"/>
          <w:b/>
          <w:sz w:val="24"/>
          <w:szCs w:val="24"/>
        </w:rPr>
      </w:pPr>
      <w:r w:rsidRPr="00731B2F">
        <w:rPr>
          <w:rFonts w:ascii="Times New Roman" w:hAnsi="Times New Roman" w:cs="Times New Roman"/>
          <w:b/>
          <w:sz w:val="24"/>
          <w:szCs w:val="24"/>
        </w:rPr>
        <w:t xml:space="preserve">Abstract </w:t>
      </w:r>
    </w:p>
    <w:p w:rsidR="00587F02" w:rsidRPr="009B7352" w:rsidRDefault="00587F02" w:rsidP="00A37A70">
      <w:pPr>
        <w:pStyle w:val="Title"/>
        <w:spacing w:line="360" w:lineRule="auto"/>
        <w:jc w:val="both"/>
        <w:rPr>
          <w:rFonts w:ascii="Times New Roman" w:hAnsi="Times New Roman"/>
          <w:b w:val="0"/>
          <w:i/>
          <w:sz w:val="24"/>
          <w:szCs w:val="24"/>
        </w:rPr>
      </w:pPr>
      <w:r w:rsidRPr="009B7352">
        <w:rPr>
          <w:rFonts w:ascii="Times New Roman" w:hAnsi="Times New Roman"/>
          <w:b w:val="0"/>
          <w:i/>
          <w:sz w:val="24"/>
          <w:szCs w:val="24"/>
        </w:rPr>
        <w:t xml:space="preserve">When memory institutions (MI) (libraries, museums, record management units, archives) started they were held at high esteem with the hope that they have critical roles to play in national development. As expected they </w:t>
      </w:r>
      <w:r w:rsidRPr="009B7352">
        <w:rPr>
          <w:rFonts w:ascii="Times New Roman" w:hAnsi="Times New Roman"/>
          <w:b w:val="0"/>
          <w:i/>
          <w:color w:val="000000"/>
          <w:sz w:val="24"/>
          <w:szCs w:val="24"/>
        </w:rPr>
        <w:t>per</w:t>
      </w:r>
      <w:r w:rsidRPr="009B7352">
        <w:rPr>
          <w:rFonts w:ascii="Times New Roman" w:hAnsi="Times New Roman"/>
          <w:b w:val="0"/>
          <w:i/>
          <w:color w:val="000000"/>
          <w:sz w:val="24"/>
          <w:szCs w:val="24"/>
        </w:rPr>
        <w:softHyphen/>
        <w:t>formed and still continue to perform many distinctive functions with a central role of preserving societal memory.</w:t>
      </w:r>
      <w:r w:rsidRPr="009B7352">
        <w:rPr>
          <w:rFonts w:ascii="Times New Roman" w:hAnsi="Times New Roman"/>
          <w:color w:val="000000"/>
          <w:sz w:val="24"/>
          <w:szCs w:val="24"/>
        </w:rPr>
        <w:t xml:space="preserve"> </w:t>
      </w:r>
      <w:r w:rsidRPr="009B7352">
        <w:rPr>
          <w:rFonts w:ascii="Times New Roman" w:hAnsi="Times New Roman"/>
          <w:b w:val="0"/>
          <w:i/>
          <w:sz w:val="24"/>
          <w:szCs w:val="24"/>
        </w:rPr>
        <w:t xml:space="preserve">However, their contribution to achieving this intended purpose has not been forthcoming and their value is held by a few in societies. This exposes them to skepticism and misconception when their worth and rightful place to meaningfully contribute to the progress of nation is matter of concern. A bigger challenge is to convince policy makers and politicians to hold memory institutions at high priority just like all other publicly funded institutions.  This set back notwithstanding, memory institutions remains critical in the preservation of any nations identify. Without record, the past is lost and the future cannot have any guiding pillars. This paper will highlight ways in which these institutions can reassert their worth thereby achieving their original goal and also contribute significantly to national development. It will further submit that with proper programming these institutions have a potential of changing their local landscapes and become vital community centers.  </w:t>
      </w:r>
    </w:p>
    <w:p w:rsidR="00F46EAD" w:rsidRPr="009B7352" w:rsidRDefault="00F46EAD" w:rsidP="00FB632D">
      <w:pPr>
        <w:spacing w:line="360" w:lineRule="auto"/>
        <w:rPr>
          <w:rFonts w:ascii="Times New Roman" w:hAnsi="Times New Roman" w:cs="Times New Roman"/>
          <w:sz w:val="24"/>
          <w:szCs w:val="24"/>
        </w:rPr>
      </w:pPr>
    </w:p>
    <w:p w:rsidR="00F46EAD" w:rsidRPr="00731B2F" w:rsidRDefault="00F46EAD" w:rsidP="00FB632D">
      <w:pPr>
        <w:spacing w:line="360" w:lineRule="auto"/>
        <w:rPr>
          <w:rFonts w:ascii="Times New Roman" w:hAnsi="Times New Roman" w:cs="Times New Roman"/>
          <w:b/>
          <w:sz w:val="24"/>
          <w:szCs w:val="24"/>
        </w:rPr>
      </w:pPr>
      <w:r w:rsidRPr="00731B2F">
        <w:rPr>
          <w:rFonts w:ascii="Times New Roman" w:hAnsi="Times New Roman" w:cs="Times New Roman"/>
          <w:b/>
          <w:sz w:val="24"/>
          <w:szCs w:val="24"/>
        </w:rPr>
        <w:t>Keywords</w:t>
      </w:r>
    </w:p>
    <w:p w:rsidR="00FB632D" w:rsidRPr="009B7352" w:rsidRDefault="00FB632D" w:rsidP="00FB632D">
      <w:pPr>
        <w:spacing w:line="360" w:lineRule="auto"/>
        <w:rPr>
          <w:rFonts w:ascii="Times New Roman" w:hAnsi="Times New Roman" w:cs="Times New Roman"/>
          <w:sz w:val="24"/>
          <w:szCs w:val="24"/>
        </w:rPr>
      </w:pPr>
      <w:r w:rsidRPr="009B7352">
        <w:rPr>
          <w:rFonts w:ascii="Times New Roman" w:hAnsi="Times New Roman" w:cs="Times New Roman"/>
          <w:sz w:val="24"/>
          <w:szCs w:val="24"/>
        </w:rPr>
        <w:t xml:space="preserve">Libraries, Archives, Records Management Units, Memory Institutions, Community, National Development  </w:t>
      </w:r>
    </w:p>
    <w:p w:rsidR="00BE4CC3" w:rsidRDefault="00BE4CC3" w:rsidP="00FB632D">
      <w:pPr>
        <w:spacing w:line="360" w:lineRule="auto"/>
        <w:rPr>
          <w:rFonts w:ascii="Times New Roman" w:hAnsi="Times New Roman" w:cs="Times New Roman"/>
          <w:sz w:val="24"/>
          <w:szCs w:val="24"/>
        </w:rPr>
      </w:pPr>
    </w:p>
    <w:p w:rsidR="00296A55" w:rsidRPr="009B7352" w:rsidRDefault="00296A55" w:rsidP="00FB632D">
      <w:pPr>
        <w:spacing w:line="360" w:lineRule="auto"/>
        <w:rPr>
          <w:rFonts w:ascii="Times New Roman" w:hAnsi="Times New Roman" w:cs="Times New Roman"/>
          <w:sz w:val="24"/>
          <w:szCs w:val="24"/>
        </w:rPr>
      </w:pPr>
    </w:p>
    <w:p w:rsidR="00FB632D" w:rsidRPr="009B7352" w:rsidRDefault="00FB632D" w:rsidP="00A37A70">
      <w:pPr>
        <w:autoSpaceDE w:val="0"/>
        <w:autoSpaceDN w:val="0"/>
        <w:adjustRightInd w:val="0"/>
        <w:spacing w:line="360" w:lineRule="auto"/>
        <w:jc w:val="both"/>
        <w:rPr>
          <w:rFonts w:ascii="Times New Roman" w:hAnsi="Times New Roman" w:cs="Times New Roman"/>
          <w:b/>
          <w:bCs/>
          <w:color w:val="000000"/>
          <w:sz w:val="24"/>
          <w:szCs w:val="24"/>
          <w:lang w:val="en-ZA" w:eastAsia="en-ZA"/>
        </w:rPr>
      </w:pPr>
    </w:p>
    <w:p w:rsidR="00587F02" w:rsidRPr="009B7352" w:rsidRDefault="00FB632D" w:rsidP="00A37A70">
      <w:pPr>
        <w:autoSpaceDE w:val="0"/>
        <w:autoSpaceDN w:val="0"/>
        <w:adjustRightInd w:val="0"/>
        <w:spacing w:line="360" w:lineRule="auto"/>
        <w:jc w:val="both"/>
        <w:rPr>
          <w:rFonts w:ascii="Times New Roman" w:hAnsi="Times New Roman" w:cs="Times New Roman"/>
          <w:b/>
          <w:bCs/>
          <w:color w:val="000000"/>
          <w:sz w:val="24"/>
          <w:szCs w:val="24"/>
          <w:lang w:val="en-ZA" w:eastAsia="en-ZA"/>
        </w:rPr>
      </w:pPr>
      <w:r w:rsidRPr="009B7352">
        <w:rPr>
          <w:rFonts w:ascii="Times New Roman" w:hAnsi="Times New Roman" w:cs="Times New Roman"/>
          <w:b/>
          <w:bCs/>
          <w:color w:val="000000"/>
          <w:sz w:val="24"/>
          <w:szCs w:val="24"/>
          <w:lang w:val="en-ZA" w:eastAsia="en-ZA"/>
        </w:rPr>
        <w:lastRenderedPageBreak/>
        <w:t xml:space="preserve">Key Concepts </w:t>
      </w:r>
    </w:p>
    <w:p w:rsidR="00587F02" w:rsidRPr="009B7352" w:rsidRDefault="00FB632D" w:rsidP="00A37A70">
      <w:pPr>
        <w:spacing w:line="360" w:lineRule="auto"/>
        <w:jc w:val="both"/>
        <w:rPr>
          <w:rFonts w:ascii="Times New Roman" w:hAnsi="Times New Roman" w:cs="Times New Roman"/>
          <w:b/>
          <w:i/>
          <w:color w:val="000000"/>
          <w:sz w:val="24"/>
          <w:szCs w:val="24"/>
        </w:rPr>
      </w:pPr>
      <w:r w:rsidRPr="009B7352">
        <w:rPr>
          <w:rFonts w:ascii="Times New Roman" w:hAnsi="Times New Roman" w:cs="Times New Roman"/>
          <w:b/>
          <w:i/>
          <w:color w:val="000000"/>
          <w:sz w:val="24"/>
          <w:szCs w:val="24"/>
        </w:rPr>
        <w:t xml:space="preserve">Community Centre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rPr>
      </w:pPr>
      <w:r w:rsidRPr="009B7352">
        <w:rPr>
          <w:rFonts w:ascii="Times New Roman" w:hAnsi="Times New Roman" w:cs="Times New Roman"/>
          <w:sz w:val="24"/>
          <w:szCs w:val="24"/>
          <w:lang w:val="en-ZA" w:eastAsia="en-ZA"/>
        </w:rPr>
        <w:t xml:space="preserve">When describing a community centre in South Africa </w:t>
      </w:r>
      <w:proofErr w:type="spellStart"/>
      <w:r w:rsidRPr="009B7352">
        <w:rPr>
          <w:rFonts w:ascii="Times New Roman" w:hAnsi="Times New Roman" w:cs="Times New Roman"/>
          <w:color w:val="000000"/>
          <w:sz w:val="24"/>
          <w:szCs w:val="24"/>
        </w:rPr>
        <w:t>Schalcher</w:t>
      </w:r>
      <w:proofErr w:type="spellEnd"/>
      <w:r w:rsidRPr="009B7352">
        <w:rPr>
          <w:rFonts w:ascii="Times New Roman" w:hAnsi="Times New Roman" w:cs="Times New Roman"/>
          <w:color w:val="000000"/>
          <w:sz w:val="24"/>
          <w:szCs w:val="24"/>
        </w:rPr>
        <w:t xml:space="preserve"> (2008) says ‘t</w:t>
      </w:r>
      <w:r w:rsidRPr="009B7352">
        <w:rPr>
          <w:rFonts w:ascii="Times New Roman" w:hAnsi="Times New Roman" w:cs="Times New Roman"/>
          <w:sz w:val="24"/>
          <w:szCs w:val="24"/>
          <w:lang w:val="en-ZA" w:eastAsia="en-ZA"/>
        </w:rPr>
        <w:t xml:space="preserve">he building serves basic needs of the community by providing a place for meetings, educational events, and providing community services, thereby improving the quality of social life’ (p. 10). </w:t>
      </w:r>
    </w:p>
    <w:p w:rsidR="00587F02" w:rsidRPr="009B7352" w:rsidRDefault="00587F02" w:rsidP="00FB632D">
      <w:pPr>
        <w:autoSpaceDE w:val="0"/>
        <w:autoSpaceDN w:val="0"/>
        <w:adjustRightInd w:val="0"/>
        <w:spacing w:line="360" w:lineRule="auto"/>
        <w:jc w:val="both"/>
        <w:rPr>
          <w:rFonts w:ascii="Times New Roman" w:hAnsi="Times New Roman" w:cs="Times New Roman"/>
          <w:i/>
          <w:color w:val="000000"/>
          <w:sz w:val="24"/>
          <w:szCs w:val="24"/>
          <w:lang w:val="en-ZA" w:eastAsia="en-ZA"/>
        </w:rPr>
      </w:pPr>
      <w:r w:rsidRPr="009B7352">
        <w:rPr>
          <w:rFonts w:ascii="Times New Roman" w:hAnsi="Times New Roman" w:cs="Times New Roman"/>
          <w:b/>
          <w:bCs/>
          <w:color w:val="000000"/>
          <w:sz w:val="24"/>
          <w:szCs w:val="24"/>
          <w:lang w:val="en-ZA" w:eastAsia="en-ZA"/>
        </w:rPr>
        <w:t xml:space="preserve"> </w:t>
      </w:r>
      <w:r w:rsidRPr="009B7352">
        <w:rPr>
          <w:rFonts w:ascii="Times New Roman" w:hAnsi="Times New Roman" w:cs="Times New Roman"/>
          <w:b/>
          <w:bCs/>
          <w:i/>
          <w:color w:val="000000"/>
          <w:sz w:val="24"/>
          <w:szCs w:val="24"/>
          <w:lang w:val="en-ZA" w:eastAsia="en-ZA"/>
        </w:rPr>
        <w:t xml:space="preserve">National development </w:t>
      </w:r>
    </w:p>
    <w:p w:rsidR="00587F02" w:rsidRPr="009B7352" w:rsidRDefault="00587F02" w:rsidP="00A37A70">
      <w:pPr>
        <w:spacing w:line="360" w:lineRule="auto"/>
        <w:jc w:val="both"/>
        <w:rPr>
          <w:rFonts w:ascii="Times New Roman" w:hAnsi="Times New Roman" w:cs="Times New Roman"/>
          <w:bCs/>
          <w:color w:val="000000"/>
          <w:sz w:val="24"/>
          <w:szCs w:val="24"/>
        </w:rPr>
      </w:pPr>
      <w:r w:rsidRPr="009B7352">
        <w:rPr>
          <w:rFonts w:ascii="Times New Roman" w:hAnsi="Times New Roman" w:cs="Times New Roman"/>
          <w:color w:val="000000"/>
          <w:sz w:val="24"/>
          <w:szCs w:val="24"/>
          <w:lang w:val="en-ZA" w:eastAsia="en-ZA"/>
        </w:rPr>
        <w:t>National, according to Longman dictionary of contemporary English, refers to a phenomenon that embraces a whole nation. National development therefore can be described as the overall development or a collective socio-economic, political as well as religious advancement of a country or nation. This is best achieved through development planning, which can be described as the country’s collection of strategies mapped out by the government (</w:t>
      </w:r>
      <w:proofErr w:type="spellStart"/>
      <w:r w:rsidRPr="009B7352">
        <w:rPr>
          <w:rFonts w:ascii="Times New Roman" w:hAnsi="Times New Roman" w:cs="Times New Roman"/>
          <w:bCs/>
          <w:color w:val="000000"/>
          <w:sz w:val="24"/>
          <w:szCs w:val="24"/>
        </w:rPr>
        <w:t>Law</w:t>
      </w:r>
      <w:r w:rsidR="00FB632D" w:rsidRPr="009B7352">
        <w:rPr>
          <w:rFonts w:ascii="Times New Roman" w:hAnsi="Times New Roman" w:cs="Times New Roman"/>
          <w:bCs/>
          <w:color w:val="000000"/>
          <w:sz w:val="24"/>
          <w:szCs w:val="24"/>
        </w:rPr>
        <w:t>al</w:t>
      </w:r>
      <w:proofErr w:type="spellEnd"/>
      <w:r w:rsidR="00FB632D" w:rsidRPr="009B7352">
        <w:rPr>
          <w:rFonts w:ascii="Times New Roman" w:hAnsi="Times New Roman" w:cs="Times New Roman"/>
          <w:bCs/>
          <w:color w:val="000000"/>
          <w:sz w:val="24"/>
          <w:szCs w:val="24"/>
        </w:rPr>
        <w:t xml:space="preserve">, T. and </w:t>
      </w:r>
      <w:proofErr w:type="spellStart"/>
      <w:r w:rsidR="00FB632D" w:rsidRPr="009B7352">
        <w:rPr>
          <w:rFonts w:ascii="Times New Roman" w:hAnsi="Times New Roman" w:cs="Times New Roman"/>
          <w:bCs/>
          <w:color w:val="000000"/>
          <w:sz w:val="24"/>
          <w:szCs w:val="24"/>
        </w:rPr>
        <w:t>Oluwatoyin</w:t>
      </w:r>
      <w:proofErr w:type="spellEnd"/>
      <w:r w:rsidR="00FB632D" w:rsidRPr="009B7352">
        <w:rPr>
          <w:rFonts w:ascii="Times New Roman" w:hAnsi="Times New Roman" w:cs="Times New Roman"/>
          <w:bCs/>
          <w:color w:val="000000"/>
          <w:sz w:val="24"/>
          <w:szCs w:val="24"/>
        </w:rPr>
        <w:t>, A, 2011)</w:t>
      </w:r>
    </w:p>
    <w:p w:rsidR="00587F02" w:rsidRPr="009B7352" w:rsidRDefault="00587F02" w:rsidP="00296A55">
      <w:pPr>
        <w:pStyle w:val="Title"/>
        <w:spacing w:line="360" w:lineRule="auto"/>
        <w:jc w:val="both"/>
        <w:rPr>
          <w:rFonts w:ascii="Times New Roman" w:hAnsi="Times New Roman"/>
          <w:sz w:val="24"/>
          <w:szCs w:val="24"/>
        </w:rPr>
      </w:pPr>
      <w:r w:rsidRPr="009B7352">
        <w:rPr>
          <w:rFonts w:ascii="Times New Roman" w:hAnsi="Times New Roman"/>
          <w:sz w:val="24"/>
          <w:szCs w:val="24"/>
        </w:rPr>
        <w:t xml:space="preserve">Introduction </w:t>
      </w:r>
    </w:p>
    <w:p w:rsidR="00587F02" w:rsidRPr="009B7352" w:rsidRDefault="00587F02" w:rsidP="00A37A70">
      <w:pPr>
        <w:autoSpaceDE w:val="0"/>
        <w:autoSpaceDN w:val="0"/>
        <w:adjustRightInd w:val="0"/>
        <w:spacing w:line="360" w:lineRule="auto"/>
        <w:jc w:val="both"/>
        <w:rPr>
          <w:rFonts w:ascii="Times New Roman" w:hAnsi="Times New Roman" w:cs="Times New Roman"/>
          <w:bCs/>
          <w:sz w:val="24"/>
          <w:szCs w:val="24"/>
        </w:rPr>
      </w:pPr>
      <w:r w:rsidRPr="009B7352">
        <w:rPr>
          <w:rFonts w:ascii="Times New Roman" w:hAnsi="Times New Roman" w:cs="Times New Roman"/>
          <w:bCs/>
          <w:color w:val="000000"/>
          <w:sz w:val="24"/>
          <w:szCs w:val="24"/>
          <w:lang w:val="en-ZA" w:eastAsia="en-ZA"/>
        </w:rPr>
        <w:t xml:space="preserve">The subject matter suggests that </w:t>
      </w:r>
      <w:r w:rsidRPr="009B7352">
        <w:rPr>
          <w:rFonts w:ascii="Times New Roman" w:hAnsi="Times New Roman" w:cs="Times New Roman"/>
          <w:bCs/>
          <w:sz w:val="24"/>
          <w:szCs w:val="24"/>
        </w:rPr>
        <w:t xml:space="preserve">libraries, records management units and archives (LRMUA) can contribute essentially and significantly to community agendas and to national development. </w:t>
      </w:r>
      <w:r w:rsidRPr="009B7352">
        <w:rPr>
          <w:rFonts w:ascii="Times New Roman" w:hAnsi="Times New Roman" w:cs="Times New Roman"/>
          <w:color w:val="000000"/>
          <w:sz w:val="24"/>
          <w:szCs w:val="24"/>
        </w:rPr>
        <w:t xml:space="preserve">This paper will therefore explore the possibility of this supposition and discuss the role of </w:t>
      </w:r>
      <w:r w:rsidRPr="009B7352">
        <w:rPr>
          <w:rFonts w:ascii="Times New Roman" w:hAnsi="Times New Roman" w:cs="Times New Roman"/>
          <w:bCs/>
          <w:sz w:val="24"/>
          <w:szCs w:val="24"/>
        </w:rPr>
        <w:t>LRMUA</w:t>
      </w:r>
      <w:r w:rsidRPr="009B7352">
        <w:rPr>
          <w:rFonts w:ascii="Times New Roman" w:hAnsi="Times New Roman" w:cs="Times New Roman"/>
          <w:color w:val="000000"/>
          <w:sz w:val="24"/>
          <w:szCs w:val="24"/>
        </w:rPr>
        <w:t xml:space="preserve"> (hereafter memory institutions, MIs).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There are a number of shared functions across the different domains of MIs. Each organisation will usually perform an amalgamation of functions and these functions revolve around: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lang w:val="en-ZA" w:eastAsia="en-ZA"/>
        </w:rPr>
      </w:pPr>
    </w:p>
    <w:p w:rsidR="00587F02" w:rsidRPr="009B7352" w:rsidRDefault="00587F02" w:rsidP="00A37A70">
      <w:pPr>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Collection </w:t>
      </w:r>
    </w:p>
    <w:p w:rsidR="00587F02" w:rsidRPr="009B7352" w:rsidRDefault="00587F02" w:rsidP="00A37A70">
      <w:pPr>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Conservation </w:t>
      </w:r>
    </w:p>
    <w:p w:rsidR="00587F02" w:rsidRPr="009B7352" w:rsidRDefault="00587F02" w:rsidP="00A37A70">
      <w:pPr>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Access </w:t>
      </w:r>
    </w:p>
    <w:p w:rsidR="00587F02" w:rsidRPr="009B7352" w:rsidRDefault="00587F02" w:rsidP="00A37A70">
      <w:pPr>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Research </w:t>
      </w:r>
    </w:p>
    <w:p w:rsidR="00587F02" w:rsidRPr="009B7352" w:rsidRDefault="00587F02" w:rsidP="00A37A70">
      <w:pPr>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Education </w:t>
      </w:r>
    </w:p>
    <w:p w:rsidR="00587F02" w:rsidRPr="009B7352" w:rsidRDefault="00587F02" w:rsidP="00A37A70">
      <w:pPr>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 xml:space="preserve">Facilitation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lastRenderedPageBreak/>
        <w:t>Libraries, archives, institutional custodians of record and other non-prof</w:t>
      </w:r>
      <w:r w:rsidRPr="009B7352">
        <w:rPr>
          <w:rFonts w:ascii="Times New Roman" w:hAnsi="Times New Roman" w:cs="Times New Roman"/>
          <w:color w:val="000000"/>
          <w:sz w:val="24"/>
          <w:szCs w:val="24"/>
        </w:rPr>
        <w:softHyphen/>
        <w:t>it organizations that preserve memory serve as stewards for a large share of the world’s cultural, historical, and scientific record. (</w:t>
      </w:r>
      <w:proofErr w:type="spellStart"/>
      <w:r w:rsidRPr="009B7352">
        <w:rPr>
          <w:rFonts w:ascii="Times New Roman" w:hAnsi="Times New Roman" w:cs="Times New Roman"/>
          <w:color w:val="000000"/>
          <w:sz w:val="24"/>
          <w:szCs w:val="24"/>
        </w:rPr>
        <w:t>Aufderheide</w:t>
      </w:r>
      <w:proofErr w:type="spellEnd"/>
      <w:r w:rsidRPr="009B7352">
        <w:rPr>
          <w:rFonts w:ascii="Times New Roman" w:hAnsi="Times New Roman" w:cs="Times New Roman"/>
          <w:color w:val="000000"/>
          <w:sz w:val="24"/>
          <w:szCs w:val="24"/>
        </w:rPr>
        <w:t xml:space="preserve"> </w:t>
      </w:r>
      <w:r w:rsidRPr="009B7352">
        <w:rPr>
          <w:rFonts w:ascii="Times New Roman" w:hAnsi="Times New Roman" w:cs="Times New Roman"/>
          <w:i/>
          <w:color w:val="000000"/>
          <w:sz w:val="24"/>
          <w:szCs w:val="24"/>
        </w:rPr>
        <w:t>et al.</w:t>
      </w:r>
      <w:r w:rsidRPr="009B7352">
        <w:rPr>
          <w:rFonts w:ascii="Times New Roman" w:hAnsi="Times New Roman" w:cs="Times New Roman"/>
          <w:color w:val="000000"/>
          <w:sz w:val="24"/>
          <w:szCs w:val="24"/>
        </w:rPr>
        <w:t xml:space="preserve"> </w:t>
      </w:r>
      <w:proofErr w:type="spellStart"/>
      <w:proofErr w:type="gramStart"/>
      <w:r w:rsidRPr="009B7352">
        <w:rPr>
          <w:rFonts w:ascii="Times New Roman" w:hAnsi="Times New Roman" w:cs="Times New Roman"/>
          <w:color w:val="000000"/>
          <w:sz w:val="24"/>
          <w:szCs w:val="24"/>
        </w:rPr>
        <w:t>ed</w:t>
      </w:r>
      <w:proofErr w:type="spellEnd"/>
      <w:proofErr w:type="gramEnd"/>
      <w:r w:rsidRPr="009B7352">
        <w:rPr>
          <w:rFonts w:ascii="Times New Roman" w:hAnsi="Times New Roman" w:cs="Times New Roman"/>
          <w:color w:val="000000"/>
          <w:sz w:val="24"/>
          <w:szCs w:val="24"/>
        </w:rPr>
        <w:t>, 2014). A simpler and more recent explanation of memory institution is submitted by the Canadian Council of Academics (2015) as they states that ‘</w:t>
      </w:r>
      <w:r w:rsidRPr="009B7352">
        <w:rPr>
          <w:rFonts w:ascii="Times New Roman" w:hAnsi="Times New Roman" w:cs="Times New Roman"/>
          <w:sz w:val="24"/>
          <w:szCs w:val="24"/>
          <w:lang w:val="en-ZA" w:eastAsia="en-ZA"/>
        </w:rPr>
        <w:t>memory institutions are a window to the past. Through stories, physical objects, records, and other documentary heritage, they provide Canadians with a sense of history, a sense of place, a sense of identity, and a feeling of connectedness — who we are as a people’ (p.4).</w:t>
      </w:r>
    </w:p>
    <w:bookmarkEnd w:id="1"/>
    <w:p w:rsidR="004B6A82" w:rsidRPr="009B7352" w:rsidRDefault="00587F02" w:rsidP="00A37A70">
      <w:pPr>
        <w:spacing w:line="360" w:lineRule="auto"/>
        <w:jc w:val="both"/>
        <w:rPr>
          <w:rFonts w:ascii="Times New Roman" w:hAnsi="Times New Roman" w:cs="Times New Roman"/>
          <w:b/>
          <w:color w:val="000000"/>
          <w:sz w:val="24"/>
          <w:szCs w:val="24"/>
        </w:rPr>
      </w:pPr>
      <w:r w:rsidRPr="009B7352">
        <w:rPr>
          <w:rFonts w:ascii="Times New Roman" w:hAnsi="Times New Roman" w:cs="Times New Roman"/>
          <w:b/>
          <w:color w:val="000000"/>
          <w:sz w:val="24"/>
          <w:szCs w:val="24"/>
        </w:rPr>
        <w:t xml:space="preserve">Describing Libraries   </w:t>
      </w:r>
    </w:p>
    <w:p w:rsidR="00587F02" w:rsidRPr="009B7352" w:rsidRDefault="00587F02" w:rsidP="00A37A70">
      <w:pPr>
        <w:spacing w:line="360" w:lineRule="auto"/>
        <w:jc w:val="both"/>
        <w:rPr>
          <w:rFonts w:ascii="Times New Roman" w:hAnsi="Times New Roman" w:cs="Times New Roman"/>
          <w:sz w:val="24"/>
          <w:szCs w:val="24"/>
        </w:rPr>
      </w:pPr>
      <w:r w:rsidRPr="009B7352">
        <w:rPr>
          <w:rFonts w:ascii="Times New Roman" w:hAnsi="Times New Roman" w:cs="Times New Roman"/>
          <w:sz w:val="24"/>
          <w:szCs w:val="24"/>
        </w:rPr>
        <w:t xml:space="preserve">Literature reveals that historically, libraries have come into existence with very noble roles (Davis, 2009; Baldwin, 2002; </w:t>
      </w:r>
      <w:proofErr w:type="spellStart"/>
      <w:r w:rsidRPr="009B7352">
        <w:rPr>
          <w:rFonts w:ascii="Times New Roman" w:hAnsi="Times New Roman" w:cs="Times New Roman"/>
          <w:sz w:val="24"/>
          <w:szCs w:val="24"/>
        </w:rPr>
        <w:t>Tryckson</w:t>
      </w:r>
      <w:proofErr w:type="spellEnd"/>
      <w:r w:rsidRPr="009B7352">
        <w:rPr>
          <w:rFonts w:ascii="Times New Roman" w:hAnsi="Times New Roman" w:cs="Times New Roman"/>
          <w:sz w:val="24"/>
          <w:szCs w:val="24"/>
        </w:rPr>
        <w:t xml:space="preserve">, 2000). Baldwin and </w:t>
      </w:r>
      <w:proofErr w:type="spellStart"/>
      <w:r w:rsidRPr="009B7352">
        <w:rPr>
          <w:rFonts w:ascii="Times New Roman" w:hAnsi="Times New Roman" w:cs="Times New Roman"/>
          <w:sz w:val="24"/>
          <w:szCs w:val="24"/>
        </w:rPr>
        <w:t>Tryckson</w:t>
      </w:r>
      <w:proofErr w:type="spellEnd"/>
      <w:r w:rsidRPr="009B7352">
        <w:rPr>
          <w:rFonts w:ascii="Times New Roman" w:hAnsi="Times New Roman" w:cs="Times New Roman"/>
          <w:sz w:val="24"/>
          <w:szCs w:val="24"/>
        </w:rPr>
        <w:t xml:space="preserve"> place public libraries as institutions that can save democracy in the United States of America (USA). Baldwin, for example when writing in 2002 stated that ‘librarians have never fully heeded the call to exercise their institutions’ inherent and highest function as bulwarks of democracy” (p.52) and Davis says ‘In some regions, the public library as an example, like a church and a school, is part of the local landscape” (p.131) </w:t>
      </w:r>
    </w:p>
    <w:p w:rsidR="00587F02" w:rsidRPr="009B7352" w:rsidRDefault="00587F02"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sz w:val="24"/>
          <w:szCs w:val="24"/>
        </w:rPr>
        <w:t>Durrance</w:t>
      </w:r>
      <w:proofErr w:type="spellEnd"/>
      <w:r w:rsidRPr="009B7352">
        <w:rPr>
          <w:rFonts w:ascii="Times New Roman" w:hAnsi="Times New Roman" w:cs="Times New Roman"/>
          <w:sz w:val="24"/>
          <w:szCs w:val="24"/>
        </w:rPr>
        <w:t xml:space="preserve"> and Fisher (2003</w:t>
      </w:r>
      <w:r w:rsidRPr="009B7352">
        <w:rPr>
          <w:rFonts w:ascii="Times New Roman" w:hAnsi="Times New Roman" w:cs="Times New Roman"/>
          <w:color w:val="000000"/>
          <w:sz w:val="24"/>
          <w:szCs w:val="24"/>
        </w:rPr>
        <w:t>)</w:t>
      </w:r>
      <w:r w:rsidRPr="009B7352">
        <w:rPr>
          <w:rFonts w:ascii="Times New Roman" w:hAnsi="Times New Roman" w:cs="Times New Roman"/>
          <w:sz w:val="24"/>
          <w:szCs w:val="24"/>
        </w:rPr>
        <w:t xml:space="preserve"> say libraries are positioned within societies under an assumption that they will push and influence the community agenda. </w:t>
      </w:r>
      <w:r w:rsidRPr="009B7352">
        <w:rPr>
          <w:rFonts w:ascii="Times New Roman" w:hAnsi="Times New Roman" w:cs="Times New Roman"/>
          <w:color w:val="000000"/>
          <w:sz w:val="24"/>
          <w:szCs w:val="24"/>
        </w:rPr>
        <w:t>According to Radijeng (2013) ‘public libraries are vital part of the community’ she further states that ‘they provide a neutral space for community engagement’ (p.2)</w:t>
      </w:r>
      <w:r w:rsidRPr="009B7352">
        <w:rPr>
          <w:rFonts w:ascii="Times New Roman" w:hAnsi="Times New Roman" w:cs="Times New Roman"/>
          <w:sz w:val="24"/>
          <w:szCs w:val="24"/>
        </w:rPr>
        <w:t xml:space="preserve"> </w:t>
      </w:r>
    </w:p>
    <w:p w:rsidR="00587F02" w:rsidRPr="009B7352" w:rsidRDefault="00587F02" w:rsidP="00A37A70">
      <w:pPr>
        <w:spacing w:line="360" w:lineRule="auto"/>
        <w:jc w:val="both"/>
        <w:rPr>
          <w:rFonts w:ascii="Times New Roman" w:hAnsi="Times New Roman" w:cs="Times New Roman"/>
          <w:b/>
          <w:color w:val="000000"/>
          <w:sz w:val="24"/>
          <w:szCs w:val="24"/>
        </w:rPr>
      </w:pPr>
      <w:r w:rsidRPr="009B7352">
        <w:rPr>
          <w:rFonts w:ascii="Times New Roman" w:hAnsi="Times New Roman" w:cs="Times New Roman"/>
          <w:b/>
          <w:color w:val="000000"/>
          <w:sz w:val="24"/>
          <w:szCs w:val="24"/>
        </w:rPr>
        <w:t xml:space="preserve">Describing RMUs and Archives    </w:t>
      </w:r>
    </w:p>
    <w:p w:rsidR="00587F02" w:rsidRPr="009B7352" w:rsidRDefault="00587F02" w:rsidP="00A37A70">
      <w:pPr>
        <w:autoSpaceDE w:val="0"/>
        <w:autoSpaceDN w:val="0"/>
        <w:adjustRightInd w:val="0"/>
        <w:spacing w:line="360" w:lineRule="auto"/>
        <w:jc w:val="both"/>
        <w:rPr>
          <w:rFonts w:ascii="Times New Roman" w:hAnsi="Times New Roman" w:cs="Times New Roman"/>
          <w:sz w:val="24"/>
          <w:szCs w:val="24"/>
          <w:lang w:val="en-ZA" w:eastAsia="en-ZA"/>
        </w:rPr>
      </w:pPr>
      <w:r w:rsidRPr="009B7352">
        <w:rPr>
          <w:rFonts w:ascii="Times New Roman" w:hAnsi="Times New Roman" w:cs="Times New Roman"/>
          <w:sz w:val="24"/>
          <w:szCs w:val="24"/>
          <w:lang w:val="en-ZA" w:eastAsia="en-ZA"/>
        </w:rPr>
        <w:t>RMUs deals with records and records are a basic tool of administration. They are the means by which many operational processes and functions are performed. They include all recorded information created or received by an organization in the course of performing its business (</w:t>
      </w:r>
      <w:r w:rsidRPr="009B7352">
        <w:rPr>
          <w:rFonts w:ascii="Times New Roman" w:hAnsi="Times New Roman" w:cs="Times New Roman"/>
          <w:sz w:val="24"/>
          <w:szCs w:val="24"/>
        </w:rPr>
        <w:t>Rhoads, 1983)</w:t>
      </w:r>
    </w:p>
    <w:p w:rsidR="00587F02" w:rsidRPr="009B7352" w:rsidRDefault="00587F02" w:rsidP="00A37A70">
      <w:pPr>
        <w:autoSpaceDE w:val="0"/>
        <w:autoSpaceDN w:val="0"/>
        <w:adjustRightInd w:val="0"/>
        <w:spacing w:line="360" w:lineRule="auto"/>
        <w:jc w:val="both"/>
        <w:rPr>
          <w:rFonts w:ascii="Times New Roman" w:hAnsi="Times New Roman" w:cs="Times New Roman"/>
          <w:b/>
          <w:sz w:val="24"/>
          <w:szCs w:val="24"/>
        </w:rPr>
      </w:pPr>
      <w:r w:rsidRPr="009B7352">
        <w:rPr>
          <w:rFonts w:ascii="Times New Roman" w:hAnsi="Times New Roman" w:cs="Times New Roman"/>
          <w:sz w:val="24"/>
          <w:szCs w:val="24"/>
          <w:lang w:val="en-ZA" w:eastAsia="en-ZA"/>
        </w:rPr>
        <w:t>Archives are non-current records that have been formally appraised, and found to have continuing or permanent values as evidence or for research purposes.* They normally amount to only a small percentage of the great mass of records from which they are selected, but they are useful and valuable in an almost infinite variety of ways. (</w:t>
      </w:r>
      <w:r w:rsidRPr="009B7352">
        <w:rPr>
          <w:rFonts w:ascii="Times New Roman" w:hAnsi="Times New Roman" w:cs="Times New Roman"/>
          <w:sz w:val="24"/>
          <w:szCs w:val="24"/>
        </w:rPr>
        <w:t>Rhoads, 1983) According to Net Industries (2003) ‘A</w:t>
      </w:r>
      <w:r w:rsidRPr="009B7352">
        <w:rPr>
          <w:rFonts w:ascii="Times New Roman" w:hAnsi="Times New Roman" w:cs="Times New Roman"/>
          <w:color w:val="000000"/>
          <w:sz w:val="24"/>
          <w:szCs w:val="24"/>
          <w:lang w:val="en"/>
        </w:rPr>
        <w:t xml:space="preserve">archives are documents that are created or accumulated by an individual or an organization in the normal course of business’ (p.1)  </w:t>
      </w:r>
      <w:proofErr w:type="spellStart"/>
      <w:r w:rsidRPr="009B7352">
        <w:rPr>
          <w:rFonts w:ascii="Times New Roman" w:hAnsi="Times New Roman" w:cs="Times New Roman"/>
          <w:sz w:val="24"/>
          <w:szCs w:val="24"/>
        </w:rPr>
        <w:t>Jimerson</w:t>
      </w:r>
      <w:proofErr w:type="spellEnd"/>
      <w:r w:rsidRPr="009B7352">
        <w:rPr>
          <w:rFonts w:ascii="Times New Roman" w:hAnsi="Times New Roman" w:cs="Times New Roman"/>
          <w:sz w:val="24"/>
          <w:szCs w:val="24"/>
        </w:rPr>
        <w:t xml:space="preserve"> believes that ‘by adopting a social conscience for the profession, </w:t>
      </w:r>
      <w:r w:rsidRPr="009B7352">
        <w:rPr>
          <w:rFonts w:ascii="Times New Roman" w:hAnsi="Times New Roman" w:cs="Times New Roman"/>
          <w:sz w:val="24"/>
          <w:szCs w:val="24"/>
        </w:rPr>
        <w:lastRenderedPageBreak/>
        <w:t xml:space="preserve">they (archivists) can commit themselves to active engagement in the public arena. Archivists can use the power of archives to promote accountability, open government, diversity, and social justice’ (p.1)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lang w:val="en-ZW" w:eastAsia="en-ZW"/>
        </w:rPr>
      </w:pPr>
      <w:r w:rsidRPr="009B7352">
        <w:rPr>
          <w:rFonts w:ascii="Times New Roman" w:hAnsi="Times New Roman" w:cs="Times New Roman"/>
          <w:sz w:val="24"/>
          <w:szCs w:val="24"/>
          <w:lang w:val="en-ZW" w:eastAsia="en-ZW"/>
        </w:rPr>
        <w:t>On a similar not, Schwartz and Cook (2002)</w:t>
      </w:r>
      <w:r w:rsidRPr="009B7352">
        <w:rPr>
          <w:rFonts w:ascii="Times New Roman" w:hAnsi="Times New Roman" w:cs="Times New Roman"/>
          <w:color w:val="000000"/>
          <w:sz w:val="24"/>
          <w:szCs w:val="24"/>
          <w:lang w:val="en-ZW" w:eastAsia="en-ZW"/>
        </w:rPr>
        <w:t xml:space="preserve"> state that:</w:t>
      </w:r>
    </w:p>
    <w:p w:rsidR="004B6A82" w:rsidRPr="009B7352" w:rsidRDefault="00587F02" w:rsidP="00A37A70">
      <w:pPr>
        <w:autoSpaceDE w:val="0"/>
        <w:autoSpaceDN w:val="0"/>
        <w:adjustRightInd w:val="0"/>
        <w:spacing w:line="360" w:lineRule="auto"/>
        <w:ind w:left="720"/>
        <w:jc w:val="both"/>
        <w:rPr>
          <w:rFonts w:ascii="Times New Roman" w:hAnsi="Times New Roman" w:cs="Times New Roman"/>
          <w:b/>
          <w:color w:val="000000"/>
          <w:sz w:val="24"/>
          <w:szCs w:val="24"/>
        </w:rPr>
      </w:pPr>
      <w:r w:rsidRPr="009B7352">
        <w:rPr>
          <w:rFonts w:ascii="Times New Roman" w:hAnsi="Times New Roman" w:cs="Times New Roman"/>
          <w:color w:val="000000"/>
          <w:sz w:val="24"/>
          <w:szCs w:val="24"/>
          <w:lang w:val="en-ZW" w:eastAsia="en-ZW"/>
        </w:rPr>
        <w:t>‘</w:t>
      </w:r>
      <w:r w:rsidRPr="009B7352">
        <w:rPr>
          <w:rFonts w:ascii="Times New Roman" w:hAnsi="Times New Roman" w:cs="Times New Roman"/>
          <w:color w:val="000000"/>
          <w:sz w:val="24"/>
          <w:szCs w:val="24"/>
        </w:rPr>
        <w:t xml:space="preserve">various postmodern reflections in the past two decades have made it manifestly clear that archives - as institutions - wield power over the administrative, legal, and fiscal accountability of governments, corporations, and individuals, and engage in powerful public policy debates around the fight to know, freedom of information, protection of privacy, copyright and intellectual property, and protocols for electronic commerce’ (p.2)  </w:t>
      </w:r>
    </w:p>
    <w:p w:rsidR="00587F02" w:rsidRPr="009B7352" w:rsidRDefault="00587F02" w:rsidP="00A37A70">
      <w:pPr>
        <w:autoSpaceDE w:val="0"/>
        <w:autoSpaceDN w:val="0"/>
        <w:adjustRightInd w:val="0"/>
        <w:spacing w:line="360" w:lineRule="auto"/>
        <w:ind w:left="720"/>
        <w:jc w:val="both"/>
        <w:rPr>
          <w:rFonts w:ascii="Times New Roman" w:hAnsi="Times New Roman" w:cs="Times New Roman"/>
          <w:b/>
          <w:color w:val="000000"/>
          <w:sz w:val="24"/>
          <w:szCs w:val="24"/>
        </w:rPr>
      </w:pPr>
      <w:r w:rsidRPr="009B7352">
        <w:rPr>
          <w:rFonts w:ascii="Times New Roman" w:hAnsi="Times New Roman" w:cs="Times New Roman"/>
          <w:color w:val="000000"/>
          <w:sz w:val="24"/>
          <w:szCs w:val="24"/>
          <w:lang w:val="en"/>
        </w:rPr>
        <w:t xml:space="preserve">McDonald (1998) succinctly expresses the relationship between records and accountability as follows: “Without records, there can be no demonstration of accountability. Without evidence of accountability, society cannot trust in its public institutions.” (In. </w:t>
      </w:r>
      <w:r w:rsidRPr="009B7352">
        <w:rPr>
          <w:rFonts w:ascii="Times New Roman" w:hAnsi="Times New Roman" w:cs="Times New Roman"/>
          <w:sz w:val="24"/>
          <w:szCs w:val="24"/>
        </w:rPr>
        <w:t>Net Industries, 2003)</w:t>
      </w:r>
    </w:p>
    <w:p w:rsidR="00587F02" w:rsidRPr="009B7352" w:rsidRDefault="00587F02" w:rsidP="00A37A70">
      <w:pPr>
        <w:spacing w:line="360" w:lineRule="auto"/>
        <w:jc w:val="both"/>
        <w:rPr>
          <w:rFonts w:ascii="Times New Roman" w:hAnsi="Times New Roman" w:cs="Times New Roman"/>
          <w:b/>
          <w:color w:val="000000"/>
          <w:sz w:val="24"/>
          <w:szCs w:val="24"/>
        </w:rPr>
      </w:pPr>
      <w:r w:rsidRPr="009B7352">
        <w:rPr>
          <w:rFonts w:ascii="Times New Roman" w:hAnsi="Times New Roman" w:cs="Times New Roman"/>
          <w:color w:val="000000"/>
          <w:sz w:val="24"/>
          <w:szCs w:val="24"/>
        </w:rPr>
        <w:t>These thoughts offer an undeniable need for records, archives and the archivists in society and one can therefore conclude that their importance can never be overemphasized.</w:t>
      </w:r>
    </w:p>
    <w:p w:rsidR="00587F02" w:rsidRPr="009B7352" w:rsidRDefault="00587F02" w:rsidP="00296A55">
      <w:pPr>
        <w:spacing w:after="0" w:line="360" w:lineRule="auto"/>
        <w:jc w:val="both"/>
        <w:rPr>
          <w:rFonts w:ascii="Times New Roman" w:hAnsi="Times New Roman" w:cs="Times New Roman"/>
          <w:b/>
          <w:color w:val="000000"/>
          <w:sz w:val="24"/>
          <w:szCs w:val="24"/>
        </w:rPr>
      </w:pPr>
      <w:proofErr w:type="gramStart"/>
      <w:r w:rsidRPr="009B7352">
        <w:rPr>
          <w:rFonts w:ascii="Times New Roman" w:hAnsi="Times New Roman" w:cs="Times New Roman"/>
          <w:b/>
          <w:color w:val="000000"/>
          <w:sz w:val="24"/>
          <w:szCs w:val="24"/>
        </w:rPr>
        <w:t>Ch</w:t>
      </w:r>
      <w:r w:rsidR="004B6A82" w:rsidRPr="009B7352">
        <w:rPr>
          <w:rFonts w:ascii="Times New Roman" w:hAnsi="Times New Roman" w:cs="Times New Roman"/>
          <w:b/>
          <w:color w:val="000000"/>
          <w:sz w:val="24"/>
          <w:szCs w:val="24"/>
        </w:rPr>
        <w:t>allenges of Memory Institutions.</w:t>
      </w:r>
      <w:proofErr w:type="gramEnd"/>
    </w:p>
    <w:p w:rsidR="004B6A82" w:rsidRPr="009B7352" w:rsidRDefault="004B6A82" w:rsidP="00A37A70">
      <w:pPr>
        <w:spacing w:after="0" w:line="360" w:lineRule="auto"/>
        <w:ind w:left="360"/>
        <w:jc w:val="both"/>
        <w:rPr>
          <w:rFonts w:ascii="Times New Roman" w:hAnsi="Times New Roman" w:cs="Times New Roman"/>
          <w:b/>
          <w:color w:val="000000"/>
          <w:sz w:val="24"/>
          <w:szCs w:val="24"/>
        </w:rPr>
      </w:pP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Though the question of asserted impact by memory institutions has been settled, they still remain with challenges. These include:</w:t>
      </w:r>
    </w:p>
    <w:p w:rsidR="00587F02" w:rsidRPr="009B7352" w:rsidRDefault="00587F02" w:rsidP="00A37A70">
      <w:pPr>
        <w:spacing w:line="360" w:lineRule="auto"/>
        <w:jc w:val="both"/>
        <w:rPr>
          <w:rFonts w:ascii="Times New Roman" w:hAnsi="Times New Roman" w:cs="Times New Roman"/>
          <w:i/>
          <w:color w:val="000000"/>
          <w:sz w:val="24"/>
          <w:szCs w:val="24"/>
        </w:rPr>
      </w:pPr>
      <w:r w:rsidRPr="009B7352">
        <w:rPr>
          <w:rFonts w:ascii="Times New Roman" w:hAnsi="Times New Roman" w:cs="Times New Roman"/>
          <w:i/>
          <w:color w:val="000000"/>
          <w:sz w:val="24"/>
          <w:szCs w:val="24"/>
        </w:rPr>
        <w:t>Changing Consumer Expectations</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People increasingly demand experiences ahead of products and place an increasing importance on social relationships. There is also a growing expectation of personalized services that meet an individual’s unique needs and wants yet delivered </w:t>
      </w:r>
      <w:r w:rsidRPr="009B7352">
        <w:rPr>
          <w:rFonts w:ascii="Times New Roman" w:hAnsi="Times New Roman" w:cs="Times New Roman"/>
          <w:i/>
          <w:iCs/>
          <w:color w:val="000000"/>
          <w:sz w:val="24"/>
          <w:szCs w:val="24"/>
        </w:rPr>
        <w:t>en masse</w:t>
      </w:r>
      <w:r w:rsidRPr="009B7352">
        <w:rPr>
          <w:rFonts w:ascii="Times New Roman" w:hAnsi="Times New Roman" w:cs="Times New Roman"/>
          <w:color w:val="000000"/>
          <w:sz w:val="24"/>
          <w:szCs w:val="24"/>
        </w:rPr>
        <w:t xml:space="preserve">. These expectations are beginning to impact the sector. (Mansfield, </w:t>
      </w:r>
      <w:r w:rsidRPr="009B7352">
        <w:rPr>
          <w:rFonts w:ascii="Times New Roman" w:hAnsi="Times New Roman" w:cs="Times New Roman"/>
          <w:i/>
          <w:color w:val="000000"/>
          <w:sz w:val="24"/>
          <w:szCs w:val="24"/>
        </w:rPr>
        <w:t>et al.</w:t>
      </w:r>
      <w:r w:rsidRPr="009B7352">
        <w:rPr>
          <w:rFonts w:ascii="Times New Roman" w:hAnsi="Times New Roman" w:cs="Times New Roman"/>
          <w:color w:val="000000"/>
          <w:sz w:val="24"/>
          <w:szCs w:val="24"/>
        </w:rPr>
        <w:t xml:space="preserve"> 2014.p.8)</w:t>
      </w:r>
    </w:p>
    <w:p w:rsidR="00587F02" w:rsidRPr="009B7352" w:rsidRDefault="00587F02" w:rsidP="00A37A70">
      <w:pPr>
        <w:spacing w:line="360" w:lineRule="auto"/>
        <w:jc w:val="both"/>
        <w:rPr>
          <w:rFonts w:ascii="Times New Roman" w:hAnsi="Times New Roman" w:cs="Times New Roman"/>
          <w:i/>
          <w:color w:val="000000"/>
          <w:sz w:val="24"/>
          <w:szCs w:val="24"/>
        </w:rPr>
      </w:pPr>
      <w:r w:rsidRPr="009B7352">
        <w:rPr>
          <w:rFonts w:ascii="Times New Roman" w:hAnsi="Times New Roman" w:cs="Times New Roman"/>
          <w:i/>
          <w:color w:val="000000"/>
          <w:sz w:val="24"/>
          <w:szCs w:val="24"/>
        </w:rPr>
        <w:t xml:space="preserve">Demands from the Digital Trends </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The sector is undergoing profound shifts driven by a number of trends, chiefly those arising from the dramatic changes in how people access, share and engage in digital services and social media enabled by broadband and mobile networks. This is creating new forms of competition for the </w:t>
      </w:r>
      <w:r w:rsidRPr="009B7352">
        <w:rPr>
          <w:rFonts w:ascii="Times New Roman" w:hAnsi="Times New Roman" w:cs="Times New Roman"/>
          <w:bCs/>
          <w:color w:val="000000"/>
          <w:sz w:val="24"/>
          <w:szCs w:val="24"/>
        </w:rPr>
        <w:t xml:space="preserve">LRMUA </w:t>
      </w:r>
      <w:r w:rsidRPr="009B7352">
        <w:rPr>
          <w:rFonts w:ascii="Times New Roman" w:hAnsi="Times New Roman" w:cs="Times New Roman"/>
          <w:color w:val="000000"/>
          <w:sz w:val="24"/>
          <w:szCs w:val="24"/>
        </w:rPr>
        <w:t xml:space="preserve">sector, challenging the sector’s traditional positions of authority and expertise and driving </w:t>
      </w:r>
      <w:r w:rsidRPr="009B7352">
        <w:rPr>
          <w:rFonts w:ascii="Times New Roman" w:hAnsi="Times New Roman" w:cs="Times New Roman"/>
          <w:color w:val="000000"/>
          <w:sz w:val="24"/>
          <w:szCs w:val="24"/>
        </w:rPr>
        <w:lastRenderedPageBreak/>
        <w:t xml:space="preserve">fundamental changes in people’s interactions with </w:t>
      </w:r>
      <w:r w:rsidRPr="009B7352">
        <w:rPr>
          <w:rFonts w:ascii="Times New Roman" w:hAnsi="Times New Roman" w:cs="Times New Roman"/>
          <w:bCs/>
          <w:color w:val="000000"/>
          <w:sz w:val="24"/>
          <w:szCs w:val="24"/>
        </w:rPr>
        <w:t xml:space="preserve">LRMUA </w:t>
      </w:r>
      <w:r w:rsidRPr="009B7352">
        <w:rPr>
          <w:rFonts w:ascii="Times New Roman" w:hAnsi="Times New Roman" w:cs="Times New Roman"/>
          <w:color w:val="000000"/>
          <w:sz w:val="24"/>
          <w:szCs w:val="24"/>
        </w:rPr>
        <w:t xml:space="preserve">organizations and their collections. (Mansfield, </w:t>
      </w:r>
      <w:r w:rsidRPr="009B7352">
        <w:rPr>
          <w:rFonts w:ascii="Times New Roman" w:hAnsi="Times New Roman" w:cs="Times New Roman"/>
          <w:i/>
          <w:color w:val="000000"/>
          <w:sz w:val="24"/>
          <w:szCs w:val="24"/>
        </w:rPr>
        <w:t>et al.</w:t>
      </w:r>
      <w:r w:rsidRPr="009B7352">
        <w:rPr>
          <w:rFonts w:ascii="Times New Roman" w:hAnsi="Times New Roman" w:cs="Times New Roman"/>
          <w:color w:val="000000"/>
          <w:sz w:val="24"/>
          <w:szCs w:val="24"/>
        </w:rPr>
        <w:t xml:space="preserve"> 2014) </w:t>
      </w:r>
    </w:p>
    <w:p w:rsidR="00587F02" w:rsidRPr="009B7352" w:rsidRDefault="00587F02" w:rsidP="00A37A70">
      <w:pPr>
        <w:spacing w:line="360" w:lineRule="auto"/>
        <w:jc w:val="both"/>
        <w:rPr>
          <w:rFonts w:ascii="Times New Roman" w:hAnsi="Times New Roman" w:cs="Times New Roman"/>
          <w:i/>
          <w:color w:val="000000"/>
          <w:sz w:val="24"/>
          <w:szCs w:val="24"/>
        </w:rPr>
      </w:pPr>
      <w:r w:rsidRPr="009B7352">
        <w:rPr>
          <w:rFonts w:ascii="Times New Roman" w:hAnsi="Times New Roman" w:cs="Times New Roman"/>
          <w:i/>
          <w:color w:val="000000"/>
          <w:sz w:val="24"/>
          <w:szCs w:val="24"/>
        </w:rPr>
        <w:t xml:space="preserve">Failed traditional Roles </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The traditional role for example of libraries is not doing well. </w:t>
      </w:r>
      <w:proofErr w:type="spellStart"/>
      <w:r w:rsidRPr="009B7352">
        <w:rPr>
          <w:rFonts w:ascii="Times New Roman" w:hAnsi="Times New Roman" w:cs="Times New Roman"/>
          <w:color w:val="000000"/>
          <w:sz w:val="24"/>
          <w:szCs w:val="24"/>
        </w:rPr>
        <w:t>Sturges</w:t>
      </w:r>
      <w:proofErr w:type="spellEnd"/>
      <w:r w:rsidRPr="009B7352">
        <w:rPr>
          <w:rFonts w:ascii="Times New Roman" w:hAnsi="Times New Roman" w:cs="Times New Roman"/>
          <w:color w:val="000000"/>
          <w:sz w:val="24"/>
          <w:szCs w:val="24"/>
        </w:rPr>
        <w:t xml:space="preserve"> and Neill (1998) states that ‘to the majority of adult Africans, libraries have appeared to have very little to offer. Africa’s governments have lost any initial enthusiasm they had for libraries’ (p. 92).  They further stare that libraries ‘are, at best, grudgingly tolerated by government, and placed low on any national priorities’ (p. 92). It is a great challenge to realize that these institutions are relegated to the periphery while they themselves continue to claim that they exist for national progress. Such claims long existed in professional literature, for example </w:t>
      </w:r>
      <w:proofErr w:type="spellStart"/>
      <w:r w:rsidRPr="009B7352">
        <w:rPr>
          <w:rFonts w:ascii="Times New Roman" w:hAnsi="Times New Roman" w:cs="Times New Roman"/>
          <w:color w:val="000000"/>
          <w:sz w:val="24"/>
          <w:szCs w:val="24"/>
        </w:rPr>
        <w:t>Alemna</w:t>
      </w:r>
      <w:proofErr w:type="spellEnd"/>
      <w:r w:rsidRPr="009B7352">
        <w:rPr>
          <w:rFonts w:ascii="Times New Roman" w:hAnsi="Times New Roman" w:cs="Times New Roman"/>
          <w:color w:val="000000"/>
          <w:sz w:val="24"/>
          <w:szCs w:val="24"/>
        </w:rPr>
        <w:t xml:space="preserve"> is claim in 1989 stated that </w:t>
      </w:r>
    </w:p>
    <w:p w:rsidR="00587F02" w:rsidRPr="009B7352" w:rsidRDefault="00587F02" w:rsidP="00A37A70">
      <w:pPr>
        <w:spacing w:line="360" w:lineRule="auto"/>
        <w:ind w:left="360"/>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Where the government realizes that information constitutes the key ingredient in the national economic, scientific and technological development, libraries are bound to flourish (In </w:t>
      </w:r>
      <w:proofErr w:type="spellStart"/>
      <w:r w:rsidRPr="009B7352">
        <w:rPr>
          <w:rFonts w:ascii="Times New Roman" w:hAnsi="Times New Roman" w:cs="Times New Roman"/>
          <w:color w:val="000000"/>
          <w:sz w:val="24"/>
          <w:szCs w:val="24"/>
        </w:rPr>
        <w:t>Sturges</w:t>
      </w:r>
      <w:proofErr w:type="spellEnd"/>
      <w:r w:rsidRPr="009B7352">
        <w:rPr>
          <w:rFonts w:ascii="Times New Roman" w:hAnsi="Times New Roman" w:cs="Times New Roman"/>
          <w:color w:val="000000"/>
          <w:sz w:val="24"/>
          <w:szCs w:val="24"/>
        </w:rPr>
        <w:t xml:space="preserve"> and Neill, 1998.  p.118)</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The reality on the ground is that libraries and all other memory institutions are not flourishing. It is a fact that information is a crucial element to development and of course memory institutions deal with information at its varied state. Several questions therefore arise:</w:t>
      </w:r>
    </w:p>
    <w:p w:rsidR="00587F02" w:rsidRPr="009B7352" w:rsidRDefault="00587F02" w:rsidP="00A37A70">
      <w:pPr>
        <w:numPr>
          <w:ilvl w:val="0"/>
          <w:numId w:val="6"/>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Have memory institutions truly established how their information plays a role in development? </w:t>
      </w:r>
    </w:p>
    <w:p w:rsidR="00587F02" w:rsidRPr="009B7352" w:rsidRDefault="00587F02" w:rsidP="00A37A70">
      <w:pPr>
        <w:numPr>
          <w:ilvl w:val="0"/>
          <w:numId w:val="6"/>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Why is it that those engaged in strategizing national development plans seem reluctant to consider and also engage the contribution of memory institutions?</w:t>
      </w:r>
    </w:p>
    <w:p w:rsidR="00587F02" w:rsidRPr="009B7352" w:rsidRDefault="00587F02" w:rsidP="00A37A70">
      <w:pPr>
        <w:numPr>
          <w:ilvl w:val="0"/>
          <w:numId w:val="6"/>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Is there evidence to support this claim and ‘in the absence of evidence, those who hold the reins of power ignore it’ (</w:t>
      </w:r>
      <w:proofErr w:type="spellStart"/>
      <w:r w:rsidRPr="009B7352">
        <w:rPr>
          <w:rFonts w:ascii="Times New Roman" w:hAnsi="Times New Roman" w:cs="Times New Roman"/>
          <w:color w:val="000000"/>
          <w:sz w:val="24"/>
          <w:szCs w:val="24"/>
        </w:rPr>
        <w:t>Sturges</w:t>
      </w:r>
      <w:proofErr w:type="spellEnd"/>
      <w:r w:rsidRPr="009B7352">
        <w:rPr>
          <w:rFonts w:ascii="Times New Roman" w:hAnsi="Times New Roman" w:cs="Times New Roman"/>
          <w:color w:val="000000"/>
          <w:sz w:val="24"/>
          <w:szCs w:val="24"/>
        </w:rPr>
        <w:t xml:space="preserve"> and Neill, p.118) </w:t>
      </w:r>
    </w:p>
    <w:p w:rsidR="00587F02" w:rsidRPr="009B7352" w:rsidRDefault="00587F02" w:rsidP="00A37A70">
      <w:pPr>
        <w:spacing w:line="360" w:lineRule="auto"/>
        <w:jc w:val="both"/>
        <w:rPr>
          <w:rFonts w:ascii="Times New Roman" w:hAnsi="Times New Roman" w:cs="Times New Roman"/>
          <w:color w:val="000000"/>
          <w:sz w:val="24"/>
          <w:szCs w:val="24"/>
        </w:rPr>
      </w:pP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Accountability Calls and Value Addition</w:t>
      </w:r>
      <w:r w:rsidR="004B6A82" w:rsidRPr="009B7352">
        <w:rPr>
          <w:rFonts w:ascii="Times New Roman" w:hAnsi="Times New Roman" w:cs="Times New Roman"/>
          <w:color w:val="000000"/>
          <w:sz w:val="24"/>
          <w:szCs w:val="24"/>
        </w:rPr>
        <w:t>.</w:t>
      </w:r>
      <w:r w:rsidRPr="009B7352">
        <w:rPr>
          <w:rFonts w:ascii="Times New Roman" w:hAnsi="Times New Roman" w:cs="Times New Roman"/>
          <w:color w:val="000000"/>
          <w:sz w:val="24"/>
          <w:szCs w:val="24"/>
        </w:rPr>
        <w:t xml:space="preserve"> </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sz w:val="24"/>
          <w:szCs w:val="24"/>
        </w:rPr>
        <w:t xml:space="preserve">Memory institutions claim that they matter. Yet amidst this claim </w:t>
      </w:r>
      <w:r w:rsidRPr="009B7352">
        <w:rPr>
          <w:rFonts w:ascii="Times New Roman" w:hAnsi="Times New Roman" w:cs="Times New Roman"/>
          <w:color w:val="000000"/>
          <w:sz w:val="24"/>
          <w:szCs w:val="24"/>
        </w:rPr>
        <w:t xml:space="preserve">Carlin, </w:t>
      </w:r>
      <w:proofErr w:type="gramStart"/>
      <w:r w:rsidRPr="009B7352">
        <w:rPr>
          <w:rFonts w:ascii="Times New Roman" w:hAnsi="Times New Roman" w:cs="Times New Roman"/>
          <w:color w:val="000000"/>
          <w:sz w:val="24"/>
          <w:szCs w:val="24"/>
        </w:rPr>
        <w:t>e</w:t>
      </w:r>
      <w:r w:rsidRPr="009B7352">
        <w:rPr>
          <w:rFonts w:ascii="Times New Roman" w:hAnsi="Times New Roman" w:cs="Times New Roman"/>
          <w:i/>
          <w:color w:val="000000"/>
          <w:sz w:val="24"/>
          <w:szCs w:val="24"/>
        </w:rPr>
        <w:t>t</w:t>
      </w:r>
      <w:proofErr w:type="gramEnd"/>
      <w:r w:rsidRPr="009B7352">
        <w:rPr>
          <w:rFonts w:ascii="Times New Roman" w:hAnsi="Times New Roman" w:cs="Times New Roman"/>
          <w:i/>
          <w:color w:val="000000"/>
          <w:sz w:val="24"/>
          <w:szCs w:val="24"/>
        </w:rPr>
        <w:t xml:space="preserve"> all</w:t>
      </w:r>
      <w:r w:rsidRPr="009B7352">
        <w:rPr>
          <w:rFonts w:ascii="Times New Roman" w:hAnsi="Times New Roman" w:cs="Times New Roman"/>
          <w:color w:val="000000"/>
          <w:sz w:val="24"/>
          <w:szCs w:val="24"/>
        </w:rPr>
        <w:t xml:space="preserve">. (2010) asks ‘how much do institutions matter?’ (p.1). Can they evidently demonstrate this value? </w:t>
      </w:r>
      <w:r w:rsidRPr="009B7352">
        <w:rPr>
          <w:rFonts w:ascii="Times New Roman" w:hAnsi="Times New Roman" w:cs="Times New Roman"/>
          <w:sz w:val="24"/>
          <w:szCs w:val="24"/>
        </w:rPr>
        <w:t xml:space="preserve">For many years libraries and other cultural institutions have benefited from full financial support on the basis that they were a very necessary part of the community (Marshall 2012). As resources continue to shrink, all publicly funded institutions are being called to demonstrate their value to their own users and to </w:t>
      </w:r>
      <w:r w:rsidRPr="009B7352">
        <w:rPr>
          <w:rFonts w:ascii="Times New Roman" w:hAnsi="Times New Roman" w:cs="Times New Roman"/>
          <w:sz w:val="24"/>
          <w:szCs w:val="24"/>
        </w:rPr>
        <w:lastRenderedPageBreak/>
        <w:t>the wider communitie</w:t>
      </w:r>
      <w:r w:rsidRPr="009B7352">
        <w:rPr>
          <w:rFonts w:ascii="Times New Roman" w:hAnsi="Times New Roman" w:cs="Times New Roman"/>
          <w:color w:val="000000"/>
          <w:sz w:val="24"/>
          <w:szCs w:val="24"/>
        </w:rPr>
        <w:t>s (Marshall, 2012; Hood</w:t>
      </w:r>
      <w:r w:rsidRPr="009B7352">
        <w:rPr>
          <w:rFonts w:ascii="Times New Roman" w:hAnsi="Times New Roman" w:cs="Times New Roman"/>
          <w:color w:val="000000"/>
          <w:sz w:val="24"/>
          <w:szCs w:val="24"/>
          <w:lang w:eastAsia="en-ZA"/>
        </w:rPr>
        <w:t xml:space="preserve"> and Henderson</w:t>
      </w:r>
      <w:r w:rsidRPr="009B7352">
        <w:rPr>
          <w:rFonts w:ascii="Times New Roman" w:hAnsi="Times New Roman" w:cs="Times New Roman"/>
          <w:color w:val="000000"/>
          <w:sz w:val="24"/>
          <w:szCs w:val="24"/>
        </w:rPr>
        <w:t xml:space="preserve">, 2005; </w:t>
      </w:r>
      <w:proofErr w:type="spellStart"/>
      <w:r w:rsidRPr="009B7352">
        <w:rPr>
          <w:rFonts w:ascii="Times New Roman" w:hAnsi="Times New Roman" w:cs="Times New Roman"/>
          <w:sz w:val="24"/>
          <w:szCs w:val="24"/>
        </w:rPr>
        <w:t>Durrance</w:t>
      </w:r>
      <w:proofErr w:type="spellEnd"/>
      <w:r w:rsidRPr="009B7352">
        <w:rPr>
          <w:rFonts w:ascii="Times New Roman" w:hAnsi="Times New Roman" w:cs="Times New Roman"/>
          <w:sz w:val="24"/>
          <w:szCs w:val="24"/>
        </w:rPr>
        <w:t xml:space="preserve"> and Fisher, 2003</w:t>
      </w:r>
      <w:r w:rsidRPr="009B7352">
        <w:rPr>
          <w:rFonts w:ascii="Times New Roman" w:hAnsi="Times New Roman" w:cs="Times New Roman"/>
          <w:color w:val="000000"/>
          <w:sz w:val="24"/>
          <w:szCs w:val="24"/>
        </w:rPr>
        <w:t xml:space="preserve">; Train and Elkin, 2001). Perhaps a fitting summary to this dilemma is given by </w:t>
      </w:r>
      <w:r w:rsidRPr="009B7352">
        <w:rPr>
          <w:rFonts w:ascii="Times New Roman" w:hAnsi="Times New Roman" w:cs="Times New Roman"/>
          <w:sz w:val="24"/>
          <w:szCs w:val="24"/>
        </w:rPr>
        <w:t xml:space="preserve">Train and Elkin who states that </w:t>
      </w:r>
    </w:p>
    <w:p w:rsidR="00587F02" w:rsidRPr="009B7352" w:rsidRDefault="00587F02" w:rsidP="00A37A70">
      <w:pPr>
        <w:spacing w:line="360" w:lineRule="auto"/>
        <w:ind w:left="720"/>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‘as budgets are reduced, accountability becomes more significant and library managers are under pressure to find additional funding by demonstrating value for the money at the same time proving the efficacy of the service they provide’ (p.295) </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bCs/>
          <w:color w:val="000000"/>
          <w:sz w:val="24"/>
          <w:szCs w:val="24"/>
        </w:rPr>
        <w:t>LRMUA</w:t>
      </w:r>
      <w:r w:rsidRPr="009B7352">
        <w:rPr>
          <w:rFonts w:ascii="Times New Roman" w:hAnsi="Times New Roman" w:cs="Times New Roman"/>
          <w:color w:val="000000"/>
          <w:sz w:val="24"/>
          <w:szCs w:val="24"/>
        </w:rPr>
        <w:t xml:space="preserve"> just like all other institution still continue to grapple with proving their institutional merit. As national budgets continue to be trimmed this exercise will even be more taxing and demanding to those institutions finding it hard to convince funders of their worth. </w:t>
      </w:r>
      <w:r w:rsidRPr="009B7352">
        <w:rPr>
          <w:rFonts w:ascii="Times New Roman" w:hAnsi="Times New Roman" w:cs="Times New Roman"/>
          <w:bCs/>
          <w:color w:val="000000"/>
          <w:sz w:val="24"/>
          <w:szCs w:val="24"/>
        </w:rPr>
        <w:t xml:space="preserve">  </w:t>
      </w:r>
    </w:p>
    <w:p w:rsidR="00587F02" w:rsidRPr="009B7352" w:rsidRDefault="00587F02" w:rsidP="00296A55">
      <w:pPr>
        <w:pStyle w:val="Title"/>
        <w:spacing w:line="360" w:lineRule="auto"/>
        <w:jc w:val="both"/>
        <w:rPr>
          <w:rFonts w:ascii="Times New Roman" w:hAnsi="Times New Roman"/>
          <w:color w:val="000000"/>
          <w:sz w:val="24"/>
          <w:szCs w:val="24"/>
        </w:rPr>
      </w:pPr>
      <w:r w:rsidRPr="009B7352">
        <w:rPr>
          <w:rFonts w:ascii="Times New Roman" w:hAnsi="Times New Roman"/>
          <w:color w:val="000000"/>
          <w:sz w:val="24"/>
          <w:szCs w:val="24"/>
        </w:rPr>
        <w:t xml:space="preserve">Established Roles of Memory Institutions in National Development     </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The contribution of memory institutions to national development has long been established.  </w:t>
      </w:r>
    </w:p>
    <w:p w:rsidR="00587F02" w:rsidRPr="009B7352" w:rsidRDefault="00587F02" w:rsidP="00A37A70">
      <w:pPr>
        <w:spacing w:line="360" w:lineRule="auto"/>
        <w:jc w:val="both"/>
        <w:rPr>
          <w:rFonts w:ascii="Times New Roman" w:hAnsi="Times New Roman" w:cs="Times New Roman"/>
          <w:b/>
          <w:i/>
          <w:color w:val="000000"/>
          <w:sz w:val="24"/>
          <w:szCs w:val="24"/>
        </w:rPr>
      </w:pPr>
      <w:r w:rsidRPr="009B7352">
        <w:rPr>
          <w:rFonts w:ascii="Times New Roman" w:hAnsi="Times New Roman" w:cs="Times New Roman"/>
          <w:b/>
          <w:i/>
          <w:color w:val="000000"/>
          <w:sz w:val="24"/>
          <w:szCs w:val="24"/>
        </w:rPr>
        <w:t xml:space="preserve">Role of RMUs and Archives in National Development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rPr>
      </w:pPr>
      <w:r w:rsidRPr="009B7352">
        <w:rPr>
          <w:rFonts w:ascii="Times New Roman" w:hAnsi="Times New Roman" w:cs="Times New Roman"/>
          <w:sz w:val="24"/>
          <w:szCs w:val="24"/>
        </w:rPr>
        <w:t xml:space="preserve">Rhoads, 1983 argues that ‘archives </w:t>
      </w:r>
      <w:r w:rsidRPr="009B7352">
        <w:rPr>
          <w:rFonts w:ascii="Times New Roman" w:hAnsi="Times New Roman" w:cs="Times New Roman"/>
          <w:sz w:val="24"/>
          <w:szCs w:val="24"/>
          <w:lang w:val="en-ZA" w:eastAsia="en-ZA"/>
        </w:rPr>
        <w:t xml:space="preserve">serve first of all as the nation's memory, and enable a society to plan intelligently for the future based on an awareness of past experience’ (p.1). Archives preserve a record of the obligations and commitments of the government and evidence of the rights and entitlements of the citizens. Collectively, the archives contain a vast amount of information about people, organizations, social and economic development, natural phenomena, and events invaluable primary source material for writing about all facets of the nation's history. As a source of national history the archives can become a powerful influence in fostering a people's understanding of </w:t>
      </w:r>
      <w:proofErr w:type="gramStart"/>
      <w:r w:rsidRPr="009B7352">
        <w:rPr>
          <w:rFonts w:ascii="Times New Roman" w:hAnsi="Times New Roman" w:cs="Times New Roman"/>
          <w:sz w:val="24"/>
          <w:szCs w:val="24"/>
          <w:lang w:val="en-ZA" w:eastAsia="en-ZA"/>
        </w:rPr>
        <w:t>itself</w:t>
      </w:r>
      <w:proofErr w:type="gramEnd"/>
      <w:r w:rsidRPr="009B7352">
        <w:rPr>
          <w:rFonts w:ascii="Times New Roman" w:hAnsi="Times New Roman" w:cs="Times New Roman"/>
          <w:sz w:val="24"/>
          <w:szCs w:val="24"/>
          <w:lang w:val="en-ZA" w:eastAsia="en-ZA"/>
        </w:rPr>
        <w:t xml:space="preserve"> and in creating a sense of national identity. </w:t>
      </w:r>
      <w:r w:rsidRPr="009B7352">
        <w:rPr>
          <w:rFonts w:ascii="Times New Roman" w:hAnsi="Times New Roman" w:cs="Times New Roman"/>
          <w:color w:val="000000"/>
          <w:sz w:val="24"/>
          <w:szCs w:val="24"/>
        </w:rPr>
        <w:t xml:space="preserve">The National Archives, 2012 wrote that community means a shared locality, interest or identity, and </w:t>
      </w:r>
      <w:r w:rsidR="00BE4CC3" w:rsidRPr="009B7352">
        <w:rPr>
          <w:rFonts w:ascii="Times New Roman" w:hAnsi="Times New Roman" w:cs="Times New Roman"/>
          <w:color w:val="000000"/>
          <w:sz w:val="24"/>
          <w:szCs w:val="24"/>
        </w:rPr>
        <w:t>archives provide</w:t>
      </w:r>
      <w:r w:rsidRPr="009B7352">
        <w:rPr>
          <w:rFonts w:ascii="Times New Roman" w:hAnsi="Times New Roman" w:cs="Times New Roman"/>
          <w:color w:val="000000"/>
          <w:sz w:val="24"/>
          <w:szCs w:val="24"/>
        </w:rPr>
        <w:t xml:space="preserve"> a stimulating environment for lifelong learning and scholarship.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 In the past Archives have contributed to social development and below are two events where they were used to settle social disputes: </w:t>
      </w:r>
    </w:p>
    <w:p w:rsidR="00587F02" w:rsidRPr="009B7352" w:rsidRDefault="00587F02" w:rsidP="00A37A70">
      <w:pPr>
        <w:spacing w:line="360" w:lineRule="auto"/>
        <w:jc w:val="both"/>
        <w:rPr>
          <w:rFonts w:ascii="Times New Roman" w:hAnsi="Times New Roman" w:cs="Times New Roman"/>
          <w:bCs/>
          <w:color w:val="000000"/>
          <w:sz w:val="24"/>
          <w:szCs w:val="24"/>
        </w:rPr>
      </w:pPr>
      <w:r w:rsidRPr="009B7352">
        <w:rPr>
          <w:rFonts w:ascii="Times New Roman" w:hAnsi="Times New Roman" w:cs="Times New Roman"/>
          <w:i/>
          <w:color w:val="000000"/>
          <w:sz w:val="24"/>
          <w:szCs w:val="24"/>
        </w:rPr>
        <w:t>Archives used to solve International Disputes:</w:t>
      </w:r>
      <w:r w:rsidRPr="009B7352">
        <w:rPr>
          <w:rFonts w:ascii="Times New Roman" w:hAnsi="Times New Roman" w:cs="Times New Roman"/>
          <w:b/>
          <w:color w:val="000000"/>
          <w:sz w:val="24"/>
          <w:szCs w:val="24"/>
        </w:rPr>
        <w:t xml:space="preserve"> </w:t>
      </w:r>
      <w:r w:rsidRPr="009B7352">
        <w:rPr>
          <w:rFonts w:ascii="Times New Roman" w:hAnsi="Times New Roman" w:cs="Times New Roman"/>
          <w:color w:val="000000"/>
          <w:sz w:val="24"/>
          <w:szCs w:val="24"/>
        </w:rPr>
        <w:t xml:space="preserve">At a national level, in Botswana, archives (maps, treaty agreements) were used to settle a dispute between the country and its neighboring Namibia when the question of rightful ownership (or where ones’ boarder lines ended) of the </w:t>
      </w:r>
      <w:proofErr w:type="spellStart"/>
      <w:r w:rsidRPr="009B7352">
        <w:rPr>
          <w:rFonts w:ascii="Times New Roman" w:hAnsi="Times New Roman" w:cs="Times New Roman"/>
          <w:color w:val="000000"/>
          <w:sz w:val="24"/>
          <w:szCs w:val="24"/>
        </w:rPr>
        <w:t>Sedudu</w:t>
      </w:r>
      <w:proofErr w:type="spellEnd"/>
      <w:r w:rsidRPr="009B7352">
        <w:rPr>
          <w:rFonts w:ascii="Times New Roman" w:hAnsi="Times New Roman" w:cs="Times New Roman"/>
          <w:color w:val="000000"/>
          <w:sz w:val="24"/>
          <w:szCs w:val="24"/>
        </w:rPr>
        <w:t xml:space="preserve"> Island came to light. This is a clear example where the nations’ memory of the past stood in the gulf of a </w:t>
      </w:r>
      <w:r w:rsidRPr="009B7352">
        <w:rPr>
          <w:rFonts w:ascii="Times New Roman" w:hAnsi="Times New Roman" w:cs="Times New Roman"/>
          <w:color w:val="000000"/>
          <w:sz w:val="24"/>
          <w:szCs w:val="24"/>
        </w:rPr>
        <w:lastRenderedPageBreak/>
        <w:t>brewing war and eventually the rightful owner was revealed without bloodshed. (</w:t>
      </w:r>
      <w:r w:rsidRPr="009B7352">
        <w:rPr>
          <w:rFonts w:ascii="Times New Roman" w:hAnsi="Times New Roman" w:cs="Times New Roman"/>
          <w:bCs/>
          <w:color w:val="000000"/>
          <w:sz w:val="24"/>
          <w:szCs w:val="24"/>
        </w:rPr>
        <w:t>International Court of Justice Reports, 1996)</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i/>
          <w:color w:val="000000"/>
          <w:sz w:val="24"/>
          <w:szCs w:val="24"/>
        </w:rPr>
        <w:t>Archive used to Solve Chieftainship Disputes:</w:t>
      </w:r>
      <w:r w:rsidRPr="009B7352">
        <w:rPr>
          <w:rFonts w:ascii="Times New Roman" w:hAnsi="Times New Roman" w:cs="Times New Roman"/>
          <w:b/>
          <w:color w:val="000000"/>
          <w:sz w:val="24"/>
          <w:szCs w:val="24"/>
        </w:rPr>
        <w:t xml:space="preserve"> </w:t>
      </w:r>
      <w:r w:rsidRPr="009B7352">
        <w:rPr>
          <w:rFonts w:ascii="Times New Roman" w:hAnsi="Times New Roman" w:cs="Times New Roman"/>
          <w:color w:val="000000"/>
          <w:sz w:val="24"/>
          <w:szCs w:val="24"/>
        </w:rPr>
        <w:t xml:space="preserve">In matters of chieftainship archives were used, and continue to be used, to reveal who the rightful heirs to thrones are. For example archives were used in the </w:t>
      </w:r>
      <w:proofErr w:type="spellStart"/>
      <w:r w:rsidRPr="009B7352">
        <w:rPr>
          <w:rFonts w:ascii="Times New Roman" w:hAnsi="Times New Roman" w:cs="Times New Roman"/>
          <w:color w:val="000000"/>
          <w:sz w:val="24"/>
          <w:szCs w:val="24"/>
        </w:rPr>
        <w:t>Chinamora</w:t>
      </w:r>
      <w:proofErr w:type="spellEnd"/>
      <w:r w:rsidRPr="009B7352">
        <w:rPr>
          <w:rFonts w:ascii="Times New Roman" w:hAnsi="Times New Roman" w:cs="Times New Roman"/>
          <w:color w:val="000000"/>
          <w:sz w:val="24"/>
          <w:szCs w:val="24"/>
        </w:rPr>
        <w:t xml:space="preserve"> Chieftainship (</w:t>
      </w:r>
      <w:proofErr w:type="spellStart"/>
      <w:r w:rsidRPr="009B7352">
        <w:rPr>
          <w:rFonts w:ascii="Times New Roman" w:hAnsi="Times New Roman" w:cs="Times New Roman"/>
          <w:color w:val="000000"/>
          <w:sz w:val="24"/>
          <w:szCs w:val="24"/>
        </w:rPr>
        <w:t>Chidziva</w:t>
      </w:r>
      <w:proofErr w:type="spellEnd"/>
      <w:r w:rsidRPr="009B7352">
        <w:rPr>
          <w:rFonts w:ascii="Times New Roman" w:hAnsi="Times New Roman" w:cs="Times New Roman"/>
          <w:color w:val="000000"/>
          <w:sz w:val="24"/>
          <w:szCs w:val="24"/>
        </w:rPr>
        <w:t xml:space="preserve">, J. 2010) and on </w:t>
      </w:r>
      <w:proofErr w:type="spellStart"/>
      <w:r w:rsidRPr="009B7352">
        <w:rPr>
          <w:rFonts w:ascii="Times New Roman" w:hAnsi="Times New Roman" w:cs="Times New Roman"/>
          <w:color w:val="000000"/>
          <w:sz w:val="24"/>
          <w:szCs w:val="24"/>
          <w:lang w:val="en"/>
        </w:rPr>
        <w:t>Zvimba</w:t>
      </w:r>
      <w:proofErr w:type="spellEnd"/>
      <w:r w:rsidRPr="009B7352">
        <w:rPr>
          <w:rFonts w:ascii="Times New Roman" w:hAnsi="Times New Roman" w:cs="Times New Roman"/>
          <w:color w:val="000000"/>
          <w:sz w:val="24"/>
          <w:szCs w:val="24"/>
          <w:lang w:val="en"/>
        </w:rPr>
        <w:t xml:space="preserve"> Chieftainship in Zimbabwe (</w:t>
      </w:r>
      <w:proofErr w:type="spellStart"/>
      <w:r w:rsidRPr="009B7352">
        <w:rPr>
          <w:rFonts w:ascii="Times New Roman" w:hAnsi="Times New Roman" w:cs="Times New Roman"/>
          <w:color w:val="000000"/>
          <w:sz w:val="24"/>
          <w:szCs w:val="24"/>
          <w:lang w:val="en"/>
        </w:rPr>
        <w:t>Nduduzo</w:t>
      </w:r>
      <w:proofErr w:type="spellEnd"/>
      <w:r w:rsidRPr="009B7352">
        <w:rPr>
          <w:rFonts w:ascii="Times New Roman" w:hAnsi="Times New Roman" w:cs="Times New Roman"/>
          <w:color w:val="000000"/>
          <w:sz w:val="24"/>
          <w:szCs w:val="24"/>
          <w:lang w:val="en"/>
        </w:rPr>
        <w:t xml:space="preserve">, 2012). </w:t>
      </w:r>
      <w:r w:rsidRPr="009B7352">
        <w:rPr>
          <w:rFonts w:ascii="Times New Roman" w:hAnsi="Times New Roman" w:cs="Times New Roman"/>
          <w:color w:val="000000"/>
          <w:sz w:val="24"/>
          <w:szCs w:val="24"/>
        </w:rPr>
        <w:t xml:space="preserve"> </w:t>
      </w:r>
    </w:p>
    <w:p w:rsidR="00587F02" w:rsidRPr="009B7352" w:rsidRDefault="00587F02" w:rsidP="00A37A70">
      <w:pPr>
        <w:pStyle w:val="Pa0"/>
        <w:spacing w:line="360" w:lineRule="auto"/>
        <w:jc w:val="both"/>
        <w:rPr>
          <w:rFonts w:ascii="Times New Roman" w:hAnsi="Times New Roman"/>
          <w:color w:val="000000"/>
        </w:rPr>
      </w:pPr>
      <w:r w:rsidRPr="009B7352">
        <w:rPr>
          <w:rFonts w:ascii="Times New Roman" w:hAnsi="Times New Roman"/>
          <w:color w:val="000000"/>
        </w:rPr>
        <w:t>The summarised contribution of archives to development under its varied facets is given by the United Kingdom National Achieves who wrote: ‘Our archives are unique. Only they can:</w:t>
      </w:r>
    </w:p>
    <w:p w:rsidR="00587F02" w:rsidRPr="009B7352" w:rsidRDefault="00587F02" w:rsidP="00A37A70">
      <w:pPr>
        <w:pStyle w:val="Pa0"/>
        <w:spacing w:line="360" w:lineRule="auto"/>
        <w:jc w:val="both"/>
        <w:rPr>
          <w:rFonts w:ascii="Times New Roman" w:hAnsi="Times New Roman"/>
          <w:color w:val="000000"/>
        </w:rPr>
      </w:pPr>
      <w:r w:rsidRPr="009B7352">
        <w:rPr>
          <w:rFonts w:ascii="Times New Roman" w:hAnsi="Times New Roman"/>
          <w:color w:val="000000"/>
        </w:rPr>
        <w:t xml:space="preserve"> </w:t>
      </w:r>
    </w:p>
    <w:p w:rsidR="00587F02" w:rsidRPr="009B7352" w:rsidRDefault="00587F02" w:rsidP="00A37A70">
      <w:pPr>
        <w:pStyle w:val="Pa0"/>
        <w:numPr>
          <w:ilvl w:val="0"/>
          <w:numId w:val="11"/>
        </w:numPr>
        <w:spacing w:line="360" w:lineRule="auto"/>
        <w:jc w:val="both"/>
        <w:rPr>
          <w:rFonts w:ascii="Times New Roman" w:hAnsi="Times New Roman"/>
          <w:color w:val="000000"/>
        </w:rPr>
      </w:pPr>
      <w:r w:rsidRPr="009B7352">
        <w:rPr>
          <w:rFonts w:ascii="Times New Roman" w:hAnsi="Times New Roman"/>
          <w:color w:val="000000"/>
        </w:rPr>
        <w:t>Connect us to our nation and local community, help us understand why we are how we are, and explore our personal identity through the events and changes of the past</w:t>
      </w:r>
    </w:p>
    <w:p w:rsidR="00587F02" w:rsidRPr="009B7352" w:rsidRDefault="00587F02" w:rsidP="00A37A70">
      <w:pPr>
        <w:pStyle w:val="Pa0"/>
        <w:numPr>
          <w:ilvl w:val="0"/>
          <w:numId w:val="10"/>
        </w:numPr>
        <w:spacing w:line="360" w:lineRule="auto"/>
        <w:jc w:val="both"/>
        <w:rPr>
          <w:rFonts w:ascii="Times New Roman" w:hAnsi="Times New Roman"/>
          <w:color w:val="000000"/>
        </w:rPr>
      </w:pPr>
      <w:r w:rsidRPr="009B7352">
        <w:rPr>
          <w:rFonts w:ascii="Times New Roman" w:hAnsi="Times New Roman"/>
          <w:color w:val="000000"/>
        </w:rPr>
        <w:t>Allow us to hold government to account, with transparent and accessible public information</w:t>
      </w:r>
    </w:p>
    <w:p w:rsidR="00587F02" w:rsidRPr="009B7352" w:rsidRDefault="00587F02" w:rsidP="00A37A70">
      <w:pPr>
        <w:pStyle w:val="Pa0"/>
        <w:numPr>
          <w:ilvl w:val="0"/>
          <w:numId w:val="10"/>
        </w:numPr>
        <w:spacing w:line="360" w:lineRule="auto"/>
        <w:jc w:val="both"/>
        <w:rPr>
          <w:rFonts w:ascii="Times New Roman" w:hAnsi="Times New Roman"/>
          <w:color w:val="000000"/>
        </w:rPr>
      </w:pPr>
      <w:r w:rsidRPr="009B7352">
        <w:rPr>
          <w:rFonts w:ascii="Times New Roman" w:hAnsi="Times New Roman"/>
          <w:color w:val="000000"/>
        </w:rPr>
        <w:t>Help both public and private organisations make better decisions with all the relevant evidence to learn from their successes – and their mistakes</w:t>
      </w:r>
    </w:p>
    <w:p w:rsidR="00587F02" w:rsidRPr="009B7352" w:rsidRDefault="00587F02" w:rsidP="00A37A70">
      <w:pPr>
        <w:pStyle w:val="Pa0"/>
        <w:numPr>
          <w:ilvl w:val="0"/>
          <w:numId w:val="10"/>
        </w:numPr>
        <w:spacing w:line="360" w:lineRule="auto"/>
        <w:jc w:val="both"/>
        <w:rPr>
          <w:rFonts w:ascii="Times New Roman" w:hAnsi="Times New Roman"/>
          <w:color w:val="000000"/>
        </w:rPr>
      </w:pPr>
      <w:r w:rsidRPr="009B7352">
        <w:rPr>
          <w:rFonts w:ascii="Times New Roman" w:hAnsi="Times New Roman"/>
          <w:color w:val="000000"/>
        </w:rPr>
        <w:t>Unlock and exploit the economic potential of archived information to the business community</w:t>
      </w:r>
    </w:p>
    <w:p w:rsidR="00587F02" w:rsidRPr="009B7352" w:rsidRDefault="00587F02" w:rsidP="00A37A70">
      <w:pPr>
        <w:pStyle w:val="Pa0"/>
        <w:numPr>
          <w:ilvl w:val="0"/>
          <w:numId w:val="10"/>
        </w:numPr>
        <w:spacing w:line="360" w:lineRule="auto"/>
        <w:jc w:val="both"/>
        <w:rPr>
          <w:rFonts w:ascii="Times New Roman" w:hAnsi="Times New Roman"/>
          <w:color w:val="000000"/>
        </w:rPr>
      </w:pPr>
      <w:r w:rsidRPr="009B7352">
        <w:rPr>
          <w:rFonts w:ascii="Times New Roman" w:hAnsi="Times New Roman"/>
          <w:color w:val="000000"/>
        </w:rPr>
        <w:t>Release the value of the nation’s documentary heritage, supporting the UK’s internationally significant research and its intellectual and economic benefits</w:t>
      </w:r>
    </w:p>
    <w:p w:rsidR="00587F02" w:rsidRPr="009B7352" w:rsidRDefault="00587F02" w:rsidP="00A37A70">
      <w:pPr>
        <w:pStyle w:val="Pa0"/>
        <w:numPr>
          <w:ilvl w:val="0"/>
          <w:numId w:val="10"/>
        </w:numPr>
        <w:spacing w:line="360" w:lineRule="auto"/>
        <w:jc w:val="both"/>
        <w:rPr>
          <w:rFonts w:ascii="Times New Roman" w:hAnsi="Times New Roman"/>
          <w:color w:val="000000"/>
        </w:rPr>
      </w:pPr>
      <w:r w:rsidRPr="009B7352">
        <w:rPr>
          <w:rFonts w:ascii="Times New Roman" w:hAnsi="Times New Roman"/>
          <w:color w:val="000000"/>
        </w:rPr>
        <w:t>Bring history to life for children and students, in the way that only archives can – by providing direct access to our written, recorded and visual heritage</w:t>
      </w:r>
    </w:p>
    <w:p w:rsidR="00587F02" w:rsidRPr="009B7352" w:rsidRDefault="00587F02" w:rsidP="00A37A70">
      <w:pPr>
        <w:pStyle w:val="Pa0"/>
        <w:numPr>
          <w:ilvl w:val="0"/>
          <w:numId w:val="10"/>
        </w:numPr>
        <w:spacing w:line="360" w:lineRule="auto"/>
        <w:jc w:val="both"/>
        <w:rPr>
          <w:rFonts w:ascii="Times New Roman" w:hAnsi="Times New Roman"/>
          <w:color w:val="000000"/>
        </w:rPr>
      </w:pPr>
      <w:r w:rsidRPr="009B7352">
        <w:rPr>
          <w:rFonts w:ascii="Times New Roman" w:hAnsi="Times New Roman"/>
          <w:color w:val="000000"/>
        </w:rPr>
        <w:t>Inspire everyone to get involved in public life and their local community through the creative use of archive material, support all generations in active citizenship and civil society</w:t>
      </w:r>
    </w:p>
    <w:p w:rsidR="00587F02" w:rsidRPr="009B7352" w:rsidRDefault="00587F02" w:rsidP="00A37A70">
      <w:pPr>
        <w:numPr>
          <w:ilvl w:val="0"/>
          <w:numId w:val="10"/>
        </w:numPr>
        <w:spacing w:after="0" w:line="360" w:lineRule="auto"/>
        <w:jc w:val="both"/>
        <w:rPr>
          <w:rFonts w:ascii="Times New Roman" w:hAnsi="Times New Roman" w:cs="Times New Roman"/>
          <w:i/>
          <w:color w:val="000000"/>
          <w:sz w:val="24"/>
          <w:szCs w:val="24"/>
        </w:rPr>
      </w:pPr>
      <w:r w:rsidRPr="009B7352">
        <w:rPr>
          <w:rFonts w:ascii="Times New Roman" w:hAnsi="Times New Roman" w:cs="Times New Roman"/>
          <w:color w:val="000000"/>
          <w:sz w:val="24"/>
          <w:szCs w:val="24"/>
        </w:rPr>
        <w:t xml:space="preserve">Offer communities a range of volunteering opportunities, enriching lives and benefiting archives alike (p. 4). </w:t>
      </w:r>
    </w:p>
    <w:p w:rsidR="004B6A82" w:rsidRPr="009B7352" w:rsidRDefault="004B6A82" w:rsidP="00A37A70">
      <w:pPr>
        <w:spacing w:after="0" w:line="360" w:lineRule="auto"/>
        <w:ind w:left="360"/>
        <w:jc w:val="both"/>
        <w:rPr>
          <w:rFonts w:ascii="Times New Roman" w:hAnsi="Times New Roman" w:cs="Times New Roman"/>
          <w:i/>
          <w:color w:val="000000"/>
          <w:sz w:val="24"/>
          <w:szCs w:val="24"/>
        </w:rPr>
      </w:pPr>
    </w:p>
    <w:p w:rsidR="00587F02" w:rsidRPr="009B7352" w:rsidRDefault="00587F02" w:rsidP="00A37A70">
      <w:pPr>
        <w:spacing w:line="360" w:lineRule="auto"/>
        <w:jc w:val="both"/>
        <w:rPr>
          <w:rFonts w:ascii="Times New Roman" w:hAnsi="Times New Roman" w:cs="Times New Roman"/>
          <w:b/>
          <w:color w:val="000000"/>
          <w:sz w:val="24"/>
          <w:szCs w:val="24"/>
        </w:rPr>
      </w:pPr>
      <w:r w:rsidRPr="009B7352">
        <w:rPr>
          <w:rFonts w:ascii="Times New Roman" w:hAnsi="Times New Roman" w:cs="Times New Roman"/>
          <w:b/>
          <w:color w:val="000000"/>
          <w:sz w:val="24"/>
          <w:szCs w:val="24"/>
        </w:rPr>
        <w:t xml:space="preserve">Role of Libraries in National Development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The libraries and the whole information sector have been globally recognized as a critical support structure for education, research, knowledge management, public administration, economic development, poverty eradication and knowledge-based economy (</w:t>
      </w:r>
      <w:proofErr w:type="spellStart"/>
      <w:r w:rsidRPr="009B7352">
        <w:rPr>
          <w:rFonts w:ascii="Times New Roman" w:hAnsi="Times New Roman" w:cs="Times New Roman"/>
          <w:color w:val="000000"/>
          <w:sz w:val="24"/>
          <w:szCs w:val="24"/>
          <w:lang w:val="en-ZA" w:eastAsia="en-ZA"/>
        </w:rPr>
        <w:t>Namhila</w:t>
      </w:r>
      <w:proofErr w:type="spellEnd"/>
      <w:r w:rsidRPr="009B7352">
        <w:rPr>
          <w:rFonts w:ascii="Times New Roman" w:hAnsi="Times New Roman" w:cs="Times New Roman"/>
          <w:color w:val="000000"/>
          <w:sz w:val="24"/>
          <w:szCs w:val="24"/>
          <w:lang w:val="en-ZA" w:eastAsia="en-ZA"/>
        </w:rPr>
        <w:t xml:space="preserve">, 2011; </w:t>
      </w:r>
      <w:proofErr w:type="spellStart"/>
      <w:r w:rsidRPr="009B7352">
        <w:rPr>
          <w:rFonts w:ascii="Times New Roman" w:hAnsi="Times New Roman" w:cs="Times New Roman"/>
          <w:color w:val="000000"/>
          <w:sz w:val="24"/>
          <w:szCs w:val="24"/>
          <w:lang w:val="en-ZA" w:eastAsia="en-ZA"/>
        </w:rPr>
        <w:t>Mchombo</w:t>
      </w:r>
      <w:proofErr w:type="spellEnd"/>
      <w:r w:rsidRPr="009B7352">
        <w:rPr>
          <w:rFonts w:ascii="Times New Roman" w:hAnsi="Times New Roman" w:cs="Times New Roman"/>
          <w:color w:val="000000"/>
          <w:sz w:val="24"/>
          <w:szCs w:val="24"/>
          <w:lang w:val="en-ZA" w:eastAsia="en-ZA"/>
        </w:rPr>
        <w:t xml:space="preserve"> and </w:t>
      </w:r>
      <w:r w:rsidRPr="009B7352">
        <w:rPr>
          <w:rFonts w:ascii="Times New Roman" w:hAnsi="Times New Roman" w:cs="Times New Roman"/>
          <w:color w:val="000000"/>
          <w:sz w:val="24"/>
          <w:szCs w:val="24"/>
          <w:lang w:val="en-ZA" w:eastAsia="en-ZA"/>
        </w:rPr>
        <w:lastRenderedPageBreak/>
        <w:t>Cadbury, 2008).  United Nations Development Programme (UNDP) outlines four basic capabilities for human development:</w:t>
      </w:r>
    </w:p>
    <w:p w:rsidR="00587F02" w:rsidRPr="009B7352" w:rsidRDefault="00587F02" w:rsidP="00A37A70">
      <w:pPr>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to lead long and healthy lives</w:t>
      </w:r>
    </w:p>
    <w:p w:rsidR="00587F02" w:rsidRPr="009B7352" w:rsidRDefault="00587F02" w:rsidP="00A37A70">
      <w:pPr>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to be knowledgeable</w:t>
      </w:r>
    </w:p>
    <w:p w:rsidR="00587F02" w:rsidRPr="009B7352" w:rsidRDefault="00587F02" w:rsidP="00A37A70">
      <w:pPr>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to have access to adequate resources needed for a decent standard of living</w:t>
      </w:r>
    </w:p>
    <w:p w:rsidR="00587F02" w:rsidRPr="009B7352" w:rsidRDefault="00587F02" w:rsidP="00A37A70">
      <w:pPr>
        <w:numPr>
          <w:ilvl w:val="0"/>
          <w:numId w:val="8"/>
        </w:numPr>
        <w:spacing w:after="0" w:line="360" w:lineRule="auto"/>
        <w:jc w:val="both"/>
        <w:rPr>
          <w:rFonts w:ascii="Times New Roman" w:hAnsi="Times New Roman" w:cs="Times New Roman"/>
          <w:color w:val="000000"/>
          <w:sz w:val="24"/>
          <w:szCs w:val="24"/>
        </w:rPr>
      </w:pPr>
      <w:proofErr w:type="gramStart"/>
      <w:r w:rsidRPr="009B7352">
        <w:rPr>
          <w:rFonts w:ascii="Times New Roman" w:hAnsi="Times New Roman" w:cs="Times New Roman"/>
          <w:color w:val="000000"/>
          <w:sz w:val="24"/>
          <w:szCs w:val="24"/>
          <w:lang w:val="en-ZA" w:eastAsia="en-ZA"/>
        </w:rPr>
        <w:t>to</w:t>
      </w:r>
      <w:proofErr w:type="gramEnd"/>
      <w:r w:rsidRPr="009B7352">
        <w:rPr>
          <w:rFonts w:ascii="Times New Roman" w:hAnsi="Times New Roman" w:cs="Times New Roman"/>
          <w:color w:val="000000"/>
          <w:sz w:val="24"/>
          <w:szCs w:val="24"/>
          <w:lang w:val="en-ZA" w:eastAsia="en-ZA"/>
        </w:rPr>
        <w:t xml:space="preserve"> be able to participate in the life of the community (UNDP 2006).</w:t>
      </w:r>
    </w:p>
    <w:p w:rsidR="004B6A82" w:rsidRPr="009B7352" w:rsidRDefault="004B6A82" w:rsidP="00A37A70">
      <w:pPr>
        <w:spacing w:after="0" w:line="360" w:lineRule="auto"/>
        <w:ind w:left="360"/>
        <w:jc w:val="both"/>
        <w:rPr>
          <w:rFonts w:ascii="Times New Roman" w:hAnsi="Times New Roman" w:cs="Times New Roman"/>
          <w:color w:val="000000"/>
          <w:sz w:val="24"/>
          <w:szCs w:val="24"/>
        </w:rPr>
      </w:pPr>
    </w:p>
    <w:p w:rsidR="00587F02" w:rsidRPr="009B7352" w:rsidRDefault="00587F02" w:rsidP="00A37A70">
      <w:pPr>
        <w:spacing w:line="360" w:lineRule="auto"/>
        <w:jc w:val="both"/>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lang w:val="en-ZA" w:eastAsia="en-ZA"/>
        </w:rPr>
        <w:t>Mchombo</w:t>
      </w:r>
      <w:proofErr w:type="spellEnd"/>
      <w:r w:rsidRPr="009B7352">
        <w:rPr>
          <w:rFonts w:ascii="Times New Roman" w:hAnsi="Times New Roman" w:cs="Times New Roman"/>
          <w:color w:val="000000"/>
          <w:sz w:val="24"/>
          <w:szCs w:val="24"/>
          <w:lang w:val="en-ZA" w:eastAsia="en-ZA"/>
        </w:rPr>
        <w:t xml:space="preserve"> wrote that ‘Information and knowledge are now crucial assets in the global economy’ (p. 4) </w:t>
      </w:r>
      <w:r w:rsidRPr="009B7352">
        <w:rPr>
          <w:rFonts w:ascii="Times New Roman" w:hAnsi="Times New Roman" w:cs="Times New Roman"/>
          <w:color w:val="000000"/>
          <w:sz w:val="24"/>
          <w:szCs w:val="24"/>
        </w:rPr>
        <w:t xml:space="preserve">Individuals need information to lead healthy lives, they need information to access needed resources, and information helps them to participate in community events. Information and knowledge are naturally a mandate of libraries whose role revolves around: </w:t>
      </w:r>
    </w:p>
    <w:p w:rsidR="00587F02" w:rsidRPr="009B7352" w:rsidRDefault="00587F02" w:rsidP="00A37A70">
      <w:pPr>
        <w:numPr>
          <w:ilvl w:val="0"/>
          <w:numId w:val="9"/>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Free access of information, ideas for </w:t>
      </w:r>
      <w:r w:rsidR="00BE4CC3" w:rsidRPr="009B7352">
        <w:rPr>
          <w:rFonts w:ascii="Times New Roman" w:hAnsi="Times New Roman" w:cs="Times New Roman"/>
          <w:color w:val="000000"/>
          <w:sz w:val="24"/>
          <w:szCs w:val="24"/>
        </w:rPr>
        <w:t>self-development</w:t>
      </w:r>
      <w:r w:rsidRPr="009B7352">
        <w:rPr>
          <w:rFonts w:ascii="Times New Roman" w:hAnsi="Times New Roman" w:cs="Times New Roman"/>
          <w:color w:val="000000"/>
          <w:sz w:val="24"/>
          <w:szCs w:val="24"/>
        </w:rPr>
        <w:t xml:space="preserve"> and enhancement of democratic process. </w:t>
      </w:r>
    </w:p>
    <w:p w:rsidR="00587F02" w:rsidRPr="009B7352" w:rsidRDefault="00587F02" w:rsidP="00A37A70">
      <w:pPr>
        <w:numPr>
          <w:ilvl w:val="0"/>
          <w:numId w:val="9"/>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Supporting the citizenry’s formal and informal education needs. </w:t>
      </w:r>
    </w:p>
    <w:p w:rsidR="00587F02" w:rsidRPr="009B7352" w:rsidRDefault="00587F02" w:rsidP="00A37A70">
      <w:pPr>
        <w:numPr>
          <w:ilvl w:val="0"/>
          <w:numId w:val="9"/>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Creation of literate environments. </w:t>
      </w:r>
    </w:p>
    <w:p w:rsidR="00587F02" w:rsidRPr="009B7352" w:rsidRDefault="00587F02" w:rsidP="00A37A70">
      <w:pPr>
        <w:numPr>
          <w:ilvl w:val="0"/>
          <w:numId w:val="9"/>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Inculcating the citizenry’s culture of reading.  </w:t>
      </w:r>
    </w:p>
    <w:p w:rsidR="00587F02" w:rsidRPr="009B7352" w:rsidRDefault="00587F02" w:rsidP="00A37A70">
      <w:pPr>
        <w:numPr>
          <w:ilvl w:val="0"/>
          <w:numId w:val="9"/>
        </w:numPr>
        <w:spacing w:after="0"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Encouraging lifelong reading. </w:t>
      </w:r>
    </w:p>
    <w:p w:rsidR="00587F02" w:rsidRPr="009B7352" w:rsidRDefault="00587F02" w:rsidP="00A37A70">
      <w:pPr>
        <w:spacing w:line="360" w:lineRule="auto"/>
        <w:jc w:val="both"/>
        <w:rPr>
          <w:rFonts w:ascii="Times New Roman" w:hAnsi="Times New Roman" w:cs="Times New Roman"/>
          <w:color w:val="000000"/>
          <w:sz w:val="24"/>
          <w:szCs w:val="24"/>
        </w:rPr>
      </w:pPr>
      <w:r w:rsidRPr="009B7352">
        <w:rPr>
          <w:rFonts w:ascii="Times New Roman" w:hAnsi="Times New Roman" w:cs="Times New Roman"/>
          <w:color w:val="000000"/>
          <w:sz w:val="24"/>
          <w:szCs w:val="24"/>
          <w:lang w:val="en-ZA" w:eastAsia="en-ZA"/>
        </w:rPr>
        <w:t>At their inception 150 years ago in the USA and UK, public libraries were linked to the rational project of enlightenment. Enlightenment, in turn, is based on the conviction that in the fields of culture, literature and knowledge, one can distinguish between products of high value, which the library should promote, and products of mediocre or low value, which the library should not promote. (</w:t>
      </w:r>
      <w:proofErr w:type="spellStart"/>
      <w:r w:rsidRPr="009B7352">
        <w:rPr>
          <w:rFonts w:ascii="Times New Roman" w:hAnsi="Times New Roman" w:cs="Times New Roman"/>
          <w:bCs/>
          <w:color w:val="000000"/>
          <w:sz w:val="24"/>
          <w:szCs w:val="24"/>
        </w:rPr>
        <w:t>Audunson</w:t>
      </w:r>
      <w:proofErr w:type="spellEnd"/>
      <w:r w:rsidRPr="009B7352">
        <w:rPr>
          <w:rFonts w:ascii="Times New Roman" w:hAnsi="Times New Roman" w:cs="Times New Roman"/>
          <w:bCs/>
          <w:color w:val="000000"/>
          <w:sz w:val="24"/>
          <w:szCs w:val="24"/>
        </w:rPr>
        <w:t xml:space="preserve">) </w:t>
      </w:r>
      <w:r w:rsidRPr="009B7352">
        <w:rPr>
          <w:rFonts w:ascii="Times New Roman" w:hAnsi="Times New Roman" w:cs="Times New Roman"/>
          <w:color w:val="000000"/>
          <w:sz w:val="24"/>
          <w:szCs w:val="24"/>
          <w:lang w:val="en-ZA" w:eastAsia="en-ZA"/>
        </w:rPr>
        <w:t xml:space="preserve">Also </w:t>
      </w:r>
      <w:r w:rsidRPr="009B7352">
        <w:rPr>
          <w:rFonts w:ascii="Times New Roman" w:hAnsi="Times New Roman" w:cs="Times New Roman"/>
          <w:color w:val="000000"/>
          <w:sz w:val="24"/>
          <w:szCs w:val="24"/>
        </w:rPr>
        <w:t xml:space="preserve">libraries promote the value of their physical spaces as community </w:t>
      </w:r>
      <w:proofErr w:type="spellStart"/>
      <w:r w:rsidRPr="009B7352">
        <w:rPr>
          <w:rFonts w:ascii="Times New Roman" w:hAnsi="Times New Roman" w:cs="Times New Roman"/>
          <w:color w:val="000000"/>
          <w:sz w:val="24"/>
          <w:szCs w:val="24"/>
        </w:rPr>
        <w:t>centres</w:t>
      </w:r>
      <w:proofErr w:type="spellEnd"/>
      <w:r w:rsidRPr="009B7352">
        <w:rPr>
          <w:rFonts w:ascii="Times New Roman" w:hAnsi="Times New Roman" w:cs="Times New Roman"/>
          <w:color w:val="000000"/>
          <w:sz w:val="24"/>
          <w:szCs w:val="24"/>
        </w:rPr>
        <w:t xml:space="preserve"> and that their  collections can play a vital role in fostering community memory, sense of self and pride, to the economy, and to community health and resilience as our population both ages and becomes more diverse.  </w:t>
      </w:r>
    </w:p>
    <w:p w:rsidR="00587F02" w:rsidRPr="009B7352" w:rsidRDefault="00587F02" w:rsidP="00A37A70">
      <w:pPr>
        <w:pStyle w:val="Default"/>
        <w:spacing w:line="360" w:lineRule="auto"/>
        <w:jc w:val="both"/>
        <w:rPr>
          <w:lang w:val="en-ZA" w:eastAsia="en-ZA"/>
        </w:rPr>
      </w:pPr>
      <w:r w:rsidRPr="009B7352">
        <w:rPr>
          <w:lang w:val="en-ZA" w:eastAsia="en-ZA"/>
        </w:rPr>
        <w:t>A clear and straightforward assertion is that Information whatever the medium/institution (Libraries or Archives) is deemed critical to national progress. It is a vital element. (</w:t>
      </w:r>
      <w:proofErr w:type="spellStart"/>
      <w:r w:rsidRPr="009B7352">
        <w:rPr>
          <w:lang w:val="en-ZA" w:eastAsia="en-ZA"/>
        </w:rPr>
        <w:t>Akomolaf</w:t>
      </w:r>
      <w:proofErr w:type="spellEnd"/>
      <w:r w:rsidRPr="009B7352">
        <w:rPr>
          <w:lang w:val="en-ZA" w:eastAsia="en-ZA"/>
        </w:rPr>
        <w:t xml:space="preserve">, 2012) Information influence national development in its varied components. These components include </w:t>
      </w:r>
      <w:r w:rsidRPr="009B7352">
        <w:rPr>
          <w:i/>
          <w:lang w:val="en-ZA" w:eastAsia="en-ZA"/>
        </w:rPr>
        <w:t>‘literacy’</w:t>
      </w:r>
      <w:r w:rsidRPr="009B7352">
        <w:rPr>
          <w:lang w:val="en-ZA" w:eastAsia="en-ZA"/>
        </w:rPr>
        <w:t xml:space="preserve"> (</w:t>
      </w:r>
      <w:proofErr w:type="spellStart"/>
      <w:r w:rsidRPr="009B7352">
        <w:rPr>
          <w:lang w:val="en-ZA" w:eastAsia="en-ZA"/>
        </w:rPr>
        <w:t>Mchombo</w:t>
      </w:r>
      <w:proofErr w:type="spellEnd"/>
      <w:r w:rsidRPr="009B7352">
        <w:rPr>
          <w:lang w:val="en-ZA" w:eastAsia="en-ZA"/>
        </w:rPr>
        <w:t xml:space="preserve"> and Cadbury, 2008), </w:t>
      </w:r>
      <w:r w:rsidRPr="009B7352">
        <w:rPr>
          <w:i/>
          <w:lang w:val="en-ZA" w:eastAsia="en-ZA"/>
        </w:rPr>
        <w:t>‘Poverty Alleviation’ (</w:t>
      </w:r>
      <w:proofErr w:type="spellStart"/>
      <w:r w:rsidRPr="009B7352">
        <w:t>Abubakar</w:t>
      </w:r>
      <w:proofErr w:type="spellEnd"/>
      <w:r w:rsidRPr="009B7352">
        <w:t xml:space="preserve">, 2012), </w:t>
      </w:r>
      <w:r w:rsidRPr="009B7352">
        <w:rPr>
          <w:i/>
        </w:rPr>
        <w:t xml:space="preserve">‘Informed </w:t>
      </w:r>
      <w:r w:rsidRPr="009B7352">
        <w:rPr>
          <w:i/>
        </w:rPr>
        <w:lastRenderedPageBreak/>
        <w:t>Citizenry’</w:t>
      </w:r>
      <w:r w:rsidRPr="009B7352">
        <w:t xml:space="preserve"> (</w:t>
      </w:r>
      <w:proofErr w:type="spellStart"/>
      <w:r w:rsidRPr="009B7352">
        <w:t>Krolak</w:t>
      </w:r>
      <w:proofErr w:type="spellEnd"/>
      <w:r w:rsidRPr="009B7352">
        <w:t xml:space="preserve">, </w:t>
      </w:r>
      <w:r w:rsidRPr="009B7352">
        <w:rPr>
          <w:bCs/>
        </w:rPr>
        <w:t xml:space="preserve">2005) </w:t>
      </w:r>
      <w:r w:rsidRPr="009B7352">
        <w:rPr>
          <w:bCs/>
          <w:i/>
        </w:rPr>
        <w:t>‘Information as an economic resource’</w:t>
      </w:r>
      <w:r w:rsidRPr="009B7352">
        <w:rPr>
          <w:bCs/>
        </w:rPr>
        <w:t xml:space="preserve"> (</w:t>
      </w:r>
      <w:proofErr w:type="spellStart"/>
      <w:r w:rsidRPr="009B7352">
        <w:rPr>
          <w:lang w:val="en-ZA" w:eastAsia="en-ZA"/>
        </w:rPr>
        <w:t>Oyeronke</w:t>
      </w:r>
      <w:proofErr w:type="spellEnd"/>
      <w:r w:rsidRPr="009B7352">
        <w:rPr>
          <w:lang w:val="en-ZA" w:eastAsia="en-ZA"/>
        </w:rPr>
        <w:t>, 2012)</w:t>
      </w:r>
      <w:r w:rsidRPr="009B7352">
        <w:rPr>
          <w:i/>
          <w:lang w:val="en-ZA" w:eastAsia="en-ZA"/>
        </w:rPr>
        <w:t>.</w:t>
      </w:r>
      <w:r w:rsidRPr="009B7352">
        <w:rPr>
          <w:lang w:val="en-ZA" w:eastAsia="en-ZA"/>
        </w:rPr>
        <w:t xml:space="preserve">  </w:t>
      </w:r>
      <w:r w:rsidRPr="009B7352">
        <w:rPr>
          <w:i/>
          <w:lang w:val="en-ZA" w:eastAsia="en-ZA"/>
        </w:rPr>
        <w:t>‘Social economic development’</w:t>
      </w:r>
      <w:r w:rsidRPr="009B7352">
        <w:rPr>
          <w:lang w:val="en-ZA" w:eastAsia="en-ZA"/>
        </w:rPr>
        <w:t xml:space="preserve"> (</w:t>
      </w:r>
      <w:proofErr w:type="spellStart"/>
      <w:r w:rsidRPr="009B7352">
        <w:rPr>
          <w:lang w:val="en-ZA" w:eastAsia="en-ZA"/>
        </w:rPr>
        <w:t>Sipila</w:t>
      </w:r>
      <w:proofErr w:type="spellEnd"/>
      <w:r w:rsidRPr="009B7352">
        <w:rPr>
          <w:lang w:val="en-ZA" w:eastAsia="en-ZA"/>
        </w:rPr>
        <w:t xml:space="preserve">, 2013)  </w:t>
      </w: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rPr>
      </w:pPr>
    </w:p>
    <w:p w:rsidR="00587F02" w:rsidRPr="00296A55" w:rsidRDefault="00587F02" w:rsidP="00296A55">
      <w:pPr>
        <w:spacing w:after="0" w:line="360" w:lineRule="auto"/>
        <w:jc w:val="both"/>
        <w:rPr>
          <w:rFonts w:ascii="Times New Roman" w:hAnsi="Times New Roman"/>
          <w:b/>
          <w:bCs/>
          <w:color w:val="000000"/>
          <w:sz w:val="24"/>
          <w:szCs w:val="24"/>
        </w:rPr>
      </w:pPr>
      <w:r w:rsidRPr="00296A55">
        <w:rPr>
          <w:rFonts w:ascii="Times New Roman" w:hAnsi="Times New Roman"/>
          <w:b/>
          <w:bCs/>
          <w:color w:val="000000"/>
          <w:sz w:val="24"/>
          <w:szCs w:val="24"/>
        </w:rPr>
        <w:t xml:space="preserve">Turning libraries, records management units and archives (LRMUA) into centres of community and national development </w:t>
      </w:r>
    </w:p>
    <w:p w:rsidR="004B6A82" w:rsidRPr="009B7352" w:rsidRDefault="004B6A82" w:rsidP="00A37A70">
      <w:pPr>
        <w:pStyle w:val="ListParagraph"/>
        <w:spacing w:after="0" w:line="360" w:lineRule="auto"/>
        <w:ind w:left="360"/>
        <w:contextualSpacing w:val="0"/>
        <w:jc w:val="both"/>
        <w:rPr>
          <w:rFonts w:ascii="Times New Roman" w:hAnsi="Times New Roman"/>
          <w:b/>
          <w:bCs/>
          <w:color w:val="000000"/>
          <w:sz w:val="24"/>
          <w:szCs w:val="24"/>
        </w:rPr>
      </w:pPr>
    </w:p>
    <w:p w:rsidR="00587F02" w:rsidRPr="009B7352" w:rsidRDefault="00587F02" w:rsidP="00A37A70">
      <w:pPr>
        <w:pStyle w:val="Default"/>
        <w:spacing w:line="360" w:lineRule="auto"/>
        <w:jc w:val="both"/>
        <w:rPr>
          <w:lang w:val="en-ZA" w:eastAsia="en-ZA"/>
        </w:rPr>
      </w:pPr>
      <w:r w:rsidRPr="009B7352">
        <w:rPr>
          <w:lang w:val="en-ZA" w:eastAsia="en-ZA"/>
        </w:rPr>
        <w:t>In principle LRMUA can influence community progress and national development yet in practice these institutions fail to attain this goal hence the need to turn them to such. This failure is noted by several authors (</w:t>
      </w:r>
      <w:proofErr w:type="spellStart"/>
      <w:r w:rsidRPr="009B7352">
        <w:rPr>
          <w:lang w:val="en-ZA" w:eastAsia="en-ZA"/>
        </w:rPr>
        <w:t>Mostert</w:t>
      </w:r>
      <w:proofErr w:type="spellEnd"/>
      <w:r w:rsidRPr="009B7352">
        <w:rPr>
          <w:lang w:val="en-ZA" w:eastAsia="en-ZA"/>
        </w:rPr>
        <w:t xml:space="preserve">, 2001; </w:t>
      </w:r>
      <w:proofErr w:type="spellStart"/>
      <w:r w:rsidRPr="009B7352">
        <w:rPr>
          <w:lang w:val="en-ZA" w:eastAsia="en-ZA"/>
        </w:rPr>
        <w:t>Mchombo</w:t>
      </w:r>
      <w:proofErr w:type="spellEnd"/>
      <w:r w:rsidRPr="009B7352">
        <w:rPr>
          <w:lang w:val="en-ZA" w:eastAsia="en-ZA"/>
        </w:rPr>
        <w:t xml:space="preserve">, 1991). But how can they turn the tide around to their side? </w:t>
      </w:r>
    </w:p>
    <w:p w:rsidR="00587F02" w:rsidRPr="009B7352" w:rsidRDefault="00587F02" w:rsidP="00A37A70">
      <w:pPr>
        <w:pStyle w:val="Default"/>
        <w:spacing w:line="360" w:lineRule="auto"/>
        <w:jc w:val="both"/>
        <w:rPr>
          <w:lang w:val="en-ZA" w:eastAsia="en-ZA"/>
        </w:rPr>
      </w:pPr>
    </w:p>
    <w:p w:rsidR="00587F02" w:rsidRPr="009B7352" w:rsidRDefault="00587F02" w:rsidP="00A37A70">
      <w:pPr>
        <w:pStyle w:val="Default"/>
        <w:spacing w:line="360" w:lineRule="auto"/>
        <w:jc w:val="both"/>
        <w:rPr>
          <w:b/>
          <w:i/>
          <w:lang w:val="en-ZA" w:eastAsia="en-ZA"/>
        </w:rPr>
      </w:pPr>
      <w:r w:rsidRPr="009B7352">
        <w:rPr>
          <w:b/>
          <w:i/>
          <w:lang w:val="en-ZA" w:eastAsia="en-ZA"/>
        </w:rPr>
        <w:t xml:space="preserve">Aligning Memory Institution as Centres of Community </w:t>
      </w:r>
    </w:p>
    <w:p w:rsidR="00587F02" w:rsidRPr="009B7352" w:rsidRDefault="00587F02" w:rsidP="00A37A70">
      <w:pPr>
        <w:pStyle w:val="Default"/>
        <w:spacing w:line="360" w:lineRule="auto"/>
        <w:jc w:val="both"/>
        <w:rPr>
          <w:lang w:val="en-ZA" w:eastAsia="en-ZA"/>
        </w:rPr>
      </w:pPr>
    </w:p>
    <w:p w:rsidR="00587F02" w:rsidRPr="009B7352" w:rsidRDefault="00587F02" w:rsidP="00A37A70">
      <w:pPr>
        <w:pStyle w:val="Default"/>
        <w:spacing w:line="360" w:lineRule="auto"/>
        <w:jc w:val="both"/>
        <w:rPr>
          <w:lang w:val="en-ZA" w:eastAsia="en-ZA"/>
        </w:rPr>
      </w:pPr>
      <w:r w:rsidRPr="009B7352">
        <w:rPr>
          <w:lang w:val="en-ZA" w:eastAsia="en-ZA"/>
        </w:rPr>
        <w:t>According to an Australian study centres of community add value in the fields of: social interaction; social inclusion: bridging the generational map and providing a focal point for the community (</w:t>
      </w:r>
      <w:r w:rsidRPr="009B7352">
        <w:t xml:space="preserve">Huysmans and </w:t>
      </w:r>
      <w:proofErr w:type="spellStart"/>
      <w:r w:rsidRPr="009B7352">
        <w:t>Oomes</w:t>
      </w:r>
      <w:proofErr w:type="spellEnd"/>
      <w:r w:rsidRPr="009B7352">
        <w:t xml:space="preserve">, p. 8) A Norwegian study sums up this issue by placing  for example a library as a </w:t>
      </w:r>
    </w:p>
    <w:p w:rsidR="00587F02" w:rsidRPr="009B7352" w:rsidRDefault="00587F02" w:rsidP="00A37A70">
      <w:pPr>
        <w:pStyle w:val="Default"/>
        <w:spacing w:line="360" w:lineRule="auto"/>
        <w:jc w:val="both"/>
        <w:rPr>
          <w:lang w:val="en-ZA" w:eastAsia="en-ZA"/>
        </w:rPr>
      </w:pPr>
    </w:p>
    <w:p w:rsidR="00587F02" w:rsidRPr="009B7352" w:rsidRDefault="00587F02" w:rsidP="00A37A70">
      <w:pPr>
        <w:pStyle w:val="Default"/>
        <w:numPr>
          <w:ilvl w:val="0"/>
          <w:numId w:val="14"/>
        </w:numPr>
        <w:spacing w:line="360" w:lineRule="auto"/>
        <w:jc w:val="both"/>
        <w:rPr>
          <w:lang w:val="en-ZA" w:eastAsia="en-ZA"/>
        </w:rPr>
      </w:pPr>
      <w:r w:rsidRPr="009B7352">
        <w:rPr>
          <w:lang w:val="en-ZA" w:eastAsia="en-ZA"/>
        </w:rPr>
        <w:t>public space and a low threshold social meeting place - a place for accidental meetings and conversations, for making appointments to do something else</w:t>
      </w:r>
    </w:p>
    <w:p w:rsidR="00587F02" w:rsidRPr="009B7352" w:rsidRDefault="00587F02" w:rsidP="00A37A70">
      <w:pPr>
        <w:numPr>
          <w:ilvl w:val="0"/>
          <w:numId w:val="14"/>
        </w:numPr>
        <w:autoSpaceDE w:val="0"/>
        <w:autoSpaceDN w:val="0"/>
        <w:adjustRightInd w:val="0"/>
        <w:spacing w:after="0" w:line="360" w:lineRule="auto"/>
        <w:jc w:val="both"/>
        <w:rPr>
          <w:rFonts w:ascii="Times New Roman" w:hAnsi="Times New Roman" w:cs="Times New Roman"/>
          <w:sz w:val="24"/>
          <w:szCs w:val="24"/>
          <w:lang w:val="en-ZA" w:eastAsia="en-ZA"/>
        </w:rPr>
      </w:pPr>
      <w:r w:rsidRPr="009B7352">
        <w:rPr>
          <w:rFonts w:ascii="Times New Roman" w:hAnsi="Times New Roman" w:cs="Times New Roman"/>
          <w:sz w:val="24"/>
          <w:szCs w:val="24"/>
          <w:lang w:val="en-ZA" w:eastAsia="en-ZA"/>
        </w:rPr>
        <w:t xml:space="preserve"> A meeting place between meeting places, i.e., an arena where you can find information about and be directed to other meeting places in the community</w:t>
      </w:r>
    </w:p>
    <w:p w:rsidR="00587F02" w:rsidRPr="009B7352" w:rsidRDefault="00587F02" w:rsidP="00A37A70">
      <w:pPr>
        <w:numPr>
          <w:ilvl w:val="0"/>
          <w:numId w:val="14"/>
        </w:numPr>
        <w:autoSpaceDE w:val="0"/>
        <w:autoSpaceDN w:val="0"/>
        <w:adjustRightInd w:val="0"/>
        <w:spacing w:after="0" w:line="360" w:lineRule="auto"/>
        <w:jc w:val="both"/>
        <w:rPr>
          <w:rFonts w:ascii="Times New Roman" w:hAnsi="Times New Roman" w:cs="Times New Roman"/>
          <w:sz w:val="24"/>
          <w:szCs w:val="24"/>
          <w:lang w:val="en-ZA" w:eastAsia="en-ZA"/>
        </w:rPr>
      </w:pPr>
      <w:r w:rsidRPr="009B7352">
        <w:rPr>
          <w:rFonts w:ascii="Times New Roman" w:hAnsi="Times New Roman" w:cs="Times New Roman"/>
          <w:sz w:val="24"/>
          <w:szCs w:val="24"/>
          <w:lang w:val="en-ZA" w:eastAsia="en-ZA"/>
        </w:rPr>
        <w:t xml:space="preserve"> A public sphere in its own right where political and cultural ideas are presented and discussed ((i.e. participation in meetings with authors or politicians, and on the question on searching information on community issues)</w:t>
      </w:r>
    </w:p>
    <w:p w:rsidR="00587F02" w:rsidRPr="009B7352" w:rsidRDefault="00587F02" w:rsidP="00A37A70">
      <w:pPr>
        <w:numPr>
          <w:ilvl w:val="0"/>
          <w:numId w:val="14"/>
        </w:numPr>
        <w:autoSpaceDE w:val="0"/>
        <w:autoSpaceDN w:val="0"/>
        <w:adjustRightInd w:val="0"/>
        <w:spacing w:after="0" w:line="360" w:lineRule="auto"/>
        <w:jc w:val="both"/>
        <w:rPr>
          <w:rFonts w:ascii="Times New Roman" w:hAnsi="Times New Roman" w:cs="Times New Roman"/>
          <w:sz w:val="24"/>
          <w:szCs w:val="24"/>
          <w:lang w:val="en-ZA" w:eastAsia="en-ZA"/>
        </w:rPr>
      </w:pPr>
      <w:r w:rsidRPr="009B7352">
        <w:rPr>
          <w:rFonts w:ascii="Times New Roman" w:hAnsi="Times New Roman" w:cs="Times New Roman"/>
          <w:sz w:val="24"/>
          <w:szCs w:val="24"/>
          <w:lang w:val="en-ZA" w:eastAsia="en-ZA"/>
        </w:rPr>
        <w:t>An arena where you can acquire the information and knowledge you need to be an active, involved and participating citizen</w:t>
      </w:r>
    </w:p>
    <w:p w:rsidR="00587F02" w:rsidRPr="009B7352" w:rsidRDefault="00587F02" w:rsidP="00A37A70">
      <w:pPr>
        <w:numPr>
          <w:ilvl w:val="0"/>
          <w:numId w:val="14"/>
        </w:numPr>
        <w:autoSpaceDE w:val="0"/>
        <w:autoSpaceDN w:val="0"/>
        <w:adjustRightInd w:val="0"/>
        <w:spacing w:after="0" w:line="360" w:lineRule="auto"/>
        <w:jc w:val="both"/>
        <w:rPr>
          <w:rFonts w:ascii="Times New Roman" w:hAnsi="Times New Roman" w:cs="Times New Roman"/>
          <w:sz w:val="24"/>
          <w:szCs w:val="24"/>
          <w:lang w:val="en-ZA" w:eastAsia="en-ZA"/>
        </w:rPr>
      </w:pPr>
      <w:r w:rsidRPr="009B7352">
        <w:rPr>
          <w:rFonts w:ascii="Times New Roman" w:hAnsi="Times New Roman" w:cs="Times New Roman"/>
          <w:sz w:val="24"/>
          <w:szCs w:val="24"/>
          <w:lang w:val="en-ZA" w:eastAsia="en-ZA"/>
        </w:rPr>
        <w:t>An arena where you live out professional or private involvements together with colleagues and friends (joint activities)</w:t>
      </w:r>
    </w:p>
    <w:p w:rsidR="00587F02" w:rsidRPr="009B7352" w:rsidRDefault="00587F02" w:rsidP="00A37A70">
      <w:pPr>
        <w:numPr>
          <w:ilvl w:val="0"/>
          <w:numId w:val="14"/>
        </w:numPr>
        <w:spacing w:after="0" w:line="360" w:lineRule="auto"/>
        <w:jc w:val="both"/>
        <w:rPr>
          <w:rFonts w:ascii="Times New Roman" w:hAnsi="Times New Roman" w:cs="Times New Roman"/>
          <w:b/>
          <w:color w:val="000000"/>
          <w:sz w:val="24"/>
          <w:szCs w:val="24"/>
        </w:rPr>
      </w:pPr>
      <w:r w:rsidRPr="009B7352">
        <w:rPr>
          <w:rFonts w:ascii="Times New Roman" w:hAnsi="Times New Roman" w:cs="Times New Roman"/>
          <w:sz w:val="24"/>
          <w:szCs w:val="24"/>
          <w:lang w:val="en-ZA" w:eastAsia="en-ZA"/>
        </w:rPr>
        <w:t>An arena for virtual meetings on the web (p.9).</w:t>
      </w:r>
    </w:p>
    <w:p w:rsidR="00587F02" w:rsidRPr="009B7352" w:rsidRDefault="00587F02" w:rsidP="00A37A70">
      <w:pPr>
        <w:pStyle w:val="Default"/>
        <w:spacing w:line="360" w:lineRule="auto"/>
        <w:jc w:val="both"/>
        <w:rPr>
          <w:color w:val="FF0000"/>
          <w:lang w:val="en-ZA" w:eastAsia="en-ZA"/>
        </w:rPr>
      </w:pPr>
    </w:p>
    <w:p w:rsidR="00587F02" w:rsidRPr="009B7352" w:rsidRDefault="00587F02" w:rsidP="00A37A70">
      <w:pPr>
        <w:pStyle w:val="Default"/>
        <w:spacing w:line="360" w:lineRule="auto"/>
        <w:jc w:val="both"/>
      </w:pPr>
      <w:r w:rsidRPr="009B7352">
        <w:rPr>
          <w:lang w:val="en-ZA" w:eastAsia="en-ZA"/>
        </w:rPr>
        <w:lastRenderedPageBreak/>
        <w:t>Public programming that takes the need of the community into consideration will influence a community to recognize its local library or archival centre as a place and destination of choice. Even though they are part of government memory institutions have less to do with government but everything to do with the community. These must be vied by the community as neutral spaces and apolitical where all community members, irrespective of education, social position, race, gender, colour, size, must converge to learn, share ideas, culture identity, discuss issues (</w:t>
      </w:r>
      <w:r w:rsidRPr="009B7352">
        <w:t xml:space="preserve">Anderson, 1994). This means that Memory Institutions means creating tailor made programs for all age categories. </w:t>
      </w:r>
    </w:p>
    <w:p w:rsidR="00587F02" w:rsidRPr="009B7352" w:rsidRDefault="00587F02" w:rsidP="00A37A70">
      <w:pPr>
        <w:pStyle w:val="Default"/>
        <w:spacing w:line="360" w:lineRule="auto"/>
        <w:jc w:val="both"/>
      </w:pPr>
      <w:r w:rsidRPr="009B7352">
        <w:t xml:space="preserve"> </w:t>
      </w:r>
    </w:p>
    <w:p w:rsidR="00587F02" w:rsidRPr="009B7352" w:rsidRDefault="00587F02" w:rsidP="00A37A70">
      <w:pPr>
        <w:pStyle w:val="Default"/>
        <w:numPr>
          <w:ilvl w:val="0"/>
          <w:numId w:val="15"/>
        </w:numPr>
        <w:spacing w:line="360" w:lineRule="auto"/>
        <w:jc w:val="both"/>
        <w:rPr>
          <w:lang w:val="en-ZA" w:eastAsia="en-ZA"/>
        </w:rPr>
      </w:pPr>
      <w:r w:rsidRPr="009B7352">
        <w:rPr>
          <w:lang w:val="en-ZA" w:eastAsia="en-ZA"/>
        </w:rPr>
        <w:t>Children</w:t>
      </w:r>
    </w:p>
    <w:p w:rsidR="00587F02" w:rsidRPr="009B7352" w:rsidRDefault="00587F02" w:rsidP="00A37A70">
      <w:pPr>
        <w:pStyle w:val="Default"/>
        <w:numPr>
          <w:ilvl w:val="0"/>
          <w:numId w:val="15"/>
        </w:numPr>
        <w:spacing w:line="360" w:lineRule="auto"/>
        <w:jc w:val="both"/>
        <w:rPr>
          <w:lang w:val="en-ZA" w:eastAsia="en-ZA"/>
        </w:rPr>
      </w:pPr>
      <w:r w:rsidRPr="009B7352">
        <w:rPr>
          <w:lang w:val="en-ZA" w:eastAsia="en-ZA"/>
        </w:rPr>
        <w:t xml:space="preserve">Youth </w:t>
      </w:r>
    </w:p>
    <w:p w:rsidR="00587F02" w:rsidRPr="009B7352" w:rsidRDefault="00587F02" w:rsidP="00A37A70">
      <w:pPr>
        <w:pStyle w:val="Default"/>
        <w:numPr>
          <w:ilvl w:val="0"/>
          <w:numId w:val="15"/>
        </w:numPr>
        <w:spacing w:line="360" w:lineRule="auto"/>
        <w:jc w:val="both"/>
        <w:rPr>
          <w:lang w:val="en-ZA" w:eastAsia="en-ZA"/>
        </w:rPr>
      </w:pPr>
      <w:r w:rsidRPr="009B7352">
        <w:rPr>
          <w:lang w:val="en-ZA" w:eastAsia="en-ZA"/>
        </w:rPr>
        <w:t xml:space="preserve">Adult </w:t>
      </w:r>
    </w:p>
    <w:p w:rsidR="00587F02" w:rsidRPr="009B7352" w:rsidRDefault="00587F02" w:rsidP="00A37A70">
      <w:pPr>
        <w:pStyle w:val="Default"/>
        <w:numPr>
          <w:ilvl w:val="0"/>
          <w:numId w:val="15"/>
        </w:numPr>
        <w:spacing w:line="360" w:lineRule="auto"/>
        <w:jc w:val="both"/>
        <w:rPr>
          <w:lang w:val="en-ZA" w:eastAsia="en-ZA"/>
        </w:rPr>
      </w:pPr>
      <w:r w:rsidRPr="009B7352">
        <w:rPr>
          <w:lang w:val="en-ZA" w:eastAsia="en-ZA"/>
        </w:rPr>
        <w:t>Senior Citizens</w:t>
      </w:r>
    </w:p>
    <w:p w:rsidR="00587F02" w:rsidRPr="009B7352" w:rsidRDefault="00587F02" w:rsidP="00A37A70">
      <w:pPr>
        <w:pStyle w:val="Default"/>
        <w:spacing w:line="360" w:lineRule="auto"/>
        <w:jc w:val="both"/>
        <w:rPr>
          <w:lang w:val="en-ZA" w:eastAsia="en-ZA"/>
        </w:rPr>
      </w:pPr>
    </w:p>
    <w:p w:rsidR="00587F02" w:rsidRPr="009B7352" w:rsidRDefault="00587F02" w:rsidP="00A37A70">
      <w:pPr>
        <w:pStyle w:val="Default"/>
        <w:spacing w:line="360" w:lineRule="auto"/>
        <w:jc w:val="both"/>
        <w:rPr>
          <w:b/>
          <w:i/>
          <w:lang w:val="en-ZA" w:eastAsia="en-ZA"/>
        </w:rPr>
      </w:pPr>
      <w:r w:rsidRPr="009B7352">
        <w:rPr>
          <w:b/>
          <w:i/>
          <w:lang w:val="en-ZA" w:eastAsia="en-ZA"/>
        </w:rPr>
        <w:t xml:space="preserve">Contribution to National Development </w:t>
      </w:r>
    </w:p>
    <w:p w:rsidR="00587F02" w:rsidRPr="009B7352" w:rsidRDefault="00587F02" w:rsidP="00A37A70">
      <w:pPr>
        <w:pStyle w:val="Default"/>
        <w:spacing w:line="360" w:lineRule="auto"/>
        <w:jc w:val="both"/>
        <w:rPr>
          <w:b/>
          <w:lang w:val="en-ZA" w:eastAsia="en-ZA"/>
        </w:rPr>
      </w:pPr>
    </w:p>
    <w:p w:rsidR="00587F02" w:rsidRPr="009B7352" w:rsidRDefault="00587F02" w:rsidP="00A37A70">
      <w:pPr>
        <w:autoSpaceDE w:val="0"/>
        <w:autoSpaceDN w:val="0"/>
        <w:adjustRightInd w:val="0"/>
        <w:spacing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There are specific areas where development information could be availed by LRMUA and especially libraries. (</w:t>
      </w:r>
      <w:r w:rsidRPr="009B7352">
        <w:rPr>
          <w:rFonts w:ascii="Times New Roman" w:hAnsi="Times New Roman" w:cs="Times New Roman"/>
          <w:color w:val="000000"/>
          <w:sz w:val="24"/>
          <w:szCs w:val="24"/>
        </w:rPr>
        <w:t xml:space="preserve">Huysmans and </w:t>
      </w:r>
      <w:proofErr w:type="spellStart"/>
      <w:r w:rsidRPr="009B7352">
        <w:rPr>
          <w:rFonts w:ascii="Times New Roman" w:hAnsi="Times New Roman" w:cs="Times New Roman"/>
          <w:color w:val="000000"/>
          <w:sz w:val="24"/>
          <w:szCs w:val="24"/>
        </w:rPr>
        <w:t>Oomes</w:t>
      </w:r>
      <w:proofErr w:type="spellEnd"/>
      <w:r w:rsidRPr="009B7352">
        <w:rPr>
          <w:rFonts w:ascii="Times New Roman" w:hAnsi="Times New Roman" w:cs="Times New Roman"/>
          <w:color w:val="000000"/>
          <w:sz w:val="24"/>
          <w:szCs w:val="24"/>
        </w:rPr>
        <w:t>, 2012;</w:t>
      </w:r>
      <w:r w:rsidRPr="009B7352">
        <w:rPr>
          <w:rFonts w:ascii="Times New Roman" w:hAnsi="Times New Roman" w:cs="Times New Roman"/>
          <w:color w:val="000000"/>
          <w:sz w:val="24"/>
          <w:szCs w:val="24"/>
          <w:lang w:val="en-ZA" w:eastAsia="en-ZA"/>
        </w:rPr>
        <w:t xml:space="preserve"> </w:t>
      </w:r>
      <w:proofErr w:type="spellStart"/>
      <w:r w:rsidRPr="009B7352">
        <w:rPr>
          <w:rFonts w:ascii="Times New Roman" w:hAnsi="Times New Roman" w:cs="Times New Roman"/>
          <w:color w:val="000000"/>
          <w:sz w:val="24"/>
          <w:szCs w:val="24"/>
          <w:lang w:val="en-ZA" w:eastAsia="en-ZA"/>
        </w:rPr>
        <w:t>Mchombo</w:t>
      </w:r>
      <w:proofErr w:type="spellEnd"/>
      <w:r w:rsidRPr="009B7352">
        <w:rPr>
          <w:rFonts w:ascii="Times New Roman" w:hAnsi="Times New Roman" w:cs="Times New Roman"/>
          <w:color w:val="000000"/>
          <w:sz w:val="24"/>
          <w:szCs w:val="24"/>
          <w:lang w:val="en-ZA" w:eastAsia="en-ZA"/>
        </w:rPr>
        <w:t xml:space="preserve"> and Cadbury, 1991) </w:t>
      </w:r>
      <w:proofErr w:type="spellStart"/>
      <w:r w:rsidRPr="009B7352">
        <w:rPr>
          <w:rFonts w:ascii="Times New Roman" w:hAnsi="Times New Roman" w:cs="Times New Roman"/>
          <w:color w:val="000000"/>
          <w:sz w:val="24"/>
          <w:szCs w:val="24"/>
          <w:lang w:val="en-ZA" w:eastAsia="en-ZA"/>
        </w:rPr>
        <w:t>Mchombo</w:t>
      </w:r>
      <w:proofErr w:type="spellEnd"/>
      <w:r w:rsidRPr="009B7352">
        <w:rPr>
          <w:rFonts w:ascii="Times New Roman" w:hAnsi="Times New Roman" w:cs="Times New Roman"/>
          <w:color w:val="000000"/>
          <w:sz w:val="24"/>
          <w:szCs w:val="24"/>
          <w:lang w:val="en-ZA" w:eastAsia="en-ZA"/>
        </w:rPr>
        <w:t xml:space="preserve"> and Cadbury suggest that there are several key development information needs that if answered could help to bring about major improvements in peoples’ standard of living:</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sanitation and hygiene</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clean drinking water</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nutrition and childcare</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appropriate technologies</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environment management and sustainable use of natural resources</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family planning and the functioning of the human body</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primary health care including HIV/AIDS and malaria prevention</w:t>
      </w:r>
    </w:p>
    <w:p w:rsidR="00587F02" w:rsidRPr="009B7352" w:rsidRDefault="00587F02" w:rsidP="00A37A70">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ZA" w:eastAsia="en-ZA"/>
        </w:rPr>
      </w:pPr>
      <w:r w:rsidRPr="009B7352">
        <w:rPr>
          <w:rFonts w:ascii="Times New Roman" w:hAnsi="Times New Roman" w:cs="Times New Roman"/>
          <w:color w:val="000000"/>
          <w:sz w:val="24"/>
          <w:szCs w:val="24"/>
          <w:lang w:val="en-ZA" w:eastAsia="en-ZA"/>
        </w:rPr>
        <w:t>income generation</w:t>
      </w:r>
    </w:p>
    <w:p w:rsidR="00587F02" w:rsidRPr="009B7352" w:rsidRDefault="00587F02" w:rsidP="00A37A70">
      <w:pPr>
        <w:numPr>
          <w:ilvl w:val="0"/>
          <w:numId w:val="12"/>
        </w:numPr>
        <w:spacing w:after="0" w:line="360" w:lineRule="auto"/>
        <w:jc w:val="both"/>
        <w:rPr>
          <w:rFonts w:ascii="Times New Roman" w:hAnsi="Times New Roman" w:cs="Times New Roman"/>
          <w:b/>
          <w:color w:val="000000"/>
          <w:sz w:val="24"/>
          <w:szCs w:val="24"/>
        </w:rPr>
      </w:pPr>
      <w:r w:rsidRPr="009B7352">
        <w:rPr>
          <w:rFonts w:ascii="Times New Roman" w:hAnsi="Times New Roman" w:cs="Times New Roman"/>
          <w:color w:val="000000"/>
          <w:sz w:val="24"/>
          <w:szCs w:val="24"/>
          <w:lang w:val="en-ZA" w:eastAsia="en-ZA"/>
        </w:rPr>
        <w:t>food production and information about markets</w:t>
      </w:r>
    </w:p>
    <w:p w:rsidR="004B6A82" w:rsidRPr="009B7352" w:rsidRDefault="004B6A82" w:rsidP="00A37A70">
      <w:pPr>
        <w:spacing w:after="0" w:line="360" w:lineRule="auto"/>
        <w:ind w:left="360"/>
        <w:jc w:val="both"/>
        <w:rPr>
          <w:rFonts w:ascii="Times New Roman" w:hAnsi="Times New Roman" w:cs="Times New Roman"/>
          <w:b/>
          <w:color w:val="000000"/>
          <w:sz w:val="24"/>
          <w:szCs w:val="24"/>
        </w:rPr>
      </w:pPr>
    </w:p>
    <w:p w:rsidR="00587F02" w:rsidRPr="009B7352" w:rsidRDefault="00587F02" w:rsidP="00A37A70">
      <w:pPr>
        <w:pStyle w:val="Default"/>
        <w:spacing w:line="360" w:lineRule="auto"/>
        <w:jc w:val="both"/>
        <w:rPr>
          <w:lang w:val="en-ZA" w:eastAsia="en-ZA"/>
        </w:rPr>
      </w:pPr>
      <w:r w:rsidRPr="009B7352">
        <w:rPr>
          <w:lang w:val="en-ZA" w:eastAsia="en-ZA"/>
        </w:rPr>
        <w:lastRenderedPageBreak/>
        <w:t xml:space="preserve">These are community needs. Memory Institutions must translate their information into actionable outcomes for it to be profitable. This information must create value, and improve individuals’ livelihoods for example in the areas suggested by </w:t>
      </w:r>
      <w:proofErr w:type="spellStart"/>
      <w:r w:rsidRPr="009B7352">
        <w:rPr>
          <w:lang w:val="en-ZA" w:eastAsia="en-ZA"/>
        </w:rPr>
        <w:t>Mchombo</w:t>
      </w:r>
      <w:proofErr w:type="spellEnd"/>
      <w:r w:rsidRPr="009B7352">
        <w:rPr>
          <w:lang w:val="en-ZA" w:eastAsia="en-ZA"/>
        </w:rPr>
        <w:t xml:space="preserve"> and Cadbury above. </w:t>
      </w:r>
      <w:proofErr w:type="spellStart"/>
      <w:r w:rsidRPr="009B7352">
        <w:rPr>
          <w:lang w:val="en-ZA" w:eastAsia="en-ZA"/>
        </w:rPr>
        <w:t>Virkus</w:t>
      </w:r>
      <w:proofErr w:type="spellEnd"/>
      <w:r w:rsidRPr="009B7352">
        <w:rPr>
          <w:lang w:val="en-ZA" w:eastAsia="en-ZA"/>
        </w:rPr>
        <w:t xml:space="preserve"> (2012) asks  </w:t>
      </w:r>
    </w:p>
    <w:p w:rsidR="00587F02" w:rsidRPr="009B7352" w:rsidRDefault="00587F02" w:rsidP="00A37A70">
      <w:pPr>
        <w:autoSpaceDE w:val="0"/>
        <w:autoSpaceDN w:val="0"/>
        <w:adjustRightInd w:val="0"/>
        <w:spacing w:line="360" w:lineRule="auto"/>
        <w:ind w:left="720"/>
        <w:jc w:val="both"/>
        <w:rPr>
          <w:rFonts w:ascii="Times New Roman" w:hAnsi="Times New Roman" w:cs="Times New Roman"/>
          <w:sz w:val="24"/>
          <w:szCs w:val="24"/>
          <w:lang w:val="en-ZA" w:eastAsia="en-ZA"/>
        </w:rPr>
      </w:pPr>
      <w:r w:rsidRPr="009B7352">
        <w:rPr>
          <w:rFonts w:ascii="Times New Roman" w:hAnsi="Times New Roman" w:cs="Times New Roman"/>
          <w:sz w:val="24"/>
          <w:szCs w:val="24"/>
          <w:lang w:val="en-ZA" w:eastAsia="en-ZA"/>
        </w:rPr>
        <w:t xml:space="preserve">How do we move from an information provision model (storage, retrieval, management etc.) to one where we identify and shape the manner in which information nourishes a culture, an organization or an individual? (p.23) </w:t>
      </w:r>
    </w:p>
    <w:p w:rsidR="00587F02" w:rsidRPr="009B7352" w:rsidRDefault="00587F02" w:rsidP="00A37A70">
      <w:pPr>
        <w:pStyle w:val="Default"/>
        <w:spacing w:line="360" w:lineRule="auto"/>
        <w:jc w:val="both"/>
        <w:rPr>
          <w:lang w:val="en-ZA" w:eastAsia="en-ZA"/>
        </w:rPr>
      </w:pPr>
      <w:proofErr w:type="spellStart"/>
      <w:r w:rsidRPr="009B7352">
        <w:rPr>
          <w:lang w:val="en-ZA" w:eastAsia="en-ZA"/>
        </w:rPr>
        <w:t>Virkus</w:t>
      </w:r>
      <w:proofErr w:type="spellEnd"/>
      <w:r w:rsidRPr="009B7352">
        <w:rPr>
          <w:lang w:val="en-ZA" w:eastAsia="en-ZA"/>
        </w:rPr>
        <w:t xml:space="preserve"> suggest a crossover from principle and theory to practice. </w:t>
      </w:r>
      <w:r w:rsidRPr="009B7352">
        <w:rPr>
          <w:i/>
          <w:lang w:val="en-ZA" w:eastAsia="en-ZA"/>
        </w:rPr>
        <w:t>‘We do’</w:t>
      </w:r>
      <w:r w:rsidRPr="009B7352">
        <w:rPr>
          <w:lang w:val="en-ZA" w:eastAsia="en-ZA"/>
        </w:rPr>
        <w:t xml:space="preserve"> is not the same as </w:t>
      </w:r>
      <w:r w:rsidRPr="009B7352">
        <w:rPr>
          <w:i/>
          <w:lang w:val="en-ZA" w:eastAsia="en-ZA"/>
        </w:rPr>
        <w:t>‘We are doing it or we have done it’</w:t>
      </w:r>
      <w:r w:rsidRPr="009B7352">
        <w:rPr>
          <w:lang w:val="en-ZA" w:eastAsia="en-ZA"/>
        </w:rPr>
        <w:t xml:space="preserve">. Essentially, establishing specific areas to influence helps in focusing energy and resources. A clear example is in the area of education and libraries. Once the educational role of libraries is acknowledged in the context of inefficient school libraries will make impact. (Hart, 2004) This exercise must cover all areas - </w:t>
      </w:r>
      <w:r w:rsidRPr="009B7352">
        <w:rPr>
          <w:i/>
          <w:lang w:val="en-ZA" w:eastAsia="en-ZA"/>
        </w:rPr>
        <w:t xml:space="preserve">literacy, lifelong learning, poverty alleviation, and social development. </w:t>
      </w:r>
      <w:r w:rsidRPr="009B7352">
        <w:rPr>
          <w:lang w:val="en-ZA" w:eastAsia="en-ZA"/>
        </w:rPr>
        <w:t xml:space="preserve">The question is at what level and measure is the library system involved?  </w:t>
      </w:r>
    </w:p>
    <w:p w:rsidR="00587F02" w:rsidRPr="009B7352" w:rsidRDefault="00587F02" w:rsidP="00A37A70">
      <w:pPr>
        <w:pStyle w:val="Default"/>
        <w:spacing w:line="360" w:lineRule="auto"/>
        <w:jc w:val="both"/>
        <w:rPr>
          <w:lang w:val="en-ZA" w:eastAsia="en-ZA"/>
        </w:rPr>
      </w:pPr>
    </w:p>
    <w:p w:rsidR="00587F02" w:rsidRPr="009B7352" w:rsidRDefault="00587F02" w:rsidP="00A37A70">
      <w:pPr>
        <w:spacing w:line="360" w:lineRule="auto"/>
        <w:jc w:val="both"/>
        <w:rPr>
          <w:rFonts w:ascii="Times New Roman" w:hAnsi="Times New Roman" w:cs="Times New Roman"/>
          <w:sz w:val="24"/>
          <w:szCs w:val="24"/>
        </w:rPr>
      </w:pPr>
      <w:proofErr w:type="spellStart"/>
      <w:r w:rsidRPr="009B7352">
        <w:rPr>
          <w:rFonts w:ascii="Times New Roman" w:hAnsi="Times New Roman" w:cs="Times New Roman"/>
          <w:sz w:val="24"/>
          <w:szCs w:val="24"/>
        </w:rPr>
        <w:t>Nuut</w:t>
      </w:r>
      <w:proofErr w:type="spellEnd"/>
      <w:r w:rsidRPr="009B7352">
        <w:rPr>
          <w:rFonts w:ascii="Times New Roman" w:hAnsi="Times New Roman" w:cs="Times New Roman"/>
          <w:sz w:val="24"/>
          <w:szCs w:val="24"/>
        </w:rPr>
        <w:t xml:space="preserve"> (2004) states that ‘the electronic era of the 21</w:t>
      </w:r>
      <w:r w:rsidRPr="009B7352">
        <w:rPr>
          <w:rFonts w:ascii="Times New Roman" w:hAnsi="Times New Roman" w:cs="Times New Roman"/>
          <w:sz w:val="24"/>
          <w:szCs w:val="24"/>
          <w:vertAlign w:val="superscript"/>
        </w:rPr>
        <w:t>st</w:t>
      </w:r>
      <w:r w:rsidRPr="009B7352">
        <w:rPr>
          <w:rFonts w:ascii="Times New Roman" w:hAnsi="Times New Roman" w:cs="Times New Roman"/>
          <w:sz w:val="24"/>
          <w:szCs w:val="24"/>
        </w:rPr>
        <w:t xml:space="preserve"> century has brought changes to the libraries working environment’ (p.41) and she further proffers that</w:t>
      </w:r>
      <w:r w:rsidR="00FB632D" w:rsidRPr="009B7352">
        <w:rPr>
          <w:rFonts w:ascii="Times New Roman" w:hAnsi="Times New Roman" w:cs="Times New Roman"/>
          <w:sz w:val="24"/>
          <w:szCs w:val="24"/>
        </w:rPr>
        <w:t xml:space="preserve">   </w:t>
      </w:r>
    </w:p>
    <w:p w:rsidR="00587F02" w:rsidRPr="009B7352" w:rsidRDefault="00587F02" w:rsidP="00A37A70">
      <w:pPr>
        <w:spacing w:line="360" w:lineRule="auto"/>
        <w:ind w:left="720"/>
        <w:jc w:val="both"/>
        <w:rPr>
          <w:rFonts w:ascii="Times New Roman" w:hAnsi="Times New Roman" w:cs="Times New Roman"/>
          <w:sz w:val="24"/>
          <w:szCs w:val="24"/>
        </w:rPr>
      </w:pPr>
      <w:r w:rsidRPr="009B7352">
        <w:rPr>
          <w:rFonts w:ascii="Times New Roman" w:hAnsi="Times New Roman" w:cs="Times New Roman"/>
          <w:spacing w:val="-14"/>
          <w:sz w:val="24"/>
          <w:szCs w:val="24"/>
          <w:lang w:eastAsia="en-ZA"/>
        </w:rPr>
        <w:t xml:space="preserve">To be successful, the libraries should pay more attention to the development trends of information society that would enable to adjust their development strategies to social information needs. For that reason it is important to see library as a part of social model of the society and its role in social development plans and strategies and in legislation (p.42).  </w:t>
      </w:r>
      <w:r w:rsidRPr="009B7352">
        <w:rPr>
          <w:rFonts w:ascii="Times New Roman" w:hAnsi="Times New Roman" w:cs="Times New Roman"/>
          <w:sz w:val="24"/>
          <w:szCs w:val="24"/>
        </w:rPr>
        <w:t xml:space="preserve">     </w:t>
      </w:r>
    </w:p>
    <w:p w:rsidR="00587F02" w:rsidRPr="009B7352" w:rsidRDefault="00FB632D" w:rsidP="00A37A70">
      <w:pPr>
        <w:spacing w:line="360" w:lineRule="auto"/>
        <w:jc w:val="both"/>
        <w:rPr>
          <w:rFonts w:ascii="Times New Roman" w:hAnsi="Times New Roman" w:cs="Times New Roman"/>
          <w:b/>
          <w:color w:val="000000"/>
          <w:sz w:val="24"/>
          <w:szCs w:val="24"/>
          <w:lang w:val="en-ZA" w:eastAsia="en-ZA"/>
        </w:rPr>
      </w:pPr>
      <w:r w:rsidRPr="009B7352">
        <w:rPr>
          <w:rFonts w:ascii="Times New Roman" w:hAnsi="Times New Roman" w:cs="Times New Roman"/>
          <w:b/>
          <w:color w:val="000000"/>
          <w:sz w:val="24"/>
          <w:szCs w:val="24"/>
          <w:lang w:val="en-ZA" w:eastAsia="en-ZA"/>
        </w:rPr>
        <w:t>Long-time</w:t>
      </w:r>
      <w:r w:rsidR="00587F02" w:rsidRPr="009B7352">
        <w:rPr>
          <w:rFonts w:ascii="Times New Roman" w:hAnsi="Times New Roman" w:cs="Times New Roman"/>
          <w:b/>
          <w:color w:val="000000"/>
          <w:sz w:val="24"/>
          <w:szCs w:val="24"/>
          <w:lang w:val="en-ZA" w:eastAsia="en-ZA"/>
        </w:rPr>
        <w:t xml:space="preserve"> Solutions </w:t>
      </w:r>
    </w:p>
    <w:p w:rsidR="00587F02" w:rsidRPr="009B7352" w:rsidRDefault="00587F02" w:rsidP="00A37A70">
      <w:pPr>
        <w:pStyle w:val="Default"/>
        <w:numPr>
          <w:ilvl w:val="0"/>
          <w:numId w:val="13"/>
        </w:numPr>
        <w:spacing w:line="360" w:lineRule="auto"/>
        <w:jc w:val="both"/>
        <w:rPr>
          <w:lang w:val="en-ZA" w:eastAsia="en-ZA"/>
        </w:rPr>
      </w:pPr>
      <w:r w:rsidRPr="009B7352">
        <w:rPr>
          <w:i/>
          <w:lang w:val="en-ZA" w:eastAsia="en-ZA"/>
        </w:rPr>
        <w:t xml:space="preserve">Finding the African Information Systems models: </w:t>
      </w:r>
      <w:r w:rsidRPr="009B7352">
        <w:rPr>
          <w:lang w:val="en-ZA" w:eastAsia="en-ZA"/>
        </w:rPr>
        <w:t>Literature establishes that libraries as they stand cannot make much impact into the lives of communities since their current state is foreign to the local needs (</w:t>
      </w:r>
      <w:proofErr w:type="spellStart"/>
      <w:r w:rsidRPr="009B7352">
        <w:t>Durrance</w:t>
      </w:r>
      <w:proofErr w:type="spellEnd"/>
      <w:r w:rsidRPr="009B7352">
        <w:t xml:space="preserve"> and Fisher, 2003; </w:t>
      </w:r>
      <w:proofErr w:type="spellStart"/>
      <w:r w:rsidRPr="009B7352">
        <w:rPr>
          <w:lang w:val="en-ZA" w:eastAsia="en-ZA"/>
        </w:rPr>
        <w:t>Mostert</w:t>
      </w:r>
      <w:proofErr w:type="spellEnd"/>
      <w:r w:rsidRPr="009B7352">
        <w:rPr>
          <w:lang w:val="en-ZA" w:eastAsia="en-ZA"/>
        </w:rPr>
        <w:t xml:space="preserve">, 2001; </w:t>
      </w:r>
      <w:proofErr w:type="spellStart"/>
      <w:r w:rsidRPr="009B7352">
        <w:rPr>
          <w:lang w:val="en-ZA" w:eastAsia="en-ZA"/>
        </w:rPr>
        <w:t>Mchombo</w:t>
      </w:r>
      <w:proofErr w:type="spellEnd"/>
      <w:r w:rsidRPr="009B7352">
        <w:rPr>
          <w:lang w:val="en-ZA" w:eastAsia="en-ZA"/>
        </w:rPr>
        <w:t xml:space="preserve">, 1991). </w:t>
      </w:r>
    </w:p>
    <w:p w:rsidR="00587F02" w:rsidRPr="009B7352" w:rsidRDefault="00587F02" w:rsidP="00A37A70">
      <w:pPr>
        <w:pStyle w:val="Default"/>
        <w:spacing w:line="360" w:lineRule="auto"/>
        <w:ind w:left="720"/>
        <w:jc w:val="both"/>
        <w:rPr>
          <w:lang w:val="en-ZA" w:eastAsia="en-ZA"/>
        </w:rPr>
      </w:pPr>
    </w:p>
    <w:p w:rsidR="00587F02" w:rsidRPr="009B7352" w:rsidRDefault="00587F02" w:rsidP="00A37A70">
      <w:pPr>
        <w:pStyle w:val="Default"/>
        <w:numPr>
          <w:ilvl w:val="0"/>
          <w:numId w:val="13"/>
        </w:numPr>
        <w:spacing w:line="360" w:lineRule="auto"/>
        <w:jc w:val="both"/>
        <w:rPr>
          <w:lang w:val="en-ZA" w:eastAsia="en-ZA"/>
        </w:rPr>
      </w:pPr>
      <w:r w:rsidRPr="009B7352">
        <w:rPr>
          <w:i/>
          <w:lang w:val="en-ZA" w:eastAsia="en-ZA"/>
        </w:rPr>
        <w:t>Establishing the African community information needs:</w:t>
      </w:r>
      <w:r w:rsidRPr="009B7352">
        <w:rPr>
          <w:lang w:val="en-ZA" w:eastAsia="en-ZA"/>
        </w:rPr>
        <w:t xml:space="preserve">  The majority of users and potential users in Africa need information rather than books (</w:t>
      </w:r>
      <w:proofErr w:type="spellStart"/>
      <w:r w:rsidRPr="009B7352">
        <w:rPr>
          <w:lang w:val="en-ZA" w:eastAsia="en-ZA"/>
        </w:rPr>
        <w:t>Aina</w:t>
      </w:r>
      <w:proofErr w:type="spellEnd"/>
      <w:r w:rsidRPr="009B7352">
        <w:rPr>
          <w:lang w:val="en-ZA" w:eastAsia="en-ZA"/>
        </w:rPr>
        <w:t xml:space="preserve">, 1994). </w:t>
      </w:r>
    </w:p>
    <w:p w:rsidR="00587F02" w:rsidRPr="009B7352" w:rsidRDefault="00587F02" w:rsidP="00A37A70">
      <w:pPr>
        <w:pStyle w:val="Default"/>
        <w:spacing w:line="360" w:lineRule="auto"/>
        <w:ind w:left="720"/>
        <w:jc w:val="both"/>
        <w:rPr>
          <w:lang w:val="en-ZA" w:eastAsia="en-ZA"/>
        </w:rPr>
      </w:pPr>
    </w:p>
    <w:p w:rsidR="00587F02" w:rsidRPr="009B7352" w:rsidRDefault="00587F02" w:rsidP="00A37A70">
      <w:pPr>
        <w:pStyle w:val="Default"/>
        <w:numPr>
          <w:ilvl w:val="0"/>
          <w:numId w:val="13"/>
        </w:numPr>
        <w:spacing w:line="360" w:lineRule="auto"/>
        <w:jc w:val="both"/>
        <w:rPr>
          <w:lang w:val="en-ZA" w:eastAsia="en-ZA"/>
        </w:rPr>
      </w:pPr>
      <w:r w:rsidRPr="009B7352">
        <w:rPr>
          <w:i/>
          <w:lang w:val="en-ZA" w:eastAsia="en-ZA"/>
        </w:rPr>
        <w:t xml:space="preserve">Capacitating of librarians and Archivists into their national development role: </w:t>
      </w:r>
      <w:r w:rsidRPr="009B7352">
        <w:rPr>
          <w:lang w:val="en-ZA" w:eastAsia="en-ZA"/>
        </w:rPr>
        <w:t xml:space="preserve">without training workers will have no contribution to national development. National development will only be </w:t>
      </w:r>
      <w:r w:rsidRPr="009B7352">
        <w:rPr>
          <w:lang w:val="en-ZA" w:eastAsia="en-ZA"/>
        </w:rPr>
        <w:lastRenderedPageBreak/>
        <w:t>possible when the community is rightly engaged and to effectively engage the community one must be rightly capacitated.(</w:t>
      </w:r>
      <w:proofErr w:type="spellStart"/>
      <w:r w:rsidRPr="009B7352">
        <w:rPr>
          <w:lang w:val="en-ZA" w:eastAsia="en-ZA"/>
        </w:rPr>
        <w:t>Thapisa</w:t>
      </w:r>
      <w:proofErr w:type="spellEnd"/>
      <w:r w:rsidRPr="009B7352">
        <w:rPr>
          <w:lang w:val="en-ZA" w:eastAsia="en-ZA"/>
        </w:rPr>
        <w:t xml:space="preserve">, 1999; </w:t>
      </w:r>
      <w:proofErr w:type="spellStart"/>
      <w:r w:rsidRPr="009B7352">
        <w:rPr>
          <w:lang w:val="en-ZA" w:eastAsia="en-ZA"/>
        </w:rPr>
        <w:t>Aina</w:t>
      </w:r>
      <w:proofErr w:type="spellEnd"/>
      <w:r w:rsidRPr="009B7352">
        <w:rPr>
          <w:lang w:val="en-ZA" w:eastAsia="en-ZA"/>
        </w:rPr>
        <w:t xml:space="preserve"> and </w:t>
      </w:r>
      <w:proofErr w:type="spellStart"/>
      <w:r w:rsidRPr="009B7352">
        <w:rPr>
          <w:lang w:val="en-ZA" w:eastAsia="en-ZA"/>
        </w:rPr>
        <w:t>Moahi</w:t>
      </w:r>
      <w:proofErr w:type="spellEnd"/>
      <w:r w:rsidRPr="009B7352">
        <w:rPr>
          <w:lang w:val="en-ZA" w:eastAsia="en-ZA"/>
        </w:rPr>
        <w:t xml:space="preserve">, 1999)  </w:t>
      </w:r>
    </w:p>
    <w:p w:rsidR="00587F02" w:rsidRPr="009B7352" w:rsidRDefault="00587F02" w:rsidP="00296A55">
      <w:pPr>
        <w:spacing w:after="0" w:line="360" w:lineRule="auto"/>
        <w:jc w:val="both"/>
        <w:rPr>
          <w:rFonts w:ascii="Times New Roman" w:hAnsi="Times New Roman" w:cs="Times New Roman"/>
          <w:b/>
          <w:color w:val="000000"/>
          <w:sz w:val="24"/>
          <w:szCs w:val="24"/>
        </w:rPr>
      </w:pPr>
      <w:r w:rsidRPr="009B7352">
        <w:rPr>
          <w:rFonts w:ascii="Times New Roman" w:hAnsi="Times New Roman" w:cs="Times New Roman"/>
          <w:b/>
          <w:color w:val="000000"/>
          <w:sz w:val="24"/>
          <w:szCs w:val="24"/>
        </w:rPr>
        <w:t xml:space="preserve">Conclusions </w:t>
      </w:r>
    </w:p>
    <w:p w:rsidR="00587F02" w:rsidRPr="009B7352" w:rsidRDefault="00587F02" w:rsidP="00A37A70">
      <w:pPr>
        <w:pStyle w:val="Default"/>
        <w:spacing w:line="360" w:lineRule="auto"/>
        <w:jc w:val="both"/>
        <w:rPr>
          <w:lang w:val="en-ZA" w:eastAsia="en-ZA"/>
        </w:rPr>
      </w:pPr>
      <w:r w:rsidRPr="009B7352">
        <w:rPr>
          <w:lang w:val="en-ZA" w:eastAsia="en-ZA"/>
        </w:rPr>
        <w:t xml:space="preserve">There is no objection to the claim that memory institutions can both be centres of community and national development. Literature as discussed above provides undeniable proof in favour of the case. However the challenge remains and is experienced by a lack of practical value and tangible results by communities served (Davis, 2009). The question to answer is how does memory institutions continue to make less contribution to national development when they are held at high esteem in literature?   </w:t>
      </w: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Default="00296A55" w:rsidP="00A37A70">
      <w:pPr>
        <w:autoSpaceDE w:val="0"/>
        <w:autoSpaceDN w:val="0"/>
        <w:adjustRightInd w:val="0"/>
        <w:spacing w:line="360" w:lineRule="auto"/>
        <w:rPr>
          <w:rFonts w:ascii="Times New Roman" w:hAnsi="Times New Roman" w:cs="Times New Roman"/>
          <w:color w:val="000000"/>
          <w:sz w:val="24"/>
          <w:szCs w:val="24"/>
        </w:rPr>
      </w:pPr>
    </w:p>
    <w:p w:rsidR="00296A55" w:rsidRPr="00296A55" w:rsidRDefault="00296A55" w:rsidP="00A37A70">
      <w:pPr>
        <w:autoSpaceDE w:val="0"/>
        <w:autoSpaceDN w:val="0"/>
        <w:adjustRightInd w:val="0"/>
        <w:spacing w:line="360" w:lineRule="auto"/>
        <w:rPr>
          <w:rFonts w:ascii="Times New Roman" w:hAnsi="Times New Roman" w:cs="Times New Roman"/>
          <w:b/>
          <w:color w:val="000000"/>
          <w:sz w:val="24"/>
          <w:szCs w:val="24"/>
        </w:rPr>
      </w:pPr>
      <w:r w:rsidRPr="00296A55">
        <w:rPr>
          <w:rFonts w:ascii="Times New Roman" w:hAnsi="Times New Roman" w:cs="Times New Roman"/>
          <w:b/>
          <w:color w:val="000000"/>
          <w:sz w:val="24"/>
          <w:szCs w:val="24"/>
        </w:rPr>
        <w:lastRenderedPageBreak/>
        <w:t xml:space="preserve">References </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Abubakar</w:t>
      </w:r>
      <w:proofErr w:type="spellEnd"/>
      <w:r w:rsidRPr="009B7352">
        <w:rPr>
          <w:rFonts w:ascii="Times New Roman" w:hAnsi="Times New Roman" w:cs="Times New Roman"/>
          <w:color w:val="000000"/>
          <w:sz w:val="24"/>
          <w:szCs w:val="24"/>
        </w:rPr>
        <w:t xml:space="preserve">, B.M. (2012) Poverty alleviation through strategic public library services in Nigeria in the 21st century: a model In. International Federation of Library Associations and Institutions. Volume 39 (1) </w:t>
      </w:r>
      <w:hyperlink r:id="rId76" w:history="1">
        <w:r w:rsidRPr="009B7352">
          <w:rPr>
            <w:rStyle w:val="Hyperlink"/>
            <w:rFonts w:ascii="Times New Roman" w:hAnsi="Times New Roman" w:cs="Times New Roman"/>
            <w:color w:val="000000"/>
            <w:sz w:val="24"/>
            <w:szCs w:val="24"/>
            <w:u w:val="none"/>
          </w:rPr>
          <w:t>http://www.ifla.org/files/assets/hq/publications/ifla-journal/ifla-journal-39-1_2013.pdf</w:t>
        </w:r>
      </w:hyperlink>
      <w:r w:rsidRPr="009B7352">
        <w:rPr>
          <w:rFonts w:ascii="Times New Roman" w:hAnsi="Times New Roman" w:cs="Times New Roman"/>
          <w:color w:val="000000"/>
          <w:sz w:val="24"/>
          <w:szCs w:val="24"/>
        </w:rPr>
        <w:t xml:space="preserve"> [Online</w:t>
      </w:r>
      <w:r w:rsidR="00B94CF1" w:rsidRPr="009B7352">
        <w:rPr>
          <w:rFonts w:ascii="Times New Roman" w:hAnsi="Times New Roman" w:cs="Times New Roman"/>
          <w:color w:val="000000"/>
          <w:sz w:val="24"/>
          <w:szCs w:val="24"/>
        </w:rPr>
        <w:t xml:space="preserve">] [Retrieved 25 February 2015] </w:t>
      </w:r>
    </w:p>
    <w:p w:rsidR="00587F02" w:rsidRPr="009B7352" w:rsidRDefault="00587F02" w:rsidP="00A37A70">
      <w:pPr>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Aina</w:t>
      </w:r>
      <w:proofErr w:type="spellEnd"/>
      <w:r w:rsidRPr="009B7352">
        <w:rPr>
          <w:rFonts w:ascii="Times New Roman" w:hAnsi="Times New Roman" w:cs="Times New Roman"/>
          <w:color w:val="000000"/>
          <w:sz w:val="24"/>
          <w:szCs w:val="24"/>
        </w:rPr>
        <w:t xml:space="preserve">, L.O. and </w:t>
      </w:r>
      <w:proofErr w:type="spellStart"/>
      <w:r w:rsidRPr="009B7352">
        <w:rPr>
          <w:rFonts w:ascii="Times New Roman" w:hAnsi="Times New Roman" w:cs="Times New Roman"/>
          <w:color w:val="000000"/>
          <w:sz w:val="24"/>
          <w:szCs w:val="24"/>
        </w:rPr>
        <w:t>Moahi</w:t>
      </w:r>
      <w:proofErr w:type="spellEnd"/>
      <w:r w:rsidRPr="009B7352">
        <w:rPr>
          <w:rFonts w:ascii="Times New Roman" w:hAnsi="Times New Roman" w:cs="Times New Roman"/>
          <w:color w:val="000000"/>
          <w:sz w:val="24"/>
          <w:szCs w:val="24"/>
        </w:rPr>
        <w:t xml:space="preserve">, K. (1999) Librarians and the emerging information market in Botswana. </w:t>
      </w:r>
      <w:r w:rsidRPr="009B7352">
        <w:rPr>
          <w:rFonts w:ascii="Times New Roman" w:hAnsi="Times New Roman" w:cs="Times New Roman"/>
          <w:i/>
          <w:color w:val="000000"/>
          <w:sz w:val="24"/>
          <w:szCs w:val="24"/>
        </w:rPr>
        <w:t xml:space="preserve">Library </w:t>
      </w:r>
      <w:proofErr w:type="gramStart"/>
      <w:r w:rsidRPr="009B7352">
        <w:rPr>
          <w:rFonts w:ascii="Times New Roman" w:hAnsi="Times New Roman" w:cs="Times New Roman"/>
          <w:i/>
          <w:color w:val="000000"/>
          <w:sz w:val="24"/>
          <w:szCs w:val="24"/>
        </w:rPr>
        <w:t>Management</w:t>
      </w:r>
      <w:r w:rsidRPr="009B7352">
        <w:rPr>
          <w:rFonts w:ascii="Times New Roman" w:hAnsi="Times New Roman" w:cs="Times New Roman"/>
          <w:color w:val="000000"/>
          <w:sz w:val="24"/>
          <w:szCs w:val="24"/>
        </w:rPr>
        <w:t>[</w:t>
      </w:r>
      <w:proofErr w:type="gramEnd"/>
      <w:r w:rsidRPr="009B7352">
        <w:rPr>
          <w:rFonts w:ascii="Times New Roman" w:hAnsi="Times New Roman" w:cs="Times New Roman"/>
          <w:color w:val="000000"/>
          <w:sz w:val="24"/>
          <w:szCs w:val="24"/>
        </w:rPr>
        <w:t xml:space="preserve">Online], 20 (8),pp. 420–425. Available at: </w:t>
      </w:r>
      <w:hyperlink r:id="rId77" w:history="1">
        <w:r w:rsidRPr="009B7352">
          <w:rPr>
            <w:rStyle w:val="Hyperlink"/>
            <w:rFonts w:ascii="Times New Roman" w:hAnsi="Times New Roman" w:cs="Times New Roman"/>
            <w:color w:val="000000"/>
            <w:sz w:val="24"/>
            <w:szCs w:val="24"/>
            <w:u w:val="none"/>
          </w:rPr>
          <w:t>http://www.emeraldinsight.com/journals.htm?articleid=858943&amp;show=html</w:t>
        </w:r>
      </w:hyperlink>
      <w:r w:rsidRPr="009B7352">
        <w:rPr>
          <w:rFonts w:ascii="Times New Roman" w:hAnsi="Times New Roman" w:cs="Times New Roman"/>
          <w:color w:val="000000"/>
          <w:sz w:val="24"/>
          <w:szCs w:val="24"/>
        </w:rPr>
        <w:t>[Accessed 7</w:t>
      </w:r>
      <w:r w:rsidRPr="009B7352">
        <w:rPr>
          <w:rFonts w:ascii="Times New Roman" w:hAnsi="Times New Roman" w:cs="Times New Roman"/>
          <w:color w:val="000000"/>
          <w:sz w:val="24"/>
          <w:szCs w:val="24"/>
          <w:vertAlign w:val="superscript"/>
        </w:rPr>
        <w:t>th</w:t>
      </w:r>
      <w:r w:rsidR="00B94CF1" w:rsidRPr="009B7352">
        <w:rPr>
          <w:rFonts w:ascii="Times New Roman" w:hAnsi="Times New Roman" w:cs="Times New Roman"/>
          <w:color w:val="000000"/>
          <w:sz w:val="24"/>
          <w:szCs w:val="24"/>
        </w:rPr>
        <w:t xml:space="preserve"> August 2012]. </w:t>
      </w:r>
    </w:p>
    <w:p w:rsidR="00587F02" w:rsidRPr="009B7352" w:rsidRDefault="00587F02" w:rsidP="00A37A70">
      <w:pPr>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Aina</w:t>
      </w:r>
      <w:proofErr w:type="spellEnd"/>
      <w:r w:rsidRPr="009B7352">
        <w:rPr>
          <w:rFonts w:ascii="Times New Roman" w:hAnsi="Times New Roman" w:cs="Times New Roman"/>
          <w:color w:val="000000"/>
          <w:sz w:val="24"/>
          <w:szCs w:val="24"/>
        </w:rPr>
        <w:t xml:space="preserve">, L.O. (1994) The Challenges of Training the New Information Worker for </w:t>
      </w:r>
      <w:proofErr w:type="spellStart"/>
      <w:r w:rsidRPr="009B7352">
        <w:rPr>
          <w:rFonts w:ascii="Times New Roman" w:hAnsi="Times New Roman" w:cs="Times New Roman"/>
          <w:color w:val="000000"/>
          <w:sz w:val="24"/>
          <w:szCs w:val="24"/>
        </w:rPr>
        <w:t>Africa.</w:t>
      </w:r>
      <w:r w:rsidRPr="009B7352">
        <w:rPr>
          <w:rFonts w:ascii="Times New Roman" w:hAnsi="Times New Roman" w:cs="Times New Roman"/>
          <w:i/>
          <w:color w:val="000000"/>
          <w:sz w:val="24"/>
          <w:szCs w:val="24"/>
        </w:rPr>
        <w:t>Library</w:t>
      </w:r>
      <w:proofErr w:type="spellEnd"/>
      <w:r w:rsidRPr="009B7352">
        <w:rPr>
          <w:rFonts w:ascii="Times New Roman" w:hAnsi="Times New Roman" w:cs="Times New Roman"/>
          <w:i/>
          <w:color w:val="000000"/>
          <w:sz w:val="24"/>
          <w:szCs w:val="24"/>
        </w:rPr>
        <w:t xml:space="preserve"> Career </w:t>
      </w:r>
      <w:proofErr w:type="gramStart"/>
      <w:r w:rsidRPr="009B7352">
        <w:rPr>
          <w:rFonts w:ascii="Times New Roman" w:hAnsi="Times New Roman" w:cs="Times New Roman"/>
          <w:i/>
          <w:color w:val="000000"/>
          <w:sz w:val="24"/>
          <w:szCs w:val="24"/>
        </w:rPr>
        <w:t>Development</w:t>
      </w:r>
      <w:r w:rsidRPr="009B7352">
        <w:rPr>
          <w:rFonts w:ascii="Times New Roman" w:hAnsi="Times New Roman" w:cs="Times New Roman"/>
          <w:color w:val="000000"/>
          <w:sz w:val="24"/>
          <w:szCs w:val="24"/>
        </w:rPr>
        <w:t>[</w:t>
      </w:r>
      <w:proofErr w:type="gramEnd"/>
      <w:r w:rsidRPr="009B7352">
        <w:rPr>
          <w:rFonts w:ascii="Times New Roman" w:hAnsi="Times New Roman" w:cs="Times New Roman"/>
          <w:color w:val="000000"/>
          <w:sz w:val="24"/>
          <w:szCs w:val="24"/>
        </w:rPr>
        <w:t xml:space="preserve">Online], 2 (2),pp. 13-17. Available at: </w:t>
      </w:r>
      <w:hyperlink r:id="rId78" w:history="1">
        <w:r w:rsidRPr="009B7352">
          <w:rPr>
            <w:rStyle w:val="Hyperlink"/>
            <w:rFonts w:ascii="Times New Roman" w:hAnsi="Times New Roman" w:cs="Times New Roman"/>
            <w:color w:val="000000"/>
            <w:sz w:val="24"/>
            <w:szCs w:val="24"/>
            <w:u w:val="none"/>
          </w:rPr>
          <w:t>http://www.emeraldinsight.com/journals.htm?articleid=860241&amp;show=html</w:t>
        </w:r>
      </w:hyperlink>
      <w:r w:rsidRPr="009B7352">
        <w:rPr>
          <w:rFonts w:ascii="Times New Roman" w:hAnsi="Times New Roman" w:cs="Times New Roman"/>
          <w:color w:val="000000"/>
          <w:sz w:val="24"/>
          <w:szCs w:val="24"/>
        </w:rPr>
        <w:t>[Accessed 7</w:t>
      </w:r>
      <w:r w:rsidRPr="009B7352">
        <w:rPr>
          <w:rFonts w:ascii="Times New Roman" w:hAnsi="Times New Roman" w:cs="Times New Roman"/>
          <w:color w:val="000000"/>
          <w:sz w:val="24"/>
          <w:szCs w:val="24"/>
          <w:vertAlign w:val="superscript"/>
        </w:rPr>
        <w:t>th</w:t>
      </w:r>
      <w:r w:rsidR="00B94CF1" w:rsidRPr="009B7352">
        <w:rPr>
          <w:rFonts w:ascii="Times New Roman" w:hAnsi="Times New Roman" w:cs="Times New Roman"/>
          <w:color w:val="000000"/>
          <w:sz w:val="24"/>
          <w:szCs w:val="24"/>
        </w:rPr>
        <w:t xml:space="preserve"> August 2012]. </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Angus Glen Community Centre and Library. </w:t>
      </w:r>
      <w:hyperlink r:id="rId79" w:history="1">
        <w:r w:rsidRPr="009B7352">
          <w:rPr>
            <w:rStyle w:val="Hyperlink"/>
            <w:rFonts w:ascii="Times New Roman" w:hAnsi="Times New Roman" w:cs="Times New Roman"/>
            <w:color w:val="000000"/>
            <w:sz w:val="24"/>
            <w:szCs w:val="24"/>
            <w:u w:val="none"/>
          </w:rPr>
          <w:t>http://cwc.ca/wp-content/uploads/publications-casestudy-AngusGlen.pdf</w:t>
        </w:r>
      </w:hyperlink>
      <w:r w:rsidRPr="009B7352">
        <w:rPr>
          <w:rFonts w:ascii="Times New Roman" w:hAnsi="Times New Roman" w:cs="Times New Roman"/>
          <w:color w:val="000000"/>
          <w:sz w:val="24"/>
          <w:szCs w:val="24"/>
        </w:rPr>
        <w:t xml:space="preserve"> [Online] [Retr</w:t>
      </w:r>
      <w:r w:rsidR="00B94CF1" w:rsidRPr="009B7352">
        <w:rPr>
          <w:rFonts w:ascii="Times New Roman" w:hAnsi="Times New Roman" w:cs="Times New Roman"/>
          <w:color w:val="000000"/>
          <w:sz w:val="24"/>
          <w:szCs w:val="24"/>
        </w:rPr>
        <w:t>ieved 26 February 2015]</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Akonolafe</w:t>
      </w:r>
      <w:proofErr w:type="spellEnd"/>
      <w:r w:rsidRPr="009B7352">
        <w:rPr>
          <w:rFonts w:ascii="Times New Roman" w:hAnsi="Times New Roman" w:cs="Times New Roman"/>
          <w:color w:val="000000"/>
          <w:sz w:val="24"/>
          <w:szCs w:val="24"/>
        </w:rPr>
        <w:t xml:space="preserve">, A.M.  (2012) </w:t>
      </w:r>
      <w:proofErr w:type="gramStart"/>
      <w:r w:rsidRPr="009B7352">
        <w:rPr>
          <w:rFonts w:ascii="Times New Roman" w:hAnsi="Times New Roman" w:cs="Times New Roman"/>
          <w:bCs/>
          <w:color w:val="000000"/>
          <w:sz w:val="24"/>
          <w:szCs w:val="24"/>
        </w:rPr>
        <w:t>The</w:t>
      </w:r>
      <w:proofErr w:type="gramEnd"/>
      <w:r w:rsidRPr="009B7352">
        <w:rPr>
          <w:rFonts w:ascii="Times New Roman" w:hAnsi="Times New Roman" w:cs="Times New Roman"/>
          <w:bCs/>
          <w:color w:val="000000"/>
          <w:sz w:val="24"/>
          <w:szCs w:val="24"/>
        </w:rPr>
        <w:t xml:space="preserve"> Role of Library Education in National Development. </w:t>
      </w:r>
      <w:r w:rsidRPr="009B7352">
        <w:rPr>
          <w:rFonts w:ascii="Times New Roman" w:hAnsi="Times New Roman" w:cs="Times New Roman"/>
          <w:bCs/>
          <w:i/>
          <w:iCs/>
          <w:color w:val="000000"/>
          <w:sz w:val="24"/>
          <w:szCs w:val="24"/>
        </w:rPr>
        <w:t>Journal of Research in Education and Soci</w:t>
      </w:r>
      <w:r w:rsidR="00296A55">
        <w:rPr>
          <w:rFonts w:ascii="Times New Roman" w:hAnsi="Times New Roman" w:cs="Times New Roman"/>
          <w:bCs/>
          <w:i/>
          <w:iCs/>
          <w:color w:val="000000"/>
          <w:sz w:val="24"/>
          <w:szCs w:val="24"/>
        </w:rPr>
        <w:t xml:space="preserve">ety; Volume 3, Number 2, August </w:t>
      </w:r>
      <w:r w:rsidRPr="009B7352">
        <w:rPr>
          <w:rFonts w:ascii="Times New Roman" w:hAnsi="Times New Roman" w:cs="Times New Roman"/>
          <w:bCs/>
          <w:i/>
          <w:iCs/>
          <w:color w:val="000000"/>
          <w:sz w:val="24"/>
          <w:szCs w:val="24"/>
        </w:rPr>
        <w:t>2012</w:t>
      </w:r>
      <w:hyperlink r:id="rId80" w:history="1">
        <w:r w:rsidRPr="009B7352">
          <w:rPr>
            <w:rStyle w:val="Hyperlink"/>
            <w:rFonts w:ascii="Times New Roman" w:hAnsi="Times New Roman" w:cs="Times New Roman"/>
            <w:color w:val="000000"/>
            <w:sz w:val="24"/>
            <w:szCs w:val="24"/>
            <w:u w:val="none"/>
          </w:rPr>
          <w:t>http://www.icidr.org/jres_vol3no2_august2012/The%20Role%20of%20Library%20Education%20in%20National%20Development.pdf</w:t>
        </w:r>
      </w:hyperlink>
      <w:r w:rsidRPr="009B7352">
        <w:rPr>
          <w:rFonts w:ascii="Times New Roman" w:hAnsi="Times New Roman" w:cs="Times New Roman"/>
          <w:color w:val="000000"/>
          <w:sz w:val="24"/>
          <w:szCs w:val="24"/>
        </w:rPr>
        <w:t xml:space="preserve"> [Onlin</w:t>
      </w:r>
      <w:r w:rsidR="00B94CF1" w:rsidRPr="009B7352">
        <w:rPr>
          <w:rFonts w:ascii="Times New Roman" w:hAnsi="Times New Roman" w:cs="Times New Roman"/>
          <w:color w:val="000000"/>
          <w:sz w:val="24"/>
          <w:szCs w:val="24"/>
        </w:rPr>
        <w:t>e] [Retrieved 25 February 2015]</w:t>
      </w:r>
    </w:p>
    <w:p w:rsidR="00587F02" w:rsidRPr="009B7352" w:rsidRDefault="00587F02" w:rsidP="00A37A70">
      <w:pPr>
        <w:pStyle w:val="Pa2"/>
        <w:spacing w:before="80" w:after="160" w:line="360" w:lineRule="auto"/>
        <w:rPr>
          <w:rFonts w:ascii="Times New Roman" w:hAnsi="Times New Roman"/>
          <w:color w:val="000000"/>
        </w:rPr>
      </w:pPr>
      <w:proofErr w:type="spellStart"/>
      <w:r w:rsidRPr="009B7352">
        <w:rPr>
          <w:rFonts w:ascii="Times New Roman" w:hAnsi="Times New Roman"/>
          <w:color w:val="000000"/>
        </w:rPr>
        <w:t>Aufderheide</w:t>
      </w:r>
      <w:proofErr w:type="spellEnd"/>
      <w:r w:rsidRPr="009B7352">
        <w:rPr>
          <w:rFonts w:ascii="Times New Roman" w:hAnsi="Times New Roman"/>
          <w:color w:val="000000"/>
        </w:rPr>
        <w:t xml:space="preserve">, P. </w:t>
      </w:r>
      <w:r w:rsidRPr="009B7352">
        <w:rPr>
          <w:rFonts w:ascii="Times New Roman" w:hAnsi="Times New Roman"/>
          <w:i/>
          <w:color w:val="000000"/>
        </w:rPr>
        <w:t>et al</w:t>
      </w:r>
      <w:r w:rsidRPr="009B7352">
        <w:rPr>
          <w:rFonts w:ascii="Times New Roman" w:hAnsi="Times New Roman"/>
          <w:color w:val="000000"/>
        </w:rPr>
        <w:t xml:space="preserve">. (2014) </w:t>
      </w:r>
      <w:r w:rsidRPr="009B7352">
        <w:rPr>
          <w:rStyle w:val="A6"/>
          <w:rFonts w:ascii="Times New Roman" w:hAnsi="Times New Roman" w:cs="Times New Roman"/>
          <w:sz w:val="24"/>
          <w:szCs w:val="24"/>
        </w:rPr>
        <w:t xml:space="preserve">Statement of best practices in fair use of collections containing  orphan works for libraries, archives, and other Memory Institutions </w:t>
      </w:r>
      <w:hyperlink r:id="rId81" w:history="1">
        <w:r w:rsidRPr="009B7352">
          <w:rPr>
            <w:rStyle w:val="Hyperlink"/>
            <w:rFonts w:ascii="Times New Roman" w:hAnsi="Times New Roman"/>
            <w:color w:val="000000"/>
            <w:u w:val="none"/>
          </w:rPr>
          <w:t>http://www.cmsimpact.org/sites/default/files/documents/pages/orphanworks-dec14.pdf</w:t>
        </w:r>
      </w:hyperlink>
      <w:r w:rsidRPr="009B7352">
        <w:rPr>
          <w:rFonts w:ascii="Times New Roman" w:hAnsi="Times New Roman"/>
          <w:color w:val="000000"/>
        </w:rPr>
        <w:t xml:space="preserve"> [Online] [Retrieved 25 February 2015] </w:t>
      </w:r>
    </w:p>
    <w:p w:rsidR="00587F02" w:rsidRPr="009B7352" w:rsidRDefault="00587F02" w:rsidP="00A37A70">
      <w:pPr>
        <w:pStyle w:val="ListParagraph"/>
        <w:autoSpaceDE w:val="0"/>
        <w:autoSpaceDN w:val="0"/>
        <w:adjustRightInd w:val="0"/>
        <w:spacing w:after="0" w:line="360" w:lineRule="auto"/>
        <w:ind w:left="0"/>
        <w:rPr>
          <w:rFonts w:ascii="Times New Roman" w:hAnsi="Times New Roman"/>
          <w:color w:val="000000"/>
          <w:sz w:val="24"/>
          <w:szCs w:val="24"/>
        </w:rPr>
      </w:pPr>
      <w:r w:rsidRPr="009B7352">
        <w:rPr>
          <w:rFonts w:ascii="Times New Roman" w:hAnsi="Times New Roman"/>
          <w:color w:val="000000"/>
          <w:sz w:val="24"/>
          <w:szCs w:val="24"/>
        </w:rPr>
        <w:t xml:space="preserve">Baldwin, M. (2002) Can Libraries Save Democracy? </w:t>
      </w:r>
      <w:hyperlink r:id="rId82" w:history="1">
        <w:r w:rsidRPr="009B7352">
          <w:rPr>
            <w:rStyle w:val="Hyperlink"/>
            <w:rFonts w:ascii="Times New Roman" w:hAnsi="Times New Roman"/>
            <w:color w:val="000000"/>
            <w:sz w:val="24"/>
            <w:szCs w:val="24"/>
            <w:u w:val="none"/>
          </w:rPr>
          <w:t>http://web.a.ebscohost.com/ehost/pdfviewer/pdfviewer?vid=20&amp;sid=1cb2ce42-a764-48d4-a4ee-fea68fd9e6ed%40sessionmgr4005&amp;hid=4209</w:t>
        </w:r>
      </w:hyperlink>
      <w:r w:rsidRPr="009B7352">
        <w:rPr>
          <w:rFonts w:ascii="Times New Roman" w:hAnsi="Times New Roman"/>
          <w:color w:val="000000"/>
          <w:sz w:val="24"/>
          <w:szCs w:val="24"/>
        </w:rPr>
        <w:t xml:space="preserve">  [Online</w:t>
      </w:r>
      <w:r w:rsidR="00B94CF1" w:rsidRPr="009B7352">
        <w:rPr>
          <w:rFonts w:ascii="Times New Roman" w:hAnsi="Times New Roman"/>
          <w:color w:val="000000"/>
          <w:sz w:val="24"/>
          <w:szCs w:val="24"/>
        </w:rPr>
        <w:t xml:space="preserve">] [Retrieved 1 September 2014] </w:t>
      </w:r>
    </w:p>
    <w:p w:rsidR="00B94CF1" w:rsidRPr="009B7352" w:rsidRDefault="00B94CF1" w:rsidP="00A37A70">
      <w:pPr>
        <w:pStyle w:val="ListParagraph"/>
        <w:autoSpaceDE w:val="0"/>
        <w:autoSpaceDN w:val="0"/>
        <w:adjustRightInd w:val="0"/>
        <w:spacing w:after="0" w:line="360" w:lineRule="auto"/>
        <w:ind w:left="0"/>
        <w:rPr>
          <w:rFonts w:ascii="Times New Roman" w:hAnsi="Times New Roman"/>
          <w:color w:val="000000"/>
          <w:sz w:val="24"/>
          <w:szCs w:val="24"/>
        </w:rPr>
      </w:pP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r w:rsidRPr="009B7352">
        <w:rPr>
          <w:rFonts w:ascii="Times New Roman" w:hAnsi="Times New Roman" w:cs="Times New Roman"/>
          <w:bCs/>
          <w:color w:val="000000"/>
          <w:sz w:val="24"/>
          <w:szCs w:val="24"/>
        </w:rPr>
        <w:lastRenderedPageBreak/>
        <w:t xml:space="preserve">Canadian Council of Academics (2015) Leading in the Digital World: Opportunities for Canada’s Memory Institutions </w:t>
      </w:r>
      <w:hyperlink r:id="rId83" w:history="1">
        <w:r w:rsidRPr="009B7352">
          <w:rPr>
            <w:rStyle w:val="Hyperlink"/>
            <w:rFonts w:ascii="Times New Roman" w:hAnsi="Times New Roman" w:cs="Times New Roman"/>
            <w:color w:val="000000"/>
            <w:sz w:val="24"/>
            <w:szCs w:val="24"/>
            <w:u w:val="none"/>
          </w:rPr>
          <w:t>http://www.scienceadvice.ca/uploads/eng/assessments%20and%20publications%20and%20news%20releases/memory/CofCA_14-377_MemoryInstitutions_WEB_E.PDF</w:t>
        </w:r>
      </w:hyperlink>
      <w:r w:rsidRPr="009B7352">
        <w:rPr>
          <w:rFonts w:ascii="Times New Roman" w:hAnsi="Times New Roman" w:cs="Times New Roman"/>
          <w:color w:val="000000"/>
          <w:sz w:val="24"/>
          <w:szCs w:val="24"/>
        </w:rPr>
        <w:t xml:space="preserve"> [Online] [Retrieved 25 February 2015]</w:t>
      </w:r>
    </w:p>
    <w:p w:rsidR="00B94CF1" w:rsidRPr="009B7352" w:rsidRDefault="00587F02" w:rsidP="00A37A70">
      <w:pPr>
        <w:spacing w:before="100" w:beforeAutospacing="1" w:after="100" w:afterAutospacing="1" w:line="360" w:lineRule="auto"/>
        <w:rPr>
          <w:rFonts w:ascii="Times New Roman" w:hAnsi="Times New Roman" w:cs="Times New Roman"/>
          <w:color w:val="000000"/>
          <w:sz w:val="24"/>
          <w:szCs w:val="24"/>
          <w:lang w:eastAsia="en-ZA"/>
        </w:rPr>
      </w:pPr>
      <w:proofErr w:type="gramStart"/>
      <w:r w:rsidRPr="009B7352">
        <w:rPr>
          <w:rFonts w:ascii="Times New Roman" w:hAnsi="Times New Roman" w:cs="Times New Roman"/>
          <w:bCs/>
          <w:color w:val="000000"/>
          <w:sz w:val="24"/>
          <w:szCs w:val="24"/>
          <w:lang w:eastAsia="en-ZA"/>
        </w:rPr>
        <w:t xml:space="preserve">Carlin, </w:t>
      </w:r>
      <w:r w:rsidRPr="009B7352">
        <w:rPr>
          <w:rFonts w:ascii="Times New Roman" w:hAnsi="Times New Roman" w:cs="Times New Roman"/>
          <w:bCs/>
          <w:i/>
          <w:color w:val="000000"/>
          <w:sz w:val="24"/>
          <w:szCs w:val="24"/>
          <w:lang w:eastAsia="en-ZA"/>
        </w:rPr>
        <w:t>et al.</w:t>
      </w:r>
      <w:r w:rsidRPr="009B7352">
        <w:rPr>
          <w:rFonts w:ascii="Times New Roman" w:hAnsi="Times New Roman" w:cs="Times New Roman"/>
          <w:bCs/>
          <w:color w:val="000000"/>
          <w:sz w:val="24"/>
          <w:szCs w:val="24"/>
          <w:lang w:eastAsia="en-ZA"/>
        </w:rPr>
        <w:t xml:space="preserve"> </w:t>
      </w:r>
      <w:r w:rsidRPr="009B7352">
        <w:rPr>
          <w:rFonts w:ascii="Times New Roman" w:hAnsi="Times New Roman" w:cs="Times New Roman"/>
          <w:color w:val="000000"/>
          <w:sz w:val="24"/>
          <w:szCs w:val="24"/>
          <w:lang w:eastAsia="en-ZA"/>
        </w:rPr>
        <w:t xml:space="preserve">(2010) </w:t>
      </w:r>
      <w:r w:rsidRPr="009B7352">
        <w:rPr>
          <w:rFonts w:ascii="Times New Roman" w:hAnsi="Times New Roman" w:cs="Times New Roman"/>
          <w:color w:val="000000"/>
          <w:sz w:val="24"/>
          <w:szCs w:val="24"/>
        </w:rPr>
        <w:t>Institutions matter for growth – but which ones and how much?</w:t>
      </w:r>
      <w:proofErr w:type="gramEnd"/>
      <w:r w:rsidRPr="009B7352">
        <w:rPr>
          <w:rFonts w:ascii="Times New Roman" w:hAnsi="Times New Roman" w:cs="Times New Roman"/>
          <w:color w:val="000000"/>
          <w:sz w:val="24"/>
          <w:szCs w:val="24"/>
        </w:rPr>
        <w:t xml:space="preserve">  </w:t>
      </w:r>
      <w:hyperlink r:id="rId84" w:history="1">
        <w:r w:rsidRPr="009B7352">
          <w:rPr>
            <w:rStyle w:val="Hyperlink"/>
            <w:rFonts w:ascii="Times New Roman" w:hAnsi="Times New Roman" w:cs="Times New Roman"/>
            <w:color w:val="000000"/>
            <w:sz w:val="24"/>
            <w:szCs w:val="24"/>
            <w:u w:val="none"/>
            <w:lang w:eastAsia="en-ZA"/>
          </w:rPr>
          <w:t>http://www.voxeu.org/article/institutions-matter-growth-which-ones-and-how-much</w:t>
        </w:r>
      </w:hyperlink>
      <w:r w:rsidRPr="009B7352">
        <w:rPr>
          <w:rFonts w:ascii="Times New Roman" w:hAnsi="Times New Roman" w:cs="Times New Roman"/>
          <w:color w:val="000000"/>
          <w:sz w:val="24"/>
          <w:szCs w:val="24"/>
          <w:lang w:eastAsia="en-ZA"/>
        </w:rPr>
        <w:t xml:space="preserve">  </w:t>
      </w:r>
      <w:r w:rsidRPr="009B7352">
        <w:rPr>
          <w:rFonts w:ascii="Times New Roman" w:hAnsi="Times New Roman" w:cs="Times New Roman"/>
          <w:color w:val="000000"/>
          <w:sz w:val="24"/>
          <w:szCs w:val="24"/>
        </w:rPr>
        <w:t>[Online] [Retrieved 4 December 2014]</w:t>
      </w:r>
    </w:p>
    <w:p w:rsidR="00587F02" w:rsidRPr="009B7352" w:rsidRDefault="00587F02" w:rsidP="00FB632D">
      <w:pPr>
        <w:spacing w:before="100" w:beforeAutospacing="1" w:after="100" w:afterAutospacing="1" w:line="360" w:lineRule="auto"/>
        <w:rPr>
          <w:rFonts w:ascii="Times New Roman" w:hAnsi="Times New Roman" w:cs="Times New Roman"/>
          <w:color w:val="000000"/>
          <w:sz w:val="24"/>
          <w:szCs w:val="24"/>
          <w:lang w:eastAsia="en-ZA"/>
        </w:rPr>
      </w:pPr>
      <w:r w:rsidRPr="009B7352">
        <w:rPr>
          <w:rFonts w:ascii="Times New Roman" w:hAnsi="Times New Roman" w:cs="Times New Roman"/>
          <w:color w:val="000000"/>
          <w:sz w:val="24"/>
          <w:szCs w:val="24"/>
        </w:rPr>
        <w:t xml:space="preserve">Davis, G. (2009) </w:t>
      </w:r>
      <w:proofErr w:type="gramStart"/>
      <w:r w:rsidRPr="009B7352">
        <w:rPr>
          <w:rFonts w:ascii="Times New Roman" w:hAnsi="Times New Roman" w:cs="Times New Roman"/>
          <w:color w:val="000000"/>
          <w:sz w:val="24"/>
          <w:szCs w:val="24"/>
        </w:rPr>
        <w:t>Towards</w:t>
      </w:r>
      <w:proofErr w:type="gramEnd"/>
      <w:r w:rsidRPr="009B7352">
        <w:rPr>
          <w:rFonts w:ascii="Times New Roman" w:hAnsi="Times New Roman" w:cs="Times New Roman"/>
          <w:color w:val="000000"/>
          <w:sz w:val="24"/>
          <w:szCs w:val="24"/>
        </w:rPr>
        <w:t xml:space="preserve"> a transformed library and information sector in South Africa: Rethinking Roles. </w:t>
      </w:r>
      <w:hyperlink r:id="rId85" w:history="1">
        <w:r w:rsidRPr="009B7352">
          <w:rPr>
            <w:rStyle w:val="Hyperlink"/>
            <w:rFonts w:ascii="Times New Roman" w:hAnsi="Times New Roman" w:cs="Times New Roman"/>
            <w:color w:val="000000"/>
            <w:sz w:val="24"/>
            <w:szCs w:val="24"/>
            <w:u w:val="none"/>
          </w:rPr>
          <w:t>http://web.a.ebscohost.com/ehost/pdfviewer/pdfviewer?vid=7&amp;sid=1cb2ce42-a764-48d4-a4ee-fea68fd9e6ed%40sessionmgr4005&amp;hid=4209</w:t>
        </w:r>
      </w:hyperlink>
      <w:r w:rsidRPr="009B7352">
        <w:rPr>
          <w:rFonts w:ascii="Times New Roman" w:hAnsi="Times New Roman" w:cs="Times New Roman"/>
          <w:color w:val="000000"/>
          <w:sz w:val="24"/>
          <w:szCs w:val="24"/>
        </w:rPr>
        <w:t xml:space="preserve"> [Online] SA Journal of Libraries &amp; Information Science, 75(2) </w:t>
      </w:r>
    </w:p>
    <w:p w:rsidR="00587F02" w:rsidRPr="009B7352" w:rsidRDefault="00587F02" w:rsidP="00A37A70">
      <w:pPr>
        <w:pStyle w:val="ListParagraph"/>
        <w:spacing w:after="0" w:line="360" w:lineRule="auto"/>
        <w:ind w:left="0"/>
        <w:rPr>
          <w:rFonts w:ascii="Times New Roman" w:eastAsia="Times New Roman" w:hAnsi="Times New Roman"/>
          <w:color w:val="000000"/>
          <w:sz w:val="24"/>
          <w:szCs w:val="24"/>
          <w:lang w:eastAsia="en-ZA"/>
        </w:rPr>
      </w:pPr>
      <w:proofErr w:type="spellStart"/>
      <w:r w:rsidRPr="009B7352">
        <w:rPr>
          <w:rFonts w:ascii="Times New Roman" w:eastAsia="Times New Roman" w:hAnsi="Times New Roman"/>
          <w:color w:val="000000"/>
          <w:sz w:val="24"/>
          <w:szCs w:val="24"/>
          <w:lang w:eastAsia="en-ZA"/>
        </w:rPr>
        <w:t>Durrance</w:t>
      </w:r>
      <w:proofErr w:type="spellEnd"/>
      <w:r w:rsidRPr="009B7352">
        <w:rPr>
          <w:rFonts w:ascii="Times New Roman" w:eastAsia="Times New Roman" w:hAnsi="Times New Roman"/>
          <w:color w:val="000000"/>
          <w:sz w:val="24"/>
          <w:szCs w:val="24"/>
          <w:lang w:eastAsia="en-ZA"/>
        </w:rPr>
        <w:t xml:space="preserve">, J.C. and Fisher, K.E. (2003) Determining How Libraries and Librarians Help </w:t>
      </w:r>
    </w:p>
    <w:p w:rsidR="00587F02" w:rsidRPr="009B7352" w:rsidRDefault="009B7352" w:rsidP="00A37A70">
      <w:pPr>
        <w:spacing w:line="360" w:lineRule="auto"/>
        <w:rPr>
          <w:rFonts w:ascii="Times New Roman" w:hAnsi="Times New Roman" w:cs="Times New Roman"/>
          <w:color w:val="000000"/>
          <w:sz w:val="24"/>
          <w:szCs w:val="24"/>
        </w:rPr>
      </w:pPr>
      <w:hyperlink r:id="rId86" w:history="1">
        <w:r w:rsidR="00587F02" w:rsidRPr="009B7352">
          <w:rPr>
            <w:rStyle w:val="Hyperlink"/>
            <w:rFonts w:ascii="Times New Roman" w:hAnsi="Times New Roman" w:cs="Times New Roman"/>
            <w:color w:val="000000"/>
            <w:sz w:val="24"/>
            <w:szCs w:val="24"/>
            <w:u w:val="none"/>
          </w:rPr>
          <w:t>http://web.b.ebscohost.com/ehost/pdfviewer/pdfviewer?vid=120&amp;sid=efe9e7a7-7399-4e5f-abfc-60743b11e4f2%40sessionmgr111&amp;hid=127</w:t>
        </w:r>
      </w:hyperlink>
      <w:r w:rsidR="00587F02" w:rsidRPr="009B7352">
        <w:rPr>
          <w:rFonts w:ascii="Times New Roman" w:hAnsi="Times New Roman" w:cs="Times New Roman"/>
          <w:color w:val="000000"/>
          <w:sz w:val="24"/>
          <w:szCs w:val="24"/>
        </w:rPr>
        <w:t xml:space="preserve"> </w:t>
      </w:r>
    </w:p>
    <w:p w:rsidR="00587F02" w:rsidRPr="009B7352" w:rsidRDefault="00587F02" w:rsidP="00A37A70">
      <w:pPr>
        <w:spacing w:line="360" w:lineRule="auto"/>
        <w:rPr>
          <w:rFonts w:ascii="Times New Roman" w:hAnsi="Times New Roman" w:cs="Times New Roman"/>
          <w:color w:val="000000"/>
          <w:sz w:val="24"/>
          <w:szCs w:val="24"/>
        </w:rPr>
      </w:pPr>
      <w:r w:rsidRPr="009B7352">
        <w:rPr>
          <w:rFonts w:ascii="Times New Roman" w:hAnsi="Times New Roman" w:cs="Times New Roman"/>
          <w:color w:val="000000"/>
          <w:sz w:val="24"/>
          <w:szCs w:val="24"/>
          <w:lang w:eastAsia="en-ZA"/>
        </w:rPr>
        <w:t xml:space="preserve">Library Trends, Vol. 51, No. 4, pp. 541–570 </w:t>
      </w:r>
      <w:r w:rsidRPr="009B7352">
        <w:rPr>
          <w:rFonts w:ascii="Times New Roman" w:hAnsi="Times New Roman" w:cs="Times New Roman"/>
          <w:color w:val="000000"/>
          <w:sz w:val="24"/>
          <w:szCs w:val="24"/>
        </w:rPr>
        <w:t>[Onli</w:t>
      </w:r>
      <w:r w:rsidR="00FB632D" w:rsidRPr="009B7352">
        <w:rPr>
          <w:rFonts w:ascii="Times New Roman" w:hAnsi="Times New Roman" w:cs="Times New Roman"/>
          <w:color w:val="000000"/>
          <w:sz w:val="24"/>
          <w:szCs w:val="24"/>
        </w:rPr>
        <w:t>ne] [Retrieved 2 October 2014]</w:t>
      </w:r>
    </w:p>
    <w:p w:rsidR="00B94CF1" w:rsidRPr="009B7352" w:rsidRDefault="00587F02" w:rsidP="00A37A70">
      <w:pPr>
        <w:pStyle w:val="NoSpacing"/>
        <w:spacing w:line="360" w:lineRule="auto"/>
        <w:rPr>
          <w:rFonts w:ascii="Times New Roman" w:hAnsi="Times New Roman"/>
          <w:color w:val="000000"/>
          <w:sz w:val="24"/>
          <w:szCs w:val="24"/>
        </w:rPr>
      </w:pPr>
      <w:proofErr w:type="spellStart"/>
      <w:r w:rsidRPr="009B7352">
        <w:rPr>
          <w:rFonts w:ascii="Times New Roman" w:hAnsi="Times New Roman"/>
          <w:color w:val="000000"/>
          <w:sz w:val="24"/>
          <w:szCs w:val="24"/>
          <w:lang w:val="en-ZW" w:eastAsia="en-ZW"/>
        </w:rPr>
        <w:t>Fagen</w:t>
      </w:r>
      <w:proofErr w:type="spellEnd"/>
      <w:r w:rsidRPr="009B7352">
        <w:rPr>
          <w:rFonts w:ascii="Times New Roman" w:hAnsi="Times New Roman"/>
          <w:color w:val="000000"/>
          <w:sz w:val="24"/>
          <w:szCs w:val="24"/>
          <w:lang w:val="en-ZW" w:eastAsia="en-ZW"/>
        </w:rPr>
        <w:t xml:space="preserve">, B. </w:t>
      </w:r>
      <w:proofErr w:type="gramStart"/>
      <w:r w:rsidRPr="009B7352">
        <w:rPr>
          <w:rFonts w:ascii="Times New Roman" w:eastAsia="Times New Roman" w:hAnsi="Times New Roman"/>
          <w:bCs/>
          <w:color w:val="000000"/>
          <w:sz w:val="24"/>
          <w:szCs w:val="24"/>
          <w:lang w:val="en-ZW" w:eastAsia="en-ZW"/>
        </w:rPr>
        <w:t>On the Importance of Archives.</w:t>
      </w:r>
      <w:proofErr w:type="gramEnd"/>
      <w:r w:rsidRPr="009B7352">
        <w:rPr>
          <w:rFonts w:ascii="Times New Roman" w:eastAsia="Times New Roman" w:hAnsi="Times New Roman"/>
          <w:bCs/>
          <w:color w:val="000000"/>
          <w:sz w:val="24"/>
          <w:szCs w:val="24"/>
          <w:lang w:val="en-ZW" w:eastAsia="en-ZW"/>
        </w:rPr>
        <w:t xml:space="preserve"> </w:t>
      </w:r>
      <w:proofErr w:type="gramStart"/>
      <w:r w:rsidRPr="009B7352">
        <w:rPr>
          <w:rFonts w:ascii="Times New Roman" w:hAnsi="Times New Roman"/>
          <w:i/>
          <w:color w:val="000000"/>
          <w:sz w:val="24"/>
          <w:szCs w:val="24"/>
          <w:lang w:val="en-ZW" w:eastAsia="en-ZW"/>
        </w:rPr>
        <w:t>Canadian Council of Archives.</w:t>
      </w:r>
      <w:proofErr w:type="gramEnd"/>
      <w:r w:rsidRPr="009B7352">
        <w:rPr>
          <w:rFonts w:ascii="Times New Roman" w:hAnsi="Times New Roman"/>
          <w:color w:val="000000"/>
          <w:sz w:val="24"/>
          <w:szCs w:val="24"/>
          <w:lang w:val="en-ZW" w:eastAsia="en-ZW"/>
        </w:rPr>
        <w:t xml:space="preserve"> </w:t>
      </w:r>
      <w:hyperlink r:id="rId87" w:history="1">
        <w:r w:rsidRPr="009B7352">
          <w:rPr>
            <w:rStyle w:val="Hyperlink"/>
            <w:rFonts w:ascii="Times New Roman" w:hAnsi="Times New Roman"/>
            <w:color w:val="000000"/>
            <w:sz w:val="24"/>
            <w:szCs w:val="24"/>
            <w:u w:val="none"/>
          </w:rPr>
          <w:t>http://www.cdncouncilarchives.ca/advocacy_story_8.html</w:t>
        </w:r>
      </w:hyperlink>
      <w:r w:rsidRPr="009B7352">
        <w:rPr>
          <w:rFonts w:ascii="Times New Roman" w:hAnsi="Times New Roman"/>
          <w:color w:val="000000"/>
          <w:sz w:val="24"/>
          <w:szCs w:val="24"/>
        </w:rPr>
        <w:t xml:space="preserve"> [</w:t>
      </w:r>
      <w:proofErr w:type="spellStart"/>
      <w:r w:rsidRPr="009B7352">
        <w:rPr>
          <w:rFonts w:ascii="Times New Roman" w:hAnsi="Times New Roman"/>
          <w:color w:val="000000"/>
          <w:sz w:val="24"/>
          <w:szCs w:val="24"/>
        </w:rPr>
        <w:t>Retrived</w:t>
      </w:r>
      <w:proofErr w:type="spellEnd"/>
      <w:r w:rsidRPr="009B7352">
        <w:rPr>
          <w:rFonts w:ascii="Times New Roman" w:hAnsi="Times New Roman"/>
          <w:color w:val="000000"/>
          <w:sz w:val="24"/>
          <w:szCs w:val="24"/>
        </w:rPr>
        <w:t xml:space="preserve"> 13 February 2013]</w:t>
      </w:r>
      <w:r w:rsidR="00B94CF1" w:rsidRPr="009B7352">
        <w:rPr>
          <w:rFonts w:ascii="Times New Roman" w:hAnsi="Times New Roman"/>
          <w:color w:val="000000"/>
          <w:sz w:val="24"/>
          <w:szCs w:val="24"/>
        </w:rPr>
        <w:t xml:space="preserve"> </w:t>
      </w:r>
    </w:p>
    <w:p w:rsidR="00FB632D" w:rsidRPr="009B7352" w:rsidRDefault="00FB632D" w:rsidP="00A37A70">
      <w:pPr>
        <w:pStyle w:val="NoSpacing"/>
        <w:spacing w:line="360" w:lineRule="auto"/>
        <w:rPr>
          <w:rFonts w:ascii="Times New Roman" w:hAnsi="Times New Roman"/>
          <w:color w:val="000000"/>
          <w:sz w:val="24"/>
          <w:szCs w:val="24"/>
        </w:rPr>
      </w:pPr>
    </w:p>
    <w:p w:rsidR="00587F02" w:rsidRPr="009B7352" w:rsidRDefault="00587F02" w:rsidP="00A37A70">
      <w:pPr>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Hariff</w:t>
      </w:r>
      <w:proofErr w:type="spellEnd"/>
      <w:r w:rsidRPr="009B7352">
        <w:rPr>
          <w:rFonts w:ascii="Times New Roman" w:hAnsi="Times New Roman" w:cs="Times New Roman"/>
          <w:color w:val="000000"/>
          <w:sz w:val="24"/>
          <w:szCs w:val="24"/>
        </w:rPr>
        <w:t xml:space="preserve">, S, and Jenifer, R. (2011) "Branding of UK public libraries", </w:t>
      </w:r>
      <w:r w:rsidRPr="009B7352">
        <w:rPr>
          <w:rFonts w:ascii="Times New Roman" w:hAnsi="Times New Roman" w:cs="Times New Roman"/>
          <w:i/>
          <w:color w:val="000000"/>
          <w:sz w:val="24"/>
          <w:szCs w:val="24"/>
        </w:rPr>
        <w:t>Library Management</w:t>
      </w:r>
      <w:r w:rsidRPr="009B7352">
        <w:rPr>
          <w:rFonts w:ascii="Times New Roman" w:hAnsi="Times New Roman" w:cs="Times New Roman"/>
          <w:color w:val="000000"/>
          <w:sz w:val="24"/>
          <w:szCs w:val="24"/>
        </w:rPr>
        <w:t xml:space="preserve">, 32 (4/5), pp.346 – 360 </w:t>
      </w:r>
      <w:hyperlink r:id="rId88" w:history="1">
        <w:r w:rsidRPr="009B7352">
          <w:rPr>
            <w:rStyle w:val="Hyperlink"/>
            <w:rFonts w:ascii="Times New Roman" w:hAnsi="Times New Roman" w:cs="Times New Roman"/>
            <w:color w:val="000000"/>
            <w:sz w:val="24"/>
            <w:szCs w:val="24"/>
            <w:u w:val="none"/>
          </w:rPr>
          <w:t>http://www.emeraldinsight.com/doi/abs/10.1108/01435121111132338</w:t>
        </w:r>
      </w:hyperlink>
      <w:r w:rsidRPr="009B7352">
        <w:rPr>
          <w:rFonts w:ascii="Times New Roman" w:hAnsi="Times New Roman" w:cs="Times New Roman"/>
          <w:color w:val="000000"/>
          <w:sz w:val="24"/>
          <w:szCs w:val="24"/>
        </w:rPr>
        <w:t xml:space="preserve">  [Online] [Retrieved on 16</w:t>
      </w:r>
      <w:r w:rsidRPr="009B7352">
        <w:rPr>
          <w:rFonts w:ascii="Times New Roman" w:hAnsi="Times New Roman" w:cs="Times New Roman"/>
          <w:color w:val="000000"/>
          <w:sz w:val="24"/>
          <w:szCs w:val="24"/>
          <w:vertAlign w:val="superscript"/>
        </w:rPr>
        <w:t>th</w:t>
      </w:r>
      <w:r w:rsidRPr="009B7352">
        <w:rPr>
          <w:rFonts w:ascii="Times New Roman" w:hAnsi="Times New Roman" w:cs="Times New Roman"/>
          <w:color w:val="000000"/>
          <w:sz w:val="24"/>
          <w:szCs w:val="24"/>
        </w:rPr>
        <w:t xml:space="preserve"> February 2015]</w:t>
      </w:r>
    </w:p>
    <w:p w:rsidR="00587F02" w:rsidRPr="009B7352" w:rsidRDefault="00587F02" w:rsidP="00A37A70">
      <w:pPr>
        <w:spacing w:line="360" w:lineRule="auto"/>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Hart, G. (2004) Public Libraries in South Africa. </w:t>
      </w:r>
      <w:proofErr w:type="gramStart"/>
      <w:r w:rsidRPr="009B7352">
        <w:rPr>
          <w:rFonts w:ascii="Times New Roman" w:hAnsi="Times New Roman" w:cs="Times New Roman"/>
          <w:color w:val="000000"/>
          <w:sz w:val="24"/>
          <w:szCs w:val="24"/>
        </w:rPr>
        <w:t xml:space="preserve">South African Journal of Information and Library Science, 70(2) pp.110-120 </w:t>
      </w:r>
      <w:hyperlink r:id="rId89" w:history="1">
        <w:r w:rsidRPr="009B7352">
          <w:rPr>
            <w:rStyle w:val="Hyperlink"/>
            <w:rFonts w:ascii="Times New Roman" w:hAnsi="Times New Roman" w:cs="Times New Roman"/>
            <w:color w:val="000000"/>
            <w:sz w:val="24"/>
            <w:szCs w:val="24"/>
            <w:u w:val="none"/>
          </w:rPr>
          <w:t>http://repository.uwc.ac.za/xmlui/bitstream/handle/10566/441/HartPublicLibraries2004.pdf?sequence=1</w:t>
        </w:r>
      </w:hyperlink>
      <w:r w:rsidRPr="009B7352">
        <w:rPr>
          <w:rFonts w:ascii="Times New Roman" w:hAnsi="Times New Roman" w:cs="Times New Roman"/>
          <w:color w:val="000000"/>
          <w:sz w:val="24"/>
          <w:szCs w:val="24"/>
        </w:rPr>
        <w:t xml:space="preserve"> [Online].</w:t>
      </w:r>
      <w:proofErr w:type="gramEnd"/>
      <w:r w:rsidRPr="009B7352">
        <w:rPr>
          <w:rFonts w:ascii="Times New Roman" w:hAnsi="Times New Roman" w:cs="Times New Roman"/>
          <w:color w:val="000000"/>
          <w:sz w:val="24"/>
          <w:szCs w:val="24"/>
        </w:rPr>
        <w:t xml:space="preserve"> Retrieved 19</w:t>
      </w:r>
      <w:r w:rsidRPr="009B7352">
        <w:rPr>
          <w:rFonts w:ascii="Times New Roman" w:hAnsi="Times New Roman" w:cs="Times New Roman"/>
          <w:color w:val="000000"/>
          <w:sz w:val="24"/>
          <w:szCs w:val="24"/>
          <w:vertAlign w:val="superscript"/>
        </w:rPr>
        <w:t>th</w:t>
      </w:r>
      <w:r w:rsidR="00B94CF1" w:rsidRPr="009B7352">
        <w:rPr>
          <w:rFonts w:ascii="Times New Roman" w:hAnsi="Times New Roman" w:cs="Times New Roman"/>
          <w:color w:val="000000"/>
          <w:sz w:val="24"/>
          <w:szCs w:val="24"/>
        </w:rPr>
        <w:t xml:space="preserve"> August 2014 </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lang w:eastAsia="en-ZA"/>
        </w:rPr>
      </w:pPr>
      <w:r w:rsidRPr="009B7352">
        <w:rPr>
          <w:rFonts w:ascii="Times New Roman" w:hAnsi="Times New Roman" w:cs="Times New Roman"/>
          <w:color w:val="000000"/>
          <w:sz w:val="24"/>
          <w:szCs w:val="24"/>
          <w:lang w:eastAsia="en-ZA"/>
        </w:rPr>
        <w:lastRenderedPageBreak/>
        <w:t xml:space="preserve">Hood, D and Henderson, D (2005) Branding in the United Kingdom public library service </w:t>
      </w:r>
      <w:r w:rsidRPr="009B7352">
        <w:rPr>
          <w:rFonts w:ascii="Times New Roman" w:hAnsi="Times New Roman" w:cs="Times New Roman"/>
          <w:i/>
          <w:color w:val="000000"/>
          <w:sz w:val="24"/>
          <w:szCs w:val="24"/>
          <w:lang w:val="en-ZA" w:eastAsia="en-ZA"/>
        </w:rPr>
        <w:t>New Library World,</w:t>
      </w:r>
      <w:r w:rsidRPr="009B7352">
        <w:rPr>
          <w:rFonts w:ascii="Times New Roman" w:hAnsi="Times New Roman" w:cs="Times New Roman"/>
          <w:color w:val="000000"/>
          <w:sz w:val="24"/>
          <w:szCs w:val="24"/>
          <w:lang w:val="en-ZA" w:eastAsia="en-ZA"/>
        </w:rPr>
        <w:t xml:space="preserve"> 106 (1) 1 (pp. 16 – 28) </w:t>
      </w:r>
    </w:p>
    <w:p w:rsidR="00587F02" w:rsidRPr="009B7352" w:rsidRDefault="00587F02" w:rsidP="00A37A70">
      <w:pPr>
        <w:spacing w:line="360" w:lineRule="auto"/>
        <w:rPr>
          <w:rFonts w:ascii="Times New Roman" w:hAnsi="Times New Roman" w:cs="Times New Roman"/>
          <w:color w:val="000000"/>
          <w:sz w:val="24"/>
          <w:szCs w:val="24"/>
        </w:rPr>
      </w:pPr>
      <w:proofErr w:type="gramStart"/>
      <w:r w:rsidRPr="009B7352">
        <w:rPr>
          <w:rFonts w:ascii="Times New Roman" w:hAnsi="Times New Roman" w:cs="Times New Roman"/>
          <w:color w:val="000000"/>
          <w:sz w:val="24"/>
          <w:szCs w:val="24"/>
        </w:rPr>
        <w:t xml:space="preserve">Huysmans, F. and </w:t>
      </w:r>
      <w:proofErr w:type="spellStart"/>
      <w:r w:rsidRPr="009B7352">
        <w:rPr>
          <w:rFonts w:ascii="Times New Roman" w:hAnsi="Times New Roman" w:cs="Times New Roman"/>
          <w:color w:val="000000"/>
          <w:sz w:val="24"/>
          <w:szCs w:val="24"/>
        </w:rPr>
        <w:t>Oomes</w:t>
      </w:r>
      <w:proofErr w:type="spellEnd"/>
      <w:r w:rsidRPr="009B7352">
        <w:rPr>
          <w:rFonts w:ascii="Times New Roman" w:hAnsi="Times New Roman" w:cs="Times New Roman"/>
          <w:color w:val="000000"/>
          <w:sz w:val="24"/>
          <w:szCs w:val="24"/>
        </w:rPr>
        <w:t>, M. (2012) Measuring the public library’s societal value: a methodological research program.</w:t>
      </w:r>
      <w:proofErr w:type="gramEnd"/>
      <w:r w:rsidRPr="009B7352">
        <w:rPr>
          <w:rFonts w:ascii="Times New Roman" w:hAnsi="Times New Roman" w:cs="Times New Roman"/>
          <w:color w:val="000000"/>
          <w:sz w:val="24"/>
          <w:szCs w:val="24"/>
        </w:rPr>
        <w:t xml:space="preserve"> World library and Information Congress: 78</w:t>
      </w:r>
      <w:r w:rsidRPr="009B7352">
        <w:rPr>
          <w:rFonts w:ascii="Times New Roman" w:hAnsi="Times New Roman" w:cs="Times New Roman"/>
          <w:color w:val="000000"/>
          <w:sz w:val="24"/>
          <w:szCs w:val="24"/>
          <w:vertAlign w:val="superscript"/>
        </w:rPr>
        <w:t>th</w:t>
      </w:r>
      <w:r w:rsidRPr="009B7352">
        <w:rPr>
          <w:rFonts w:ascii="Times New Roman" w:hAnsi="Times New Roman" w:cs="Times New Roman"/>
          <w:color w:val="000000"/>
          <w:sz w:val="24"/>
          <w:szCs w:val="24"/>
        </w:rPr>
        <w:t xml:space="preserve"> IFLA General Conference and Assembly. </w:t>
      </w:r>
      <w:hyperlink r:id="rId90" w:history="1">
        <w:r w:rsidRPr="009B7352">
          <w:rPr>
            <w:rStyle w:val="Hyperlink"/>
            <w:rFonts w:ascii="Times New Roman" w:hAnsi="Times New Roman" w:cs="Times New Roman"/>
            <w:color w:val="000000"/>
            <w:sz w:val="24"/>
            <w:szCs w:val="24"/>
            <w:u w:val="none"/>
          </w:rPr>
          <w:t>http://conference.ifla.org/past-wlic/2012/76-huysmans-en.pdf</w:t>
        </w:r>
      </w:hyperlink>
      <w:r w:rsidRPr="009B7352">
        <w:rPr>
          <w:rFonts w:ascii="Times New Roman" w:hAnsi="Times New Roman" w:cs="Times New Roman"/>
          <w:color w:val="000000"/>
          <w:sz w:val="24"/>
          <w:szCs w:val="24"/>
        </w:rPr>
        <w:t xml:space="preserve">  [Online] [Retrieved 28</w:t>
      </w:r>
      <w:r w:rsidRPr="009B7352">
        <w:rPr>
          <w:rFonts w:ascii="Times New Roman" w:hAnsi="Times New Roman" w:cs="Times New Roman"/>
          <w:color w:val="000000"/>
          <w:sz w:val="24"/>
          <w:szCs w:val="24"/>
          <w:vertAlign w:val="superscript"/>
        </w:rPr>
        <w:t>th</w:t>
      </w:r>
      <w:r w:rsidR="00B94CF1" w:rsidRPr="009B7352">
        <w:rPr>
          <w:rFonts w:ascii="Times New Roman" w:hAnsi="Times New Roman" w:cs="Times New Roman"/>
          <w:color w:val="000000"/>
          <w:sz w:val="24"/>
          <w:szCs w:val="24"/>
        </w:rPr>
        <w:t xml:space="preserve"> January 2015] </w:t>
      </w:r>
    </w:p>
    <w:p w:rsidR="00587F02" w:rsidRPr="009B7352" w:rsidRDefault="00587F02" w:rsidP="00A37A70">
      <w:pPr>
        <w:autoSpaceDE w:val="0"/>
        <w:autoSpaceDN w:val="0"/>
        <w:adjustRightInd w:val="0"/>
        <w:spacing w:line="360" w:lineRule="auto"/>
        <w:rPr>
          <w:rFonts w:ascii="Times New Roman" w:hAnsi="Times New Roman" w:cs="Times New Roman"/>
          <w:bCs/>
          <w:iCs/>
          <w:color w:val="000000"/>
          <w:sz w:val="24"/>
          <w:szCs w:val="24"/>
        </w:rPr>
      </w:pPr>
      <w:proofErr w:type="gramStart"/>
      <w:r w:rsidRPr="009B7352">
        <w:rPr>
          <w:rFonts w:ascii="Times New Roman" w:hAnsi="Times New Roman" w:cs="Times New Roman"/>
          <w:bCs/>
          <w:color w:val="000000"/>
          <w:sz w:val="24"/>
          <w:szCs w:val="24"/>
        </w:rPr>
        <w:t xml:space="preserve">International Court of Justice Reports (1996) </w:t>
      </w:r>
      <w:r w:rsidRPr="009B7352">
        <w:rPr>
          <w:rFonts w:ascii="Times New Roman" w:hAnsi="Times New Roman" w:cs="Times New Roman"/>
          <w:bCs/>
          <w:i/>
          <w:iCs/>
          <w:color w:val="000000"/>
          <w:sz w:val="24"/>
          <w:szCs w:val="24"/>
        </w:rPr>
        <w:t xml:space="preserve">Case Concerning </w:t>
      </w:r>
      <w:proofErr w:type="spellStart"/>
      <w:r w:rsidRPr="009B7352">
        <w:rPr>
          <w:rFonts w:ascii="Times New Roman" w:hAnsi="Times New Roman" w:cs="Times New Roman"/>
          <w:bCs/>
          <w:i/>
          <w:iCs/>
          <w:color w:val="000000"/>
          <w:sz w:val="24"/>
          <w:szCs w:val="24"/>
        </w:rPr>
        <w:t>Kasikili</w:t>
      </w:r>
      <w:proofErr w:type="spellEnd"/>
      <w:r w:rsidRPr="009B7352">
        <w:rPr>
          <w:rFonts w:ascii="Times New Roman" w:hAnsi="Times New Roman" w:cs="Times New Roman"/>
          <w:bCs/>
          <w:i/>
          <w:iCs/>
          <w:color w:val="000000"/>
          <w:sz w:val="24"/>
          <w:szCs w:val="24"/>
        </w:rPr>
        <w:t>/</w:t>
      </w:r>
      <w:proofErr w:type="spellStart"/>
      <w:r w:rsidRPr="009B7352">
        <w:rPr>
          <w:rFonts w:ascii="Times New Roman" w:hAnsi="Times New Roman" w:cs="Times New Roman"/>
          <w:bCs/>
          <w:i/>
          <w:iCs/>
          <w:color w:val="000000"/>
          <w:sz w:val="24"/>
          <w:szCs w:val="24"/>
        </w:rPr>
        <w:t>Sedudu</w:t>
      </w:r>
      <w:proofErr w:type="spellEnd"/>
      <w:r w:rsidRPr="009B7352">
        <w:rPr>
          <w:rFonts w:ascii="Times New Roman" w:hAnsi="Times New Roman" w:cs="Times New Roman"/>
          <w:bCs/>
          <w:i/>
          <w:iCs/>
          <w:color w:val="000000"/>
          <w:sz w:val="24"/>
          <w:szCs w:val="24"/>
        </w:rPr>
        <w:t xml:space="preserve"> Island (Botswana v. Namibia) </w:t>
      </w:r>
      <w:r w:rsidRPr="009B7352">
        <w:rPr>
          <w:rFonts w:ascii="Times New Roman" w:hAnsi="Times New Roman" w:cs="Times New Roman"/>
          <w:bCs/>
          <w:iCs/>
          <w:color w:val="000000"/>
          <w:sz w:val="24"/>
          <w:szCs w:val="24"/>
        </w:rPr>
        <w:t>[Online]</w:t>
      </w:r>
      <w:r w:rsidRPr="009B7352">
        <w:rPr>
          <w:rFonts w:ascii="Times New Roman" w:hAnsi="Times New Roman" w:cs="Times New Roman"/>
          <w:color w:val="000000"/>
          <w:sz w:val="24"/>
          <w:szCs w:val="24"/>
        </w:rPr>
        <w:t xml:space="preserve">, Available from: </w:t>
      </w:r>
      <w:hyperlink r:id="rId91" w:history="1">
        <w:r w:rsidRPr="009B7352">
          <w:rPr>
            <w:rStyle w:val="Hyperlink"/>
            <w:rFonts w:ascii="Times New Roman" w:hAnsi="Times New Roman" w:cs="Times New Roman"/>
            <w:bCs/>
            <w:iCs/>
            <w:color w:val="000000"/>
            <w:sz w:val="24"/>
            <w:szCs w:val="24"/>
            <w:u w:val="none"/>
          </w:rPr>
          <w:t>http://courses.kvasaheim.com/ps376/briefs/cmhillbrief4.pdf</w:t>
        </w:r>
      </w:hyperlink>
      <w:r w:rsidRPr="009B7352">
        <w:rPr>
          <w:rFonts w:ascii="Times New Roman" w:hAnsi="Times New Roman" w:cs="Times New Roman"/>
          <w:bCs/>
          <w:iCs/>
          <w:color w:val="000000"/>
          <w:sz w:val="24"/>
          <w:szCs w:val="24"/>
        </w:rPr>
        <w:t>.</w:t>
      </w:r>
      <w:proofErr w:type="gramEnd"/>
      <w:r w:rsidRPr="009B7352">
        <w:rPr>
          <w:rFonts w:ascii="Times New Roman" w:hAnsi="Times New Roman" w:cs="Times New Roman"/>
          <w:bCs/>
          <w:i/>
          <w:iCs/>
          <w:color w:val="000000"/>
          <w:sz w:val="24"/>
          <w:szCs w:val="24"/>
        </w:rPr>
        <w:t xml:space="preserve"> </w:t>
      </w:r>
      <w:proofErr w:type="gramStart"/>
      <w:r w:rsidRPr="009B7352">
        <w:rPr>
          <w:rFonts w:ascii="Times New Roman" w:hAnsi="Times New Roman" w:cs="Times New Roman"/>
          <w:bCs/>
          <w:iCs/>
          <w:color w:val="000000"/>
          <w:sz w:val="24"/>
          <w:szCs w:val="24"/>
        </w:rPr>
        <w:t>[Retrieved 18 February 2013].</w:t>
      </w:r>
      <w:proofErr w:type="gramEnd"/>
      <w:r w:rsidRPr="009B7352">
        <w:rPr>
          <w:rFonts w:ascii="Times New Roman" w:hAnsi="Times New Roman" w:cs="Times New Roman"/>
          <w:bCs/>
          <w:i/>
          <w:iCs/>
          <w:color w:val="000000"/>
          <w:sz w:val="24"/>
          <w:szCs w:val="24"/>
        </w:rPr>
        <w:t xml:space="preserve"> </w:t>
      </w:r>
    </w:p>
    <w:p w:rsidR="00587F02" w:rsidRPr="009B7352" w:rsidRDefault="00587F02" w:rsidP="00A37A70">
      <w:pPr>
        <w:autoSpaceDE w:val="0"/>
        <w:autoSpaceDN w:val="0"/>
        <w:adjustRightInd w:val="0"/>
        <w:spacing w:line="360" w:lineRule="auto"/>
        <w:rPr>
          <w:rFonts w:ascii="Times New Roman" w:hAnsi="Times New Roman" w:cs="Times New Roman"/>
          <w:bCs/>
          <w:color w:val="000000"/>
          <w:sz w:val="24"/>
          <w:szCs w:val="24"/>
        </w:rPr>
      </w:pPr>
      <w:proofErr w:type="spellStart"/>
      <w:r w:rsidRPr="009B7352">
        <w:rPr>
          <w:rFonts w:ascii="Times New Roman" w:hAnsi="Times New Roman" w:cs="Times New Roman"/>
          <w:color w:val="000000"/>
          <w:sz w:val="24"/>
          <w:szCs w:val="24"/>
        </w:rPr>
        <w:t>Krolak</w:t>
      </w:r>
      <w:proofErr w:type="spellEnd"/>
      <w:r w:rsidRPr="009B7352">
        <w:rPr>
          <w:rFonts w:ascii="Times New Roman" w:hAnsi="Times New Roman" w:cs="Times New Roman"/>
          <w:color w:val="000000"/>
          <w:sz w:val="24"/>
          <w:szCs w:val="24"/>
        </w:rPr>
        <w:t>, L.</w:t>
      </w:r>
      <w:r w:rsidRPr="009B7352">
        <w:rPr>
          <w:rFonts w:ascii="Times New Roman" w:hAnsi="Times New Roman" w:cs="Times New Roman"/>
          <w:bCs/>
          <w:color w:val="000000"/>
          <w:sz w:val="24"/>
          <w:szCs w:val="24"/>
        </w:rPr>
        <w:t xml:space="preserve"> (2005) </w:t>
      </w:r>
      <w:proofErr w:type="gramStart"/>
      <w:r w:rsidRPr="009B7352">
        <w:rPr>
          <w:rFonts w:ascii="Times New Roman" w:hAnsi="Times New Roman" w:cs="Times New Roman"/>
          <w:bCs/>
          <w:color w:val="000000"/>
          <w:sz w:val="24"/>
          <w:szCs w:val="24"/>
        </w:rPr>
        <w:t>The</w:t>
      </w:r>
      <w:proofErr w:type="gramEnd"/>
      <w:r w:rsidRPr="009B7352">
        <w:rPr>
          <w:rFonts w:ascii="Times New Roman" w:hAnsi="Times New Roman" w:cs="Times New Roman"/>
          <w:bCs/>
          <w:color w:val="000000"/>
          <w:sz w:val="24"/>
          <w:szCs w:val="24"/>
        </w:rPr>
        <w:t xml:space="preserve"> role of libraries in the creation of literate environments. </w:t>
      </w:r>
      <w:r w:rsidRPr="009B7352">
        <w:rPr>
          <w:rFonts w:ascii="Times New Roman" w:hAnsi="Times New Roman" w:cs="Times New Roman"/>
          <w:i/>
          <w:color w:val="000000"/>
          <w:sz w:val="24"/>
          <w:szCs w:val="24"/>
        </w:rPr>
        <w:t>Commissioned through the UNESCO Institute for Education (UIE)</w:t>
      </w:r>
    </w:p>
    <w:p w:rsidR="00587F02" w:rsidRPr="009B7352" w:rsidRDefault="009B7352" w:rsidP="00A37A70">
      <w:pPr>
        <w:autoSpaceDE w:val="0"/>
        <w:autoSpaceDN w:val="0"/>
        <w:adjustRightInd w:val="0"/>
        <w:spacing w:line="360" w:lineRule="auto"/>
        <w:rPr>
          <w:rFonts w:ascii="Times New Roman" w:hAnsi="Times New Roman" w:cs="Times New Roman"/>
          <w:color w:val="000000"/>
          <w:sz w:val="24"/>
          <w:szCs w:val="24"/>
        </w:rPr>
      </w:pPr>
      <w:hyperlink r:id="rId92" w:history="1">
        <w:r w:rsidR="00587F02" w:rsidRPr="009B7352">
          <w:rPr>
            <w:rStyle w:val="Hyperlink"/>
            <w:rFonts w:ascii="Times New Roman" w:hAnsi="Times New Roman" w:cs="Times New Roman"/>
            <w:color w:val="000000"/>
            <w:sz w:val="24"/>
            <w:szCs w:val="24"/>
            <w:u w:val="none"/>
          </w:rPr>
          <w:t>http://unesdoc.unesco.org/images/0014/001460/146057e.pdf</w:t>
        </w:r>
      </w:hyperlink>
      <w:r w:rsidR="00587F02" w:rsidRPr="009B7352">
        <w:rPr>
          <w:rFonts w:ascii="Times New Roman" w:hAnsi="Times New Roman" w:cs="Times New Roman"/>
          <w:color w:val="000000"/>
          <w:sz w:val="24"/>
          <w:szCs w:val="24"/>
        </w:rPr>
        <w:t xml:space="preserve"> [Onlin</w:t>
      </w:r>
      <w:r w:rsidR="00B94CF1" w:rsidRPr="009B7352">
        <w:rPr>
          <w:rFonts w:ascii="Times New Roman" w:hAnsi="Times New Roman" w:cs="Times New Roman"/>
          <w:color w:val="000000"/>
          <w:sz w:val="24"/>
          <w:szCs w:val="24"/>
        </w:rPr>
        <w:t>e] [Retrieved 25 February 2015]</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bCs/>
          <w:color w:val="000000"/>
          <w:sz w:val="24"/>
          <w:szCs w:val="24"/>
        </w:rPr>
        <w:t>Lawal</w:t>
      </w:r>
      <w:proofErr w:type="spellEnd"/>
      <w:r w:rsidRPr="009B7352">
        <w:rPr>
          <w:rFonts w:ascii="Times New Roman" w:hAnsi="Times New Roman" w:cs="Times New Roman"/>
          <w:bCs/>
          <w:color w:val="000000"/>
          <w:sz w:val="24"/>
          <w:szCs w:val="24"/>
        </w:rPr>
        <w:t xml:space="preserve">, T. and </w:t>
      </w:r>
      <w:proofErr w:type="spellStart"/>
      <w:r w:rsidRPr="009B7352">
        <w:rPr>
          <w:rFonts w:ascii="Times New Roman" w:hAnsi="Times New Roman" w:cs="Times New Roman"/>
          <w:bCs/>
          <w:color w:val="000000"/>
          <w:sz w:val="24"/>
          <w:szCs w:val="24"/>
        </w:rPr>
        <w:t>Oluwatoyin</w:t>
      </w:r>
      <w:proofErr w:type="spellEnd"/>
      <w:r w:rsidRPr="009B7352">
        <w:rPr>
          <w:rFonts w:ascii="Times New Roman" w:hAnsi="Times New Roman" w:cs="Times New Roman"/>
          <w:bCs/>
          <w:color w:val="000000"/>
          <w:sz w:val="24"/>
          <w:szCs w:val="24"/>
        </w:rPr>
        <w:t xml:space="preserve">, A (2011) National development in Nigeria: Issues, challenges and prospects </w:t>
      </w:r>
    </w:p>
    <w:p w:rsidR="00587F02" w:rsidRPr="009B7352" w:rsidRDefault="009B7352" w:rsidP="00A37A70">
      <w:pPr>
        <w:autoSpaceDE w:val="0"/>
        <w:autoSpaceDN w:val="0"/>
        <w:adjustRightInd w:val="0"/>
        <w:spacing w:line="360" w:lineRule="auto"/>
        <w:rPr>
          <w:rFonts w:ascii="Times New Roman" w:hAnsi="Times New Roman" w:cs="Times New Roman"/>
          <w:color w:val="000000"/>
          <w:sz w:val="24"/>
          <w:szCs w:val="24"/>
        </w:rPr>
      </w:pPr>
      <w:hyperlink r:id="rId93" w:history="1">
        <w:r w:rsidR="00587F02" w:rsidRPr="009B7352">
          <w:rPr>
            <w:rStyle w:val="Hyperlink"/>
            <w:rFonts w:ascii="Times New Roman" w:hAnsi="Times New Roman" w:cs="Times New Roman"/>
            <w:color w:val="000000"/>
            <w:sz w:val="24"/>
            <w:szCs w:val="24"/>
            <w:u w:val="none"/>
          </w:rPr>
          <w:t>http://www.academicjournals.org/article/article1380534762_Lawal%20and%20Oluwatoyin.pdf</w:t>
        </w:r>
      </w:hyperlink>
      <w:r w:rsidR="00587F02" w:rsidRPr="009B7352">
        <w:rPr>
          <w:rFonts w:ascii="Times New Roman" w:hAnsi="Times New Roman" w:cs="Times New Roman"/>
          <w:color w:val="000000"/>
          <w:sz w:val="24"/>
          <w:szCs w:val="24"/>
        </w:rPr>
        <w:t xml:space="preserve"> [Onlin</w:t>
      </w:r>
      <w:r w:rsidR="00B94CF1" w:rsidRPr="009B7352">
        <w:rPr>
          <w:rFonts w:ascii="Times New Roman" w:hAnsi="Times New Roman" w:cs="Times New Roman"/>
          <w:color w:val="000000"/>
          <w:sz w:val="24"/>
          <w:szCs w:val="24"/>
        </w:rPr>
        <w:t>e] [Retrieved 25 February 2015]</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Mansfield, T., Winter, C., Griffith, C., </w:t>
      </w:r>
      <w:proofErr w:type="spellStart"/>
      <w:r w:rsidRPr="009B7352">
        <w:rPr>
          <w:rFonts w:ascii="Times New Roman" w:hAnsi="Times New Roman" w:cs="Times New Roman"/>
          <w:color w:val="000000"/>
          <w:sz w:val="24"/>
          <w:szCs w:val="24"/>
        </w:rPr>
        <w:t>Dockerty</w:t>
      </w:r>
      <w:proofErr w:type="spellEnd"/>
      <w:r w:rsidRPr="009B7352">
        <w:rPr>
          <w:rFonts w:ascii="Times New Roman" w:hAnsi="Times New Roman" w:cs="Times New Roman"/>
          <w:color w:val="000000"/>
          <w:sz w:val="24"/>
          <w:szCs w:val="24"/>
        </w:rPr>
        <w:t xml:space="preserve">, A., Brown, T. (2014) </w:t>
      </w:r>
      <w:r w:rsidRPr="009B7352">
        <w:rPr>
          <w:rFonts w:ascii="Times New Roman" w:hAnsi="Times New Roman" w:cs="Times New Roman"/>
          <w:i/>
          <w:iCs/>
          <w:color w:val="000000"/>
          <w:sz w:val="24"/>
          <w:szCs w:val="24"/>
        </w:rPr>
        <w:t>Innovation Study: Challenges and Opportunities for Australia’s Galleries, Libraries, Archives and Museums</w:t>
      </w:r>
      <w:r w:rsidRPr="009B7352">
        <w:rPr>
          <w:rFonts w:ascii="Times New Roman" w:hAnsi="Times New Roman" w:cs="Times New Roman"/>
          <w:color w:val="000000"/>
          <w:sz w:val="24"/>
          <w:szCs w:val="24"/>
        </w:rPr>
        <w:t xml:space="preserve">, Australian Centre for Broadband Innovation, CSIRO and Smart Services Co-operative Research Centre. </w:t>
      </w:r>
      <w:hyperlink r:id="rId94" w:history="1">
        <w:r w:rsidRPr="009B7352">
          <w:rPr>
            <w:rStyle w:val="Hyperlink"/>
            <w:rFonts w:ascii="Times New Roman" w:hAnsi="Times New Roman" w:cs="Times New Roman"/>
            <w:color w:val="000000"/>
            <w:sz w:val="24"/>
            <w:szCs w:val="24"/>
            <w:u w:val="none"/>
          </w:rPr>
          <w:t>http://www.google.com/url?sa=t&amp;rct=j&amp;q=&amp;esrc=s&amp;source=web&amp;cd=2&amp;ved=0CCUQFjAB&amp;url=http%3A%2F%2Fwww.csiro.au%2F~%2Fmedia%2FCSIROau%2FPortals%2FMedia%2520Releases%2F2014%2FAustralian_museums_digital_dinosaurs%2FGLAM_Innovation_Study_September2014-Report_Final_accessible.ashx&amp;ei=viLwVLvcEIftaJOggvgC&amp;usg=AFQjCNEMCrFNGoSMoEYjx38KsqdohEZZ5g&amp;sig2=0y-x3CANyRFRtqmWteLxWw&amp;bvm=bv.87269000,d.d2s</w:t>
        </w:r>
      </w:hyperlink>
      <w:r w:rsidRPr="009B7352">
        <w:rPr>
          <w:rFonts w:ascii="Times New Roman" w:hAnsi="Times New Roman" w:cs="Times New Roman"/>
          <w:color w:val="000000"/>
          <w:sz w:val="24"/>
          <w:szCs w:val="24"/>
        </w:rPr>
        <w:t xml:space="preserve"> [Online] [Retrieved 25 February 2015]</w:t>
      </w:r>
    </w:p>
    <w:p w:rsidR="00587F02" w:rsidRPr="009B7352" w:rsidRDefault="00587F02" w:rsidP="00A37A70">
      <w:pPr>
        <w:pStyle w:val="Nzev"/>
        <w:spacing w:line="360" w:lineRule="auto"/>
        <w:rPr>
          <w:rFonts w:ascii="Times New Roman" w:hAnsi="Times New Roman"/>
          <w:bCs/>
          <w:color w:val="000000"/>
        </w:rPr>
      </w:pPr>
    </w:p>
    <w:p w:rsidR="00587F02" w:rsidRPr="009B7352" w:rsidRDefault="00587F02" w:rsidP="00A37A70">
      <w:pPr>
        <w:pStyle w:val="Nzev"/>
        <w:spacing w:line="360" w:lineRule="auto"/>
        <w:rPr>
          <w:rFonts w:ascii="Times New Roman" w:hAnsi="Times New Roman"/>
          <w:color w:val="000000"/>
        </w:rPr>
      </w:pPr>
      <w:proofErr w:type="spellStart"/>
      <w:r w:rsidRPr="009B7352">
        <w:rPr>
          <w:rFonts w:ascii="Times New Roman" w:hAnsi="Times New Roman"/>
          <w:bCs/>
          <w:color w:val="000000"/>
        </w:rPr>
        <w:lastRenderedPageBreak/>
        <w:t>Manzhukh</w:t>
      </w:r>
      <w:proofErr w:type="spellEnd"/>
      <w:r w:rsidRPr="009B7352">
        <w:rPr>
          <w:rFonts w:ascii="Times New Roman" w:hAnsi="Times New Roman"/>
          <w:bCs/>
          <w:color w:val="000000"/>
        </w:rPr>
        <w:t xml:space="preserve">, Z. Commercial exploitation of cultural heritage in memory institutions </w:t>
      </w:r>
    </w:p>
    <w:p w:rsidR="00587F02" w:rsidRPr="009B7352" w:rsidRDefault="009B7352" w:rsidP="00FB632D">
      <w:pPr>
        <w:spacing w:line="360" w:lineRule="auto"/>
        <w:rPr>
          <w:rFonts w:ascii="Times New Roman" w:hAnsi="Times New Roman" w:cs="Times New Roman"/>
          <w:color w:val="000000"/>
          <w:sz w:val="24"/>
          <w:szCs w:val="24"/>
        </w:rPr>
      </w:pPr>
      <w:hyperlink r:id="rId95" w:history="1">
        <w:r w:rsidR="00587F02" w:rsidRPr="009B7352">
          <w:rPr>
            <w:rStyle w:val="Hyperlink"/>
            <w:rFonts w:ascii="Times New Roman" w:hAnsi="Times New Roman" w:cs="Times New Roman"/>
            <w:color w:val="000000"/>
            <w:sz w:val="24"/>
            <w:szCs w:val="24"/>
            <w:u w:val="none"/>
          </w:rPr>
          <w:t>http://www.inforum.sk/archiv/inforum2003/prispevky/Manzhukh_Zinaida.pdf</w:t>
        </w:r>
      </w:hyperlink>
      <w:r w:rsidR="00587F02" w:rsidRPr="009B7352">
        <w:rPr>
          <w:rFonts w:ascii="Times New Roman" w:hAnsi="Times New Roman" w:cs="Times New Roman"/>
          <w:color w:val="000000"/>
          <w:sz w:val="24"/>
          <w:szCs w:val="24"/>
        </w:rPr>
        <w:t xml:space="preserve"> [Online] [Retri</w:t>
      </w:r>
      <w:r w:rsidR="00FB632D" w:rsidRPr="009B7352">
        <w:rPr>
          <w:rFonts w:ascii="Times New Roman" w:hAnsi="Times New Roman" w:cs="Times New Roman"/>
          <w:color w:val="000000"/>
          <w:sz w:val="24"/>
          <w:szCs w:val="24"/>
        </w:rPr>
        <w:t>eved 25 February 2015]</w:t>
      </w:r>
    </w:p>
    <w:p w:rsidR="00587F02" w:rsidRPr="009B7352" w:rsidRDefault="00587F02" w:rsidP="00A37A70">
      <w:pPr>
        <w:autoSpaceDE w:val="0"/>
        <w:autoSpaceDN w:val="0"/>
        <w:adjustRightInd w:val="0"/>
        <w:spacing w:line="360" w:lineRule="auto"/>
        <w:rPr>
          <w:rFonts w:ascii="Times New Roman" w:hAnsi="Times New Roman" w:cs="Times New Roman"/>
          <w:bCs/>
          <w:color w:val="000000"/>
          <w:sz w:val="24"/>
          <w:szCs w:val="24"/>
        </w:rPr>
      </w:pPr>
      <w:proofErr w:type="spellStart"/>
      <w:r w:rsidRPr="009B7352">
        <w:rPr>
          <w:rFonts w:ascii="Times New Roman" w:hAnsi="Times New Roman" w:cs="Times New Roman"/>
          <w:color w:val="000000"/>
          <w:sz w:val="24"/>
          <w:szCs w:val="24"/>
        </w:rPr>
        <w:t>Mchombu</w:t>
      </w:r>
      <w:proofErr w:type="spellEnd"/>
      <w:r w:rsidRPr="009B7352">
        <w:rPr>
          <w:rFonts w:ascii="Times New Roman" w:hAnsi="Times New Roman" w:cs="Times New Roman"/>
          <w:color w:val="000000"/>
          <w:sz w:val="24"/>
          <w:szCs w:val="24"/>
        </w:rPr>
        <w:t xml:space="preserve">, K. and Cadbury, N. (2008) </w:t>
      </w:r>
      <w:r w:rsidRPr="009B7352">
        <w:rPr>
          <w:rFonts w:ascii="Times New Roman" w:hAnsi="Times New Roman" w:cs="Times New Roman"/>
          <w:bCs/>
          <w:color w:val="000000"/>
          <w:sz w:val="24"/>
          <w:szCs w:val="24"/>
        </w:rPr>
        <w:t xml:space="preserve">Libraries, literacy and poverty reduction: a key to African development. </w:t>
      </w:r>
      <w:proofErr w:type="gramStart"/>
      <w:r w:rsidRPr="009B7352">
        <w:rPr>
          <w:rFonts w:ascii="Times New Roman" w:hAnsi="Times New Roman" w:cs="Times New Roman"/>
          <w:i/>
          <w:color w:val="000000"/>
          <w:sz w:val="24"/>
          <w:szCs w:val="24"/>
        </w:rPr>
        <w:t>A research paper looking at libraries in Africa.</w:t>
      </w:r>
      <w:proofErr w:type="gramEnd"/>
      <w:r w:rsidRPr="009B7352">
        <w:rPr>
          <w:rFonts w:ascii="Times New Roman" w:hAnsi="Times New Roman" w:cs="Times New Roman"/>
          <w:i/>
          <w:color w:val="000000"/>
          <w:sz w:val="24"/>
          <w:szCs w:val="24"/>
        </w:rPr>
        <w:t xml:space="preserve"> Commissioned by Book Aid International and sponsored by the Commonwealth Foundation.</w:t>
      </w:r>
    </w:p>
    <w:p w:rsidR="00587F02" w:rsidRPr="009B7352" w:rsidRDefault="009B7352" w:rsidP="00A37A70">
      <w:pPr>
        <w:autoSpaceDE w:val="0"/>
        <w:autoSpaceDN w:val="0"/>
        <w:adjustRightInd w:val="0"/>
        <w:spacing w:line="360" w:lineRule="auto"/>
        <w:rPr>
          <w:rFonts w:ascii="Times New Roman" w:hAnsi="Times New Roman" w:cs="Times New Roman"/>
          <w:color w:val="000000"/>
          <w:sz w:val="24"/>
          <w:szCs w:val="24"/>
        </w:rPr>
      </w:pPr>
      <w:hyperlink r:id="rId96" w:history="1">
        <w:r w:rsidR="00587F02" w:rsidRPr="009B7352">
          <w:rPr>
            <w:rStyle w:val="Hyperlink"/>
            <w:rFonts w:ascii="Times New Roman" w:hAnsi="Times New Roman" w:cs="Times New Roman"/>
            <w:color w:val="000000"/>
            <w:sz w:val="24"/>
            <w:szCs w:val="24"/>
            <w:u w:val="none"/>
          </w:rPr>
          <w:t>http://www.bookaid.org/wp-content/uploads/2011/06/Libraries-literacy-and-Poverty-Reduction-BAI.pdf</w:t>
        </w:r>
      </w:hyperlink>
      <w:r w:rsidR="00587F02" w:rsidRPr="009B7352">
        <w:rPr>
          <w:rFonts w:ascii="Times New Roman" w:hAnsi="Times New Roman" w:cs="Times New Roman"/>
          <w:color w:val="000000"/>
          <w:sz w:val="24"/>
          <w:szCs w:val="24"/>
        </w:rPr>
        <w:t xml:space="preserve">  [Online] [Retrieved 25 February</w:t>
      </w:r>
      <w:r w:rsidR="00B94CF1" w:rsidRPr="009B7352">
        <w:rPr>
          <w:rFonts w:ascii="Times New Roman" w:hAnsi="Times New Roman" w:cs="Times New Roman"/>
          <w:color w:val="000000"/>
          <w:sz w:val="24"/>
          <w:szCs w:val="24"/>
        </w:rPr>
        <w:t xml:space="preserve"> 2015]</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Mostert</w:t>
      </w:r>
      <w:proofErr w:type="spellEnd"/>
      <w:r w:rsidRPr="009B7352">
        <w:rPr>
          <w:rFonts w:ascii="Times New Roman" w:hAnsi="Times New Roman" w:cs="Times New Roman"/>
          <w:color w:val="000000"/>
          <w:sz w:val="24"/>
          <w:szCs w:val="24"/>
        </w:rPr>
        <w:t>, B.J. (2001) African public library systems: a literature survey Library and Information Science Research. Volume 11 Issue 1; March 31</w:t>
      </w:r>
      <w:hyperlink r:id="rId97" w:history="1">
        <w:r w:rsidRPr="009B7352">
          <w:rPr>
            <w:rStyle w:val="Hyperlink"/>
            <w:rFonts w:ascii="Times New Roman" w:hAnsi="Times New Roman" w:cs="Times New Roman"/>
            <w:color w:val="000000"/>
            <w:sz w:val="24"/>
            <w:szCs w:val="24"/>
            <w:u w:val="none"/>
          </w:rPr>
          <w:t>http://libres-ejournal.info/wp-content/uploads/2014/06/Vol11_I1_mostert.pdf</w:t>
        </w:r>
      </w:hyperlink>
      <w:r w:rsidRPr="009B7352">
        <w:rPr>
          <w:rFonts w:ascii="Times New Roman" w:hAnsi="Times New Roman" w:cs="Times New Roman"/>
          <w:color w:val="000000"/>
          <w:sz w:val="24"/>
          <w:szCs w:val="24"/>
        </w:rPr>
        <w:t xml:space="preserve"> [Online] [Retrieved on 20</w:t>
      </w:r>
      <w:r w:rsidRPr="009B7352">
        <w:rPr>
          <w:rFonts w:ascii="Times New Roman" w:hAnsi="Times New Roman" w:cs="Times New Roman"/>
          <w:color w:val="000000"/>
          <w:sz w:val="24"/>
          <w:szCs w:val="24"/>
          <w:vertAlign w:val="superscript"/>
        </w:rPr>
        <w:t>th</w:t>
      </w:r>
      <w:r w:rsidR="00B94CF1" w:rsidRPr="009B7352">
        <w:rPr>
          <w:rFonts w:ascii="Times New Roman" w:hAnsi="Times New Roman" w:cs="Times New Roman"/>
          <w:color w:val="000000"/>
          <w:sz w:val="24"/>
          <w:szCs w:val="24"/>
        </w:rPr>
        <w:t xml:space="preserve"> February 2015]</w:t>
      </w:r>
    </w:p>
    <w:p w:rsidR="00587F02" w:rsidRPr="009B7352" w:rsidRDefault="00587F02" w:rsidP="00FB632D">
      <w:pPr>
        <w:autoSpaceDE w:val="0"/>
        <w:autoSpaceDN w:val="0"/>
        <w:adjustRightInd w:val="0"/>
        <w:spacing w:line="360" w:lineRule="auto"/>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National Archives (2012) Archives for the 21st Century in action: refreshed 2012-15 </w:t>
      </w:r>
      <w:hyperlink r:id="rId98" w:history="1">
        <w:r w:rsidRPr="009B7352">
          <w:rPr>
            <w:rStyle w:val="Hyperlink"/>
            <w:rFonts w:ascii="Times New Roman" w:hAnsi="Times New Roman" w:cs="Times New Roman"/>
            <w:color w:val="000000"/>
            <w:sz w:val="24"/>
            <w:szCs w:val="24"/>
            <w:u w:val="none"/>
          </w:rPr>
          <w:t>http://www.nationalarchives.gov.uk/documents/archives/archives21centuryrefreshed-final.pdf</w:t>
        </w:r>
      </w:hyperlink>
      <w:r w:rsidRPr="009B7352">
        <w:rPr>
          <w:rFonts w:ascii="Times New Roman" w:hAnsi="Times New Roman" w:cs="Times New Roman"/>
          <w:color w:val="000000"/>
          <w:sz w:val="24"/>
          <w:szCs w:val="24"/>
        </w:rPr>
        <w:t xml:space="preserve"> [Online</w:t>
      </w:r>
      <w:r w:rsidR="00FB632D" w:rsidRPr="009B7352">
        <w:rPr>
          <w:rFonts w:ascii="Times New Roman" w:hAnsi="Times New Roman" w:cs="Times New Roman"/>
          <w:color w:val="000000"/>
          <w:sz w:val="24"/>
          <w:szCs w:val="24"/>
        </w:rPr>
        <w:t xml:space="preserve">] [Retrieved 25 February 2015] </w:t>
      </w:r>
    </w:p>
    <w:p w:rsidR="00587F02" w:rsidRPr="009B7352" w:rsidRDefault="00587F02" w:rsidP="00A37A70">
      <w:pPr>
        <w:pStyle w:val="NoSpacing"/>
        <w:spacing w:line="360" w:lineRule="auto"/>
        <w:rPr>
          <w:rFonts w:ascii="Times New Roman" w:hAnsi="Times New Roman"/>
          <w:color w:val="000000"/>
          <w:sz w:val="24"/>
          <w:szCs w:val="24"/>
          <w:lang w:val="en"/>
        </w:rPr>
      </w:pPr>
      <w:r w:rsidRPr="009B7352">
        <w:rPr>
          <w:rFonts w:ascii="Times New Roman" w:hAnsi="Times New Roman"/>
          <w:color w:val="000000"/>
          <w:sz w:val="24"/>
          <w:szCs w:val="24"/>
          <w:lang w:val="en"/>
        </w:rPr>
        <w:t xml:space="preserve">Net Industries (2013) Archives, Public Records, and Records Management - Importance of Archival Materials and Archival Institutions, Archival Management, Appraisal, Accessioning, Arrangement and Description, </w:t>
      </w:r>
      <w:proofErr w:type="gramStart"/>
      <w:r w:rsidRPr="009B7352">
        <w:rPr>
          <w:rFonts w:ascii="Times New Roman" w:hAnsi="Times New Roman"/>
          <w:color w:val="000000"/>
          <w:sz w:val="24"/>
          <w:szCs w:val="24"/>
          <w:lang w:val="en"/>
        </w:rPr>
        <w:t>Preservation,</w:t>
      </w:r>
      <w:proofErr w:type="gramEnd"/>
      <w:r w:rsidRPr="009B7352">
        <w:rPr>
          <w:rFonts w:ascii="Times New Roman" w:hAnsi="Times New Roman"/>
          <w:color w:val="000000"/>
          <w:sz w:val="24"/>
          <w:szCs w:val="24"/>
          <w:lang w:val="en"/>
        </w:rPr>
        <w:t xml:space="preserve"> Access </w:t>
      </w:r>
      <w:hyperlink r:id="rId99" w:history="1">
        <w:r w:rsidRPr="009B7352">
          <w:rPr>
            <w:rStyle w:val="Hyperlink"/>
            <w:rFonts w:ascii="Times New Roman" w:hAnsi="Times New Roman"/>
            <w:color w:val="000000"/>
            <w:sz w:val="24"/>
            <w:szCs w:val="24"/>
            <w:u w:val="none"/>
            <w:lang w:val="en"/>
          </w:rPr>
          <w:t>http://encyclopedia.jrank.org/articles/pages/6422/Archives-Public-Records-and-Records-Management.html</w:t>
        </w:r>
      </w:hyperlink>
      <w:r w:rsidRPr="009B7352">
        <w:rPr>
          <w:rFonts w:ascii="Times New Roman" w:hAnsi="Times New Roman"/>
          <w:color w:val="000000"/>
          <w:sz w:val="24"/>
          <w:szCs w:val="24"/>
          <w:lang w:val="en"/>
        </w:rPr>
        <w:t xml:space="preserve"> [Online] [Accessed 13 February 2013] </w:t>
      </w:r>
    </w:p>
    <w:p w:rsidR="00587F02" w:rsidRPr="009B7352" w:rsidRDefault="00587F02" w:rsidP="00A37A70">
      <w:pPr>
        <w:pStyle w:val="Heading1"/>
        <w:spacing w:line="360" w:lineRule="auto"/>
        <w:rPr>
          <w:rFonts w:ascii="Times New Roman" w:hAnsi="Times New Roman"/>
          <w:b w:val="0"/>
          <w:color w:val="000000"/>
          <w:sz w:val="24"/>
          <w:szCs w:val="24"/>
          <w:lang w:val="en"/>
        </w:rPr>
      </w:pPr>
      <w:proofErr w:type="spellStart"/>
      <w:r w:rsidRPr="009B7352">
        <w:rPr>
          <w:rStyle w:val="submitted"/>
          <w:rFonts w:ascii="Times New Roman" w:hAnsi="Times New Roman"/>
          <w:b w:val="0"/>
          <w:color w:val="000000"/>
          <w:sz w:val="24"/>
          <w:szCs w:val="24"/>
          <w:lang w:val="en"/>
        </w:rPr>
        <w:t>Nduduzo</w:t>
      </w:r>
      <w:proofErr w:type="spellEnd"/>
      <w:r w:rsidRPr="009B7352">
        <w:rPr>
          <w:rStyle w:val="submitted"/>
          <w:rFonts w:ascii="Times New Roman" w:hAnsi="Times New Roman"/>
          <w:b w:val="0"/>
          <w:color w:val="000000"/>
          <w:sz w:val="24"/>
          <w:szCs w:val="24"/>
          <w:lang w:val="en"/>
        </w:rPr>
        <w:t xml:space="preserve"> (2012) </w:t>
      </w:r>
      <w:proofErr w:type="spellStart"/>
      <w:r w:rsidRPr="009B7352">
        <w:rPr>
          <w:rFonts w:ascii="Times New Roman" w:hAnsi="Times New Roman"/>
          <w:b w:val="0"/>
          <w:i/>
          <w:color w:val="000000"/>
          <w:sz w:val="24"/>
          <w:szCs w:val="24"/>
          <w:lang w:val="en"/>
        </w:rPr>
        <w:t>Mutimuri</w:t>
      </w:r>
      <w:proofErr w:type="spellEnd"/>
      <w:r w:rsidRPr="009B7352">
        <w:rPr>
          <w:rFonts w:ascii="Times New Roman" w:hAnsi="Times New Roman"/>
          <w:b w:val="0"/>
          <w:i/>
          <w:color w:val="000000"/>
          <w:sz w:val="24"/>
          <w:szCs w:val="24"/>
          <w:lang w:val="en"/>
        </w:rPr>
        <w:t xml:space="preserve"> Family v </w:t>
      </w:r>
      <w:proofErr w:type="spellStart"/>
      <w:r w:rsidRPr="009B7352">
        <w:rPr>
          <w:rFonts w:ascii="Times New Roman" w:hAnsi="Times New Roman"/>
          <w:b w:val="0"/>
          <w:i/>
          <w:color w:val="000000"/>
          <w:sz w:val="24"/>
          <w:szCs w:val="24"/>
          <w:lang w:val="en"/>
        </w:rPr>
        <w:t>Nyamukanga</w:t>
      </w:r>
      <w:proofErr w:type="spellEnd"/>
      <w:r w:rsidRPr="009B7352">
        <w:rPr>
          <w:rFonts w:ascii="Times New Roman" w:hAnsi="Times New Roman"/>
          <w:b w:val="0"/>
          <w:i/>
          <w:color w:val="000000"/>
          <w:sz w:val="24"/>
          <w:szCs w:val="24"/>
          <w:lang w:val="en"/>
        </w:rPr>
        <w:t xml:space="preserve"> and Others</w:t>
      </w:r>
      <w:r w:rsidRPr="009B7352">
        <w:rPr>
          <w:rFonts w:ascii="Times New Roman" w:hAnsi="Times New Roman"/>
          <w:b w:val="0"/>
          <w:color w:val="000000"/>
          <w:sz w:val="24"/>
          <w:szCs w:val="24"/>
          <w:lang w:val="en"/>
        </w:rPr>
        <w:t xml:space="preserve"> </w:t>
      </w:r>
      <w:hyperlink r:id="rId100" w:history="1">
        <w:r w:rsidRPr="009B7352">
          <w:rPr>
            <w:rStyle w:val="Hyperlink"/>
            <w:rFonts w:ascii="Times New Roman" w:hAnsi="Times New Roman"/>
            <w:b w:val="0"/>
            <w:color w:val="000000"/>
            <w:sz w:val="24"/>
            <w:szCs w:val="24"/>
            <w:u w:val="none"/>
            <w:lang w:val="en"/>
          </w:rPr>
          <w:t>http://www.zimlii.org/zw/judgment/harare-high-court/2007/57</w:t>
        </w:r>
      </w:hyperlink>
      <w:r w:rsidRPr="009B7352">
        <w:rPr>
          <w:rFonts w:ascii="Times New Roman" w:hAnsi="Times New Roman"/>
          <w:b w:val="0"/>
          <w:color w:val="000000"/>
          <w:sz w:val="24"/>
          <w:szCs w:val="24"/>
          <w:lang w:val="en"/>
        </w:rPr>
        <w:t xml:space="preserve"> [Online] [accessed 28 February 2013]. </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r w:rsidRPr="009B7352">
        <w:rPr>
          <w:rFonts w:ascii="Times New Roman" w:hAnsi="Times New Roman" w:cs="Times New Roman"/>
          <w:bCs/>
          <w:color w:val="000000"/>
          <w:sz w:val="24"/>
          <w:szCs w:val="24"/>
        </w:rPr>
        <w:t xml:space="preserve">Radijeng, K. (2013) The Role of public libraries in the attainment of Botswana’s vision 2016 </w:t>
      </w:r>
      <w:r w:rsidRPr="009B7352">
        <w:rPr>
          <w:rFonts w:ascii="Times New Roman" w:hAnsi="Times New Roman" w:cs="Times New Roman"/>
          <w:color w:val="000000"/>
          <w:sz w:val="24"/>
          <w:szCs w:val="24"/>
        </w:rPr>
        <w:t xml:space="preserve">Botswana National Productivity Centre, Gaborone, Botswana </w:t>
      </w:r>
      <w:hyperlink r:id="rId101" w:history="1">
        <w:r w:rsidRPr="009B7352">
          <w:rPr>
            <w:rStyle w:val="Hyperlink"/>
            <w:rFonts w:ascii="Times New Roman" w:hAnsi="Times New Roman" w:cs="Times New Roman"/>
            <w:color w:val="000000"/>
            <w:sz w:val="24"/>
            <w:szCs w:val="24"/>
            <w:u w:val="none"/>
          </w:rPr>
          <w:t>http://library.ifla.org/258/1/201-radijeng-en.pdf</w:t>
        </w:r>
      </w:hyperlink>
      <w:r w:rsidRPr="009B7352">
        <w:rPr>
          <w:rFonts w:ascii="Times New Roman" w:hAnsi="Times New Roman" w:cs="Times New Roman"/>
          <w:color w:val="000000"/>
          <w:sz w:val="24"/>
          <w:szCs w:val="24"/>
        </w:rPr>
        <w:t xml:space="preserve"> [Onlin</w:t>
      </w:r>
      <w:r w:rsidR="00B94CF1" w:rsidRPr="009B7352">
        <w:rPr>
          <w:rFonts w:ascii="Times New Roman" w:hAnsi="Times New Roman" w:cs="Times New Roman"/>
          <w:color w:val="000000"/>
          <w:sz w:val="24"/>
          <w:szCs w:val="24"/>
        </w:rPr>
        <w:t xml:space="preserve">e] [Retrieved 26 January 2015] </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r w:rsidRPr="009B7352">
        <w:rPr>
          <w:rFonts w:ascii="Times New Roman" w:hAnsi="Times New Roman" w:cs="Times New Roman"/>
          <w:color w:val="000000"/>
          <w:sz w:val="24"/>
          <w:szCs w:val="24"/>
        </w:rPr>
        <w:t xml:space="preserve">Rhoads, J.B. (1983) The Role of archives and records management in national information systems: </w:t>
      </w:r>
      <w:proofErr w:type="gramStart"/>
      <w:r w:rsidRPr="009B7352">
        <w:rPr>
          <w:rFonts w:ascii="Times New Roman" w:hAnsi="Times New Roman" w:cs="Times New Roman"/>
          <w:color w:val="000000"/>
          <w:sz w:val="24"/>
          <w:szCs w:val="24"/>
        </w:rPr>
        <w:t>a</w:t>
      </w:r>
      <w:proofErr w:type="gramEnd"/>
      <w:r w:rsidRPr="009B7352">
        <w:rPr>
          <w:rFonts w:ascii="Times New Roman" w:hAnsi="Times New Roman" w:cs="Times New Roman"/>
          <w:color w:val="000000"/>
          <w:sz w:val="24"/>
          <w:szCs w:val="24"/>
        </w:rPr>
        <w:t xml:space="preserve"> R A M P study. </w:t>
      </w:r>
      <w:r w:rsidRPr="009B7352">
        <w:rPr>
          <w:rFonts w:ascii="Times New Roman" w:hAnsi="Times New Roman" w:cs="Times New Roman"/>
          <w:i/>
          <w:color w:val="000000"/>
          <w:sz w:val="24"/>
          <w:szCs w:val="24"/>
        </w:rPr>
        <w:t xml:space="preserve">UNESCO </w:t>
      </w:r>
      <w:hyperlink r:id="rId102" w:history="1">
        <w:r w:rsidRPr="009B7352">
          <w:rPr>
            <w:rStyle w:val="Hyperlink"/>
            <w:rFonts w:ascii="Times New Roman" w:hAnsi="Times New Roman" w:cs="Times New Roman"/>
            <w:color w:val="000000"/>
            <w:sz w:val="24"/>
            <w:szCs w:val="24"/>
            <w:u w:val="none"/>
          </w:rPr>
          <w:t>https://www.facebook.com/groups/325070177566372/833846190022099/?notif_t=group_comment_reply</w:t>
        </w:r>
      </w:hyperlink>
      <w:r w:rsidRPr="009B7352">
        <w:rPr>
          <w:rFonts w:ascii="Times New Roman" w:hAnsi="Times New Roman" w:cs="Times New Roman"/>
          <w:color w:val="000000"/>
          <w:sz w:val="24"/>
          <w:szCs w:val="24"/>
        </w:rPr>
        <w:t xml:space="preserve"> [Online] [Retrieve</w:t>
      </w:r>
      <w:r w:rsidR="00B94CF1" w:rsidRPr="009B7352">
        <w:rPr>
          <w:rFonts w:ascii="Times New Roman" w:hAnsi="Times New Roman" w:cs="Times New Roman"/>
          <w:color w:val="000000"/>
          <w:sz w:val="24"/>
          <w:szCs w:val="24"/>
        </w:rPr>
        <w:t>d on 4 March 2015</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lastRenderedPageBreak/>
        <w:t>Schalcher</w:t>
      </w:r>
      <w:proofErr w:type="spellEnd"/>
      <w:r w:rsidRPr="009B7352">
        <w:rPr>
          <w:rFonts w:ascii="Times New Roman" w:hAnsi="Times New Roman" w:cs="Times New Roman"/>
          <w:color w:val="000000"/>
          <w:sz w:val="24"/>
          <w:szCs w:val="24"/>
        </w:rPr>
        <w:t xml:space="preserve">, H. (2008) Community Centre in South Africa. </w:t>
      </w:r>
      <w:hyperlink r:id="rId103" w:history="1">
        <w:r w:rsidRPr="009B7352">
          <w:rPr>
            <w:rStyle w:val="Hyperlink"/>
            <w:rFonts w:ascii="Times New Roman" w:hAnsi="Times New Roman" w:cs="Times New Roman"/>
            <w:color w:val="000000"/>
            <w:sz w:val="24"/>
            <w:szCs w:val="24"/>
            <w:u w:val="none"/>
          </w:rPr>
          <w:t>http://src.holcimfoundation.org/dnl/1dc41191-3de0-4f57-8190-5046abe7ae4b/Tsoga_web.pdf</w:t>
        </w:r>
      </w:hyperlink>
      <w:r w:rsidRPr="009B7352">
        <w:rPr>
          <w:rFonts w:ascii="Times New Roman" w:hAnsi="Times New Roman" w:cs="Times New Roman"/>
          <w:color w:val="000000"/>
          <w:sz w:val="24"/>
          <w:szCs w:val="24"/>
        </w:rPr>
        <w:t xml:space="preserve"> [Online</w:t>
      </w:r>
      <w:r w:rsidR="00FB632D" w:rsidRPr="009B7352">
        <w:rPr>
          <w:rFonts w:ascii="Times New Roman" w:hAnsi="Times New Roman" w:cs="Times New Roman"/>
          <w:color w:val="000000"/>
          <w:sz w:val="24"/>
          <w:szCs w:val="24"/>
        </w:rPr>
        <w:t xml:space="preserve">] [Retrieved 26 February 2015] </w:t>
      </w:r>
    </w:p>
    <w:p w:rsidR="00587F02" w:rsidRPr="009B7352" w:rsidRDefault="00587F02" w:rsidP="00A37A70">
      <w:pPr>
        <w:autoSpaceDE w:val="0"/>
        <w:autoSpaceDN w:val="0"/>
        <w:adjustRightInd w:val="0"/>
        <w:spacing w:line="360" w:lineRule="auto"/>
        <w:rPr>
          <w:rFonts w:ascii="Times New Roman" w:hAnsi="Times New Roman" w:cs="Times New Roman"/>
          <w:bCs/>
          <w:color w:val="000000"/>
          <w:sz w:val="24"/>
          <w:szCs w:val="24"/>
        </w:rPr>
      </w:pPr>
      <w:r w:rsidRPr="009B7352">
        <w:rPr>
          <w:rFonts w:ascii="Times New Roman" w:hAnsi="Times New Roman" w:cs="Times New Roman"/>
          <w:color w:val="000000"/>
          <w:sz w:val="24"/>
          <w:szCs w:val="24"/>
        </w:rPr>
        <w:t xml:space="preserve">Schwartz, J. and Cook, T. (2002) </w:t>
      </w:r>
      <w:r w:rsidRPr="009B7352">
        <w:rPr>
          <w:rFonts w:ascii="Times New Roman" w:hAnsi="Times New Roman" w:cs="Times New Roman"/>
          <w:bCs/>
          <w:color w:val="000000"/>
          <w:sz w:val="24"/>
          <w:szCs w:val="24"/>
        </w:rPr>
        <w:t xml:space="preserve">Archives, Records, and Power: The Making of Modern Memory. </w:t>
      </w:r>
      <w:r w:rsidRPr="009B7352">
        <w:rPr>
          <w:rFonts w:ascii="Times New Roman" w:hAnsi="Times New Roman" w:cs="Times New Roman"/>
          <w:i/>
          <w:iCs/>
          <w:color w:val="000000"/>
          <w:sz w:val="24"/>
          <w:szCs w:val="24"/>
        </w:rPr>
        <w:t xml:space="preserve">Archival Science </w:t>
      </w:r>
      <w:r w:rsidRPr="009B7352">
        <w:rPr>
          <w:rFonts w:ascii="Times New Roman" w:hAnsi="Times New Roman" w:cs="Times New Roman"/>
          <w:bCs/>
          <w:color w:val="000000"/>
          <w:sz w:val="24"/>
          <w:szCs w:val="24"/>
        </w:rPr>
        <w:t>2: pp.</w:t>
      </w:r>
      <w:r w:rsidRPr="009B7352">
        <w:rPr>
          <w:rFonts w:ascii="Times New Roman" w:hAnsi="Times New Roman" w:cs="Times New Roman"/>
          <w:color w:val="000000"/>
          <w:sz w:val="24"/>
          <w:szCs w:val="24"/>
        </w:rPr>
        <w:t xml:space="preserve">1–19. </w:t>
      </w:r>
    </w:p>
    <w:p w:rsidR="00587F02" w:rsidRPr="009B7352" w:rsidRDefault="009B7352" w:rsidP="00A37A70">
      <w:pPr>
        <w:spacing w:line="360" w:lineRule="auto"/>
        <w:rPr>
          <w:rFonts w:ascii="Times New Roman" w:hAnsi="Times New Roman" w:cs="Times New Roman"/>
          <w:color w:val="000000"/>
          <w:sz w:val="24"/>
          <w:szCs w:val="24"/>
        </w:rPr>
      </w:pPr>
      <w:hyperlink r:id="rId104" w:history="1">
        <w:r w:rsidR="00587F02" w:rsidRPr="009B7352">
          <w:rPr>
            <w:rStyle w:val="Hyperlink"/>
            <w:rFonts w:ascii="Times New Roman" w:hAnsi="Times New Roman" w:cs="Times New Roman"/>
            <w:color w:val="000000"/>
            <w:sz w:val="24"/>
            <w:szCs w:val="24"/>
            <w:u w:val="none"/>
          </w:rPr>
          <w:t>https://www.nyu.edu/classes/bkg/methods/schwartz.pdf</w:t>
        </w:r>
      </w:hyperlink>
      <w:r w:rsidR="00587F02" w:rsidRPr="009B7352">
        <w:rPr>
          <w:rFonts w:ascii="Times New Roman" w:hAnsi="Times New Roman" w:cs="Times New Roman"/>
          <w:color w:val="000000"/>
          <w:sz w:val="24"/>
          <w:szCs w:val="24"/>
        </w:rPr>
        <w:t xml:space="preserve"> [Onlin</w:t>
      </w:r>
      <w:r w:rsidR="00B94CF1" w:rsidRPr="009B7352">
        <w:rPr>
          <w:rFonts w:ascii="Times New Roman" w:hAnsi="Times New Roman" w:cs="Times New Roman"/>
          <w:color w:val="000000"/>
          <w:sz w:val="24"/>
          <w:szCs w:val="24"/>
        </w:rPr>
        <w:t>e] [Retrieved 25 February 2015]</w:t>
      </w:r>
    </w:p>
    <w:p w:rsidR="00587F02" w:rsidRPr="009B7352" w:rsidRDefault="00587F02" w:rsidP="00A37A70">
      <w:pPr>
        <w:autoSpaceDE w:val="0"/>
        <w:autoSpaceDN w:val="0"/>
        <w:adjustRightInd w:val="0"/>
        <w:spacing w:line="360" w:lineRule="auto"/>
        <w:rPr>
          <w:rFonts w:ascii="Times New Roman" w:hAnsi="Times New Roman" w:cs="Times New Roman"/>
          <w:bCs/>
          <w:iCs/>
          <w:color w:val="000000"/>
          <w:sz w:val="24"/>
          <w:szCs w:val="24"/>
          <w:lang w:val="en-ZA" w:eastAsia="en-ZA"/>
        </w:rPr>
      </w:pPr>
      <w:proofErr w:type="spellStart"/>
      <w:r w:rsidRPr="009B7352">
        <w:rPr>
          <w:rFonts w:ascii="Times New Roman" w:hAnsi="Times New Roman" w:cs="Times New Roman"/>
          <w:bCs/>
          <w:iCs/>
          <w:color w:val="000000"/>
          <w:sz w:val="24"/>
          <w:szCs w:val="24"/>
          <w:lang w:val="en-ZA" w:eastAsia="en-ZA"/>
        </w:rPr>
        <w:t>Sturges</w:t>
      </w:r>
      <w:proofErr w:type="spellEnd"/>
      <w:r w:rsidRPr="009B7352">
        <w:rPr>
          <w:rFonts w:ascii="Times New Roman" w:hAnsi="Times New Roman" w:cs="Times New Roman"/>
          <w:bCs/>
          <w:iCs/>
          <w:color w:val="000000"/>
          <w:sz w:val="24"/>
          <w:szCs w:val="24"/>
          <w:lang w:val="en-ZA" w:eastAsia="en-ZA"/>
        </w:rPr>
        <w:t xml:space="preserve">, P. and Neill, R. (1998) </w:t>
      </w:r>
      <w:proofErr w:type="gramStart"/>
      <w:r w:rsidRPr="009B7352">
        <w:rPr>
          <w:rFonts w:ascii="Times New Roman" w:hAnsi="Times New Roman" w:cs="Times New Roman"/>
          <w:bCs/>
          <w:iCs/>
          <w:color w:val="000000"/>
          <w:sz w:val="24"/>
          <w:szCs w:val="24"/>
          <w:lang w:val="en-ZA" w:eastAsia="en-ZA"/>
        </w:rPr>
        <w:t>The</w:t>
      </w:r>
      <w:proofErr w:type="gramEnd"/>
      <w:r w:rsidRPr="009B7352">
        <w:rPr>
          <w:rFonts w:ascii="Times New Roman" w:hAnsi="Times New Roman" w:cs="Times New Roman"/>
          <w:bCs/>
          <w:iCs/>
          <w:color w:val="000000"/>
          <w:sz w:val="24"/>
          <w:szCs w:val="24"/>
          <w:lang w:val="en-ZA" w:eastAsia="en-ZA"/>
        </w:rPr>
        <w:t xml:space="preserve"> Quiet Struggle: Information and Libraries for the Pe</w:t>
      </w:r>
      <w:r w:rsidR="00B94CF1" w:rsidRPr="009B7352">
        <w:rPr>
          <w:rFonts w:ascii="Times New Roman" w:hAnsi="Times New Roman" w:cs="Times New Roman"/>
          <w:bCs/>
          <w:iCs/>
          <w:color w:val="000000"/>
          <w:sz w:val="24"/>
          <w:szCs w:val="24"/>
          <w:lang w:val="en-ZA" w:eastAsia="en-ZA"/>
        </w:rPr>
        <w:t xml:space="preserve">ople of Africa. </w:t>
      </w:r>
      <w:proofErr w:type="spellStart"/>
      <w:r w:rsidR="00B94CF1" w:rsidRPr="009B7352">
        <w:rPr>
          <w:rFonts w:ascii="Times New Roman" w:hAnsi="Times New Roman" w:cs="Times New Roman"/>
          <w:bCs/>
          <w:iCs/>
          <w:color w:val="000000"/>
          <w:sz w:val="24"/>
          <w:szCs w:val="24"/>
          <w:lang w:val="en-ZA" w:eastAsia="en-ZA"/>
        </w:rPr>
        <w:t>Mansell</w:t>
      </w:r>
      <w:proofErr w:type="spellEnd"/>
      <w:r w:rsidR="00B94CF1" w:rsidRPr="009B7352">
        <w:rPr>
          <w:rFonts w:ascii="Times New Roman" w:hAnsi="Times New Roman" w:cs="Times New Roman"/>
          <w:bCs/>
          <w:iCs/>
          <w:color w:val="000000"/>
          <w:sz w:val="24"/>
          <w:szCs w:val="24"/>
          <w:lang w:val="en-ZA" w:eastAsia="en-ZA"/>
        </w:rPr>
        <w:t>: London</w:t>
      </w:r>
    </w:p>
    <w:p w:rsidR="00587F02" w:rsidRPr="009B7352" w:rsidRDefault="00587F02" w:rsidP="00A37A70">
      <w:pPr>
        <w:spacing w:line="360" w:lineRule="auto"/>
        <w:rPr>
          <w:rFonts w:ascii="Times New Roman" w:hAnsi="Times New Roman" w:cs="Times New Roman"/>
          <w:color w:val="000000"/>
          <w:sz w:val="24"/>
          <w:szCs w:val="24"/>
        </w:rPr>
      </w:pPr>
      <w:proofErr w:type="spellStart"/>
      <w:proofErr w:type="gramStart"/>
      <w:r w:rsidRPr="009B7352">
        <w:rPr>
          <w:rFonts w:ascii="Times New Roman" w:hAnsi="Times New Roman" w:cs="Times New Roman"/>
          <w:color w:val="000000"/>
          <w:sz w:val="24"/>
          <w:szCs w:val="24"/>
        </w:rPr>
        <w:t>Thapisa</w:t>
      </w:r>
      <w:proofErr w:type="spellEnd"/>
      <w:r w:rsidRPr="009B7352">
        <w:rPr>
          <w:rFonts w:ascii="Times New Roman" w:hAnsi="Times New Roman" w:cs="Times New Roman"/>
          <w:color w:val="000000"/>
          <w:sz w:val="24"/>
          <w:szCs w:val="24"/>
        </w:rPr>
        <w:t>, A. (1999) Developing lasting competencies for a twenty-first century information economy workforce in Africa.</w:t>
      </w:r>
      <w:proofErr w:type="gramEnd"/>
      <w:r w:rsidRPr="009B7352">
        <w:rPr>
          <w:rFonts w:ascii="Times New Roman" w:hAnsi="Times New Roman" w:cs="Times New Roman"/>
          <w:color w:val="000000"/>
          <w:sz w:val="24"/>
          <w:szCs w:val="24"/>
        </w:rPr>
        <w:t xml:space="preserve"> </w:t>
      </w:r>
      <w:r w:rsidRPr="009B7352">
        <w:rPr>
          <w:rFonts w:ascii="Times New Roman" w:hAnsi="Times New Roman" w:cs="Times New Roman"/>
          <w:i/>
          <w:color w:val="000000"/>
          <w:sz w:val="24"/>
          <w:szCs w:val="24"/>
        </w:rPr>
        <w:t xml:space="preserve">Library Management </w:t>
      </w:r>
      <w:r w:rsidRPr="009B7352">
        <w:rPr>
          <w:rFonts w:ascii="Times New Roman" w:hAnsi="Times New Roman" w:cs="Times New Roman"/>
          <w:color w:val="000000"/>
          <w:sz w:val="24"/>
          <w:szCs w:val="24"/>
        </w:rPr>
        <w:t xml:space="preserve">[Online], 20 (2) pp.90–99.Available at: </w:t>
      </w:r>
      <w:hyperlink r:id="rId105" w:history="1">
        <w:r w:rsidRPr="009B7352">
          <w:rPr>
            <w:rStyle w:val="Hyperlink"/>
            <w:rFonts w:ascii="Times New Roman" w:hAnsi="Times New Roman" w:cs="Times New Roman"/>
            <w:color w:val="000000"/>
            <w:sz w:val="24"/>
            <w:szCs w:val="24"/>
            <w:u w:val="none"/>
          </w:rPr>
          <w:t>http://www.emeraldinsight.com/journals.htm?articleid=858918&amp;show=abstract</w:t>
        </w:r>
      </w:hyperlink>
      <w:r w:rsidRPr="009B7352">
        <w:rPr>
          <w:rFonts w:ascii="Times New Roman" w:hAnsi="Times New Roman" w:cs="Times New Roman"/>
          <w:color w:val="000000"/>
          <w:sz w:val="24"/>
          <w:szCs w:val="24"/>
        </w:rPr>
        <w:t xml:space="preserve">. </w:t>
      </w:r>
      <w:proofErr w:type="gramStart"/>
      <w:r w:rsidRPr="009B7352">
        <w:rPr>
          <w:rFonts w:ascii="Times New Roman" w:hAnsi="Times New Roman" w:cs="Times New Roman"/>
          <w:color w:val="000000"/>
          <w:sz w:val="24"/>
          <w:szCs w:val="24"/>
        </w:rPr>
        <w:t>[Accessed 23</w:t>
      </w:r>
      <w:r w:rsidRPr="009B7352">
        <w:rPr>
          <w:rFonts w:ascii="Times New Roman" w:hAnsi="Times New Roman" w:cs="Times New Roman"/>
          <w:color w:val="000000"/>
          <w:sz w:val="24"/>
          <w:szCs w:val="24"/>
          <w:vertAlign w:val="superscript"/>
        </w:rPr>
        <w:t>rd</w:t>
      </w:r>
      <w:r w:rsidR="00B94CF1" w:rsidRPr="009B7352">
        <w:rPr>
          <w:rFonts w:ascii="Times New Roman" w:hAnsi="Times New Roman" w:cs="Times New Roman"/>
          <w:color w:val="000000"/>
          <w:sz w:val="24"/>
          <w:szCs w:val="24"/>
        </w:rPr>
        <w:t xml:space="preserve"> August 2012].</w:t>
      </w:r>
      <w:proofErr w:type="gramEnd"/>
    </w:p>
    <w:p w:rsidR="00587F02" w:rsidRPr="009B7352" w:rsidRDefault="00587F02" w:rsidP="00A37A70">
      <w:pPr>
        <w:spacing w:line="360" w:lineRule="auto"/>
        <w:rPr>
          <w:rFonts w:ascii="Times New Roman" w:hAnsi="Times New Roman" w:cs="Times New Roman"/>
          <w:color w:val="000000"/>
          <w:sz w:val="24"/>
          <w:szCs w:val="24"/>
        </w:rPr>
      </w:pPr>
      <w:proofErr w:type="gramStart"/>
      <w:r w:rsidRPr="009B7352">
        <w:rPr>
          <w:rFonts w:ascii="Times New Roman" w:hAnsi="Times New Roman" w:cs="Times New Roman"/>
          <w:color w:val="000000"/>
          <w:sz w:val="24"/>
          <w:szCs w:val="24"/>
        </w:rPr>
        <w:t>Train, B. and Elkin, J. (2001) Measuring the immeasurable: Reader development and its impact on performance measurement</w:t>
      </w:r>
      <w:r w:rsidR="00B94CF1" w:rsidRPr="009B7352">
        <w:rPr>
          <w:rFonts w:ascii="Times New Roman" w:hAnsi="Times New Roman" w:cs="Times New Roman"/>
          <w:color w:val="000000"/>
          <w:sz w:val="24"/>
          <w:szCs w:val="24"/>
        </w:rPr>
        <w:t xml:space="preserve"> in the public library sector.</w:t>
      </w:r>
      <w:proofErr w:type="gramEnd"/>
      <w:r w:rsidR="00B94CF1" w:rsidRPr="009B7352">
        <w:rPr>
          <w:rFonts w:ascii="Times New Roman" w:hAnsi="Times New Roman" w:cs="Times New Roman"/>
          <w:color w:val="000000"/>
          <w:sz w:val="24"/>
          <w:szCs w:val="24"/>
        </w:rPr>
        <w:t xml:space="preserve"> </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color w:val="000000"/>
          <w:sz w:val="24"/>
          <w:szCs w:val="24"/>
        </w:rPr>
        <w:t>Tryckson</w:t>
      </w:r>
      <w:proofErr w:type="spellEnd"/>
      <w:r w:rsidRPr="009B7352">
        <w:rPr>
          <w:rFonts w:ascii="Times New Roman" w:hAnsi="Times New Roman" w:cs="Times New Roman"/>
          <w:color w:val="000000"/>
          <w:sz w:val="24"/>
          <w:szCs w:val="24"/>
        </w:rPr>
        <w:t xml:space="preserve">, D.A. (2000) Of the People, For the People: Public Libraries Serve Democracy. </w:t>
      </w:r>
      <w:hyperlink r:id="rId106" w:history="1">
        <w:r w:rsidRPr="009B7352">
          <w:rPr>
            <w:rStyle w:val="Hyperlink"/>
            <w:rFonts w:ascii="Times New Roman" w:hAnsi="Times New Roman" w:cs="Times New Roman"/>
            <w:color w:val="000000"/>
            <w:sz w:val="24"/>
            <w:szCs w:val="24"/>
            <w:u w:val="none"/>
          </w:rPr>
          <w:t>http://web.a.ebscohost.com/ehost/pdfviewer/pdfviewer?vid=34&amp;sid=1cb2ce42-a764-48d4-a4ee-fea68fd9e6ed%40sessionmgr4005&amp;hid=4209</w:t>
        </w:r>
      </w:hyperlink>
      <w:r w:rsidR="00B94CF1" w:rsidRPr="009B7352">
        <w:rPr>
          <w:rFonts w:ascii="Times New Roman" w:hAnsi="Times New Roman" w:cs="Times New Roman"/>
          <w:color w:val="000000"/>
          <w:sz w:val="24"/>
          <w:szCs w:val="24"/>
        </w:rPr>
        <w:t xml:space="preserve"> [Retrieved 1 September 2014]</w:t>
      </w:r>
    </w:p>
    <w:p w:rsidR="00587F02" w:rsidRPr="009B7352" w:rsidRDefault="00587F02" w:rsidP="00A37A70">
      <w:pPr>
        <w:autoSpaceDE w:val="0"/>
        <w:autoSpaceDN w:val="0"/>
        <w:adjustRightInd w:val="0"/>
        <w:spacing w:line="360" w:lineRule="auto"/>
        <w:rPr>
          <w:rFonts w:ascii="Times New Roman" w:hAnsi="Times New Roman" w:cs="Times New Roman"/>
          <w:color w:val="000000"/>
          <w:sz w:val="24"/>
          <w:szCs w:val="24"/>
        </w:rPr>
      </w:pPr>
      <w:proofErr w:type="spellStart"/>
      <w:r w:rsidRPr="009B7352">
        <w:rPr>
          <w:rFonts w:ascii="Times New Roman" w:hAnsi="Times New Roman" w:cs="Times New Roman"/>
          <w:bCs/>
          <w:color w:val="000000"/>
          <w:sz w:val="24"/>
          <w:szCs w:val="24"/>
        </w:rPr>
        <w:t>Virkus</w:t>
      </w:r>
      <w:proofErr w:type="spellEnd"/>
      <w:r w:rsidRPr="009B7352">
        <w:rPr>
          <w:rFonts w:ascii="Times New Roman" w:hAnsi="Times New Roman" w:cs="Times New Roman"/>
          <w:bCs/>
          <w:color w:val="000000"/>
          <w:sz w:val="24"/>
          <w:szCs w:val="24"/>
        </w:rPr>
        <w:t xml:space="preserve">, S (2012) Challenges of Library and Information Science (LIS) Education </w:t>
      </w:r>
    </w:p>
    <w:p w:rsidR="00587F02" w:rsidRPr="009B7352" w:rsidRDefault="009B7352" w:rsidP="00A37A70">
      <w:pPr>
        <w:autoSpaceDE w:val="0"/>
        <w:autoSpaceDN w:val="0"/>
        <w:adjustRightInd w:val="0"/>
        <w:spacing w:line="360" w:lineRule="auto"/>
        <w:rPr>
          <w:rFonts w:ascii="Times New Roman" w:hAnsi="Times New Roman" w:cs="Times New Roman"/>
          <w:color w:val="000000"/>
          <w:sz w:val="24"/>
          <w:szCs w:val="24"/>
        </w:rPr>
      </w:pPr>
      <w:hyperlink r:id="rId107" w:history="1">
        <w:r w:rsidR="00587F02" w:rsidRPr="009B7352">
          <w:rPr>
            <w:rStyle w:val="Hyperlink"/>
            <w:rFonts w:ascii="Times New Roman" w:hAnsi="Times New Roman" w:cs="Times New Roman"/>
            <w:color w:val="000000"/>
            <w:sz w:val="24"/>
            <w:szCs w:val="24"/>
            <w:u w:val="none"/>
          </w:rPr>
          <w:t>http://www.unica-network.eu/sites/default/files/Sirje%20Virkus_0.pdf</w:t>
        </w:r>
      </w:hyperlink>
      <w:r w:rsidR="00587F02" w:rsidRPr="009B7352">
        <w:rPr>
          <w:rFonts w:ascii="Times New Roman" w:hAnsi="Times New Roman" w:cs="Times New Roman"/>
          <w:color w:val="000000"/>
          <w:sz w:val="24"/>
          <w:szCs w:val="24"/>
        </w:rPr>
        <w:t xml:space="preserve"> [Online] [Retrieved on 23</w:t>
      </w:r>
      <w:r w:rsidR="00587F02" w:rsidRPr="009B7352">
        <w:rPr>
          <w:rFonts w:ascii="Times New Roman" w:hAnsi="Times New Roman" w:cs="Times New Roman"/>
          <w:color w:val="000000"/>
          <w:sz w:val="24"/>
          <w:szCs w:val="24"/>
          <w:vertAlign w:val="superscript"/>
        </w:rPr>
        <w:t>rd</w:t>
      </w:r>
      <w:r w:rsidR="00587F02" w:rsidRPr="009B7352">
        <w:rPr>
          <w:rFonts w:ascii="Times New Roman" w:hAnsi="Times New Roman" w:cs="Times New Roman"/>
          <w:color w:val="000000"/>
          <w:sz w:val="24"/>
          <w:szCs w:val="24"/>
        </w:rPr>
        <w:t xml:space="preserve"> February 2015]</w:t>
      </w:r>
    </w:p>
    <w:p w:rsidR="00587F02" w:rsidRPr="009B7352" w:rsidRDefault="00587F02" w:rsidP="00A37A70">
      <w:pPr>
        <w:spacing w:line="360" w:lineRule="auto"/>
        <w:rPr>
          <w:rFonts w:ascii="Times New Roman" w:hAnsi="Times New Roman" w:cs="Times New Roman"/>
          <w:color w:val="000000"/>
          <w:sz w:val="24"/>
          <w:szCs w:val="24"/>
        </w:rPr>
      </w:pPr>
    </w:p>
    <w:p w:rsidR="00EE2596" w:rsidRPr="009B7352" w:rsidRDefault="00EE2596" w:rsidP="00A37A70">
      <w:pPr>
        <w:tabs>
          <w:tab w:val="left" w:pos="90"/>
        </w:tabs>
        <w:spacing w:after="225" w:line="360" w:lineRule="auto"/>
        <w:ind w:left="810" w:hanging="810"/>
        <w:outlineLvl w:val="1"/>
        <w:rPr>
          <w:rFonts w:ascii="Times New Roman" w:hAnsi="Times New Roman" w:cs="Times New Roman"/>
          <w:sz w:val="24"/>
          <w:szCs w:val="24"/>
        </w:rPr>
      </w:pPr>
    </w:p>
    <w:p w:rsidR="004B6A82" w:rsidRPr="009B7352" w:rsidRDefault="004B6A82" w:rsidP="00A37A70">
      <w:pPr>
        <w:spacing w:line="360" w:lineRule="auto"/>
        <w:rPr>
          <w:rFonts w:ascii="Times New Roman" w:hAnsi="Times New Roman" w:cs="Times New Roman"/>
          <w:sz w:val="24"/>
          <w:szCs w:val="24"/>
        </w:rPr>
      </w:pPr>
    </w:p>
    <w:sectPr w:rsidR="004B6A82" w:rsidRPr="009B7352" w:rsidSect="009B7352">
      <w:footerReference w:type="default" r:id="rId108"/>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3B" w:rsidRDefault="00CE6A3B" w:rsidP="00EC7A0F">
      <w:pPr>
        <w:spacing w:after="0" w:line="240" w:lineRule="auto"/>
      </w:pPr>
      <w:r>
        <w:separator/>
      </w:r>
    </w:p>
  </w:endnote>
  <w:endnote w:type="continuationSeparator" w:id="0">
    <w:p w:rsidR="00CE6A3B" w:rsidRDefault="00CE6A3B" w:rsidP="00EC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MPDKB+Arial,Bold">
    <w:altName w:val="Arial"/>
    <w:panose1 w:val="00000000000000000000"/>
    <w:charset w:val="00"/>
    <w:family w:val="swiss"/>
    <w:notTrueType/>
    <w:pitch w:val="default"/>
    <w:sig w:usb0="00000003" w:usb1="00000000" w:usb2="00000000" w:usb3="00000000" w:csb0="00000001" w:csb1="00000000"/>
  </w:font>
  <w:font w:name="Bliss Regular">
    <w:altName w:val="Bliss 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0772"/>
      <w:docPartObj>
        <w:docPartGallery w:val="Page Numbers (Bottom of Page)"/>
        <w:docPartUnique/>
      </w:docPartObj>
    </w:sdtPr>
    <w:sdtEndPr>
      <w:rPr>
        <w:noProof/>
      </w:rPr>
    </w:sdtEndPr>
    <w:sdtContent>
      <w:p w:rsidR="009B7352" w:rsidRDefault="009B7352">
        <w:pPr>
          <w:pStyle w:val="Footer"/>
          <w:jc w:val="center"/>
        </w:pPr>
        <w:r>
          <w:fldChar w:fldCharType="begin"/>
        </w:r>
        <w:r>
          <w:instrText xml:space="preserve"> PAGE   \* MERGEFORMAT </w:instrText>
        </w:r>
        <w:r>
          <w:fldChar w:fldCharType="separate"/>
        </w:r>
        <w:r w:rsidR="00FD4368">
          <w:rPr>
            <w:noProof/>
          </w:rPr>
          <w:t>52</w:t>
        </w:r>
        <w:r>
          <w:rPr>
            <w:noProof/>
          </w:rPr>
          <w:fldChar w:fldCharType="end"/>
        </w:r>
      </w:p>
    </w:sdtContent>
  </w:sdt>
  <w:p w:rsidR="009B7352" w:rsidRDefault="009B7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3B" w:rsidRDefault="00CE6A3B" w:rsidP="00EC7A0F">
      <w:pPr>
        <w:spacing w:after="0" w:line="240" w:lineRule="auto"/>
      </w:pPr>
      <w:r>
        <w:separator/>
      </w:r>
    </w:p>
  </w:footnote>
  <w:footnote w:type="continuationSeparator" w:id="0">
    <w:p w:rsidR="00CE6A3B" w:rsidRDefault="00CE6A3B" w:rsidP="00EC7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B23"/>
    <w:multiLevelType w:val="hybridMultilevel"/>
    <w:tmpl w:val="A89E2B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65453F4"/>
    <w:multiLevelType w:val="hybridMultilevel"/>
    <w:tmpl w:val="1FB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023A9"/>
    <w:multiLevelType w:val="hybridMultilevel"/>
    <w:tmpl w:val="C688EA7E"/>
    <w:lvl w:ilvl="0" w:tplc="1C09000D">
      <w:start w:val="1"/>
      <w:numFmt w:val="bullet"/>
      <w:lvlText w:val=""/>
      <w:lvlJc w:val="left"/>
      <w:pPr>
        <w:ind w:left="360" w:hanging="360"/>
      </w:pPr>
      <w:rPr>
        <w:rFonts w:ascii="Wingdings" w:hAnsi="Wingdings" w:hint="default"/>
      </w:rPr>
    </w:lvl>
    <w:lvl w:ilvl="1" w:tplc="A270480C">
      <w:numFmt w:val="bullet"/>
      <w:lvlText w:val="•"/>
      <w:lvlJc w:val="left"/>
      <w:pPr>
        <w:ind w:left="1080" w:hanging="360"/>
      </w:pPr>
      <w:rPr>
        <w:rFonts w:ascii="Times New Roman" w:eastAsia="Times New Roman" w:hAnsi="Times New Roman" w:cs="Times New Roman"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1E293DFC"/>
    <w:multiLevelType w:val="hybridMultilevel"/>
    <w:tmpl w:val="444EC2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1E4C1220"/>
    <w:multiLevelType w:val="hybridMultilevel"/>
    <w:tmpl w:val="0FC66512"/>
    <w:lvl w:ilvl="0" w:tplc="1C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842C9"/>
    <w:multiLevelType w:val="hybridMultilevel"/>
    <w:tmpl w:val="3110887E"/>
    <w:lvl w:ilvl="0" w:tplc="E6FC134A">
      <w:start w:val="1"/>
      <w:numFmt w:val="lowerLetter"/>
      <w:lvlText w:val="(%1)"/>
      <w:lvlJc w:val="left"/>
      <w:pPr>
        <w:ind w:left="786"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3E71825"/>
    <w:multiLevelType w:val="hybridMultilevel"/>
    <w:tmpl w:val="205CB486"/>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7D841FD"/>
    <w:multiLevelType w:val="hybridMultilevel"/>
    <w:tmpl w:val="45263E3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281B5649"/>
    <w:multiLevelType w:val="hybridMultilevel"/>
    <w:tmpl w:val="DB5CD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954D7"/>
    <w:multiLevelType w:val="hybridMultilevel"/>
    <w:tmpl w:val="FA1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17612"/>
    <w:multiLevelType w:val="hybridMultilevel"/>
    <w:tmpl w:val="D46270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4117133"/>
    <w:multiLevelType w:val="hybridMultilevel"/>
    <w:tmpl w:val="A9FA7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46869"/>
    <w:multiLevelType w:val="hybridMultilevel"/>
    <w:tmpl w:val="906888EE"/>
    <w:lvl w:ilvl="0" w:tplc="1C090001">
      <w:start w:val="1"/>
      <w:numFmt w:val="bullet"/>
      <w:lvlText w:val=""/>
      <w:lvlJc w:val="left"/>
      <w:pPr>
        <w:ind w:left="360" w:hanging="360"/>
      </w:pPr>
      <w:rPr>
        <w:rFonts w:ascii="Symbol" w:hAnsi="Symbol" w:hint="default"/>
      </w:rPr>
    </w:lvl>
    <w:lvl w:ilvl="1" w:tplc="A270480C">
      <w:numFmt w:val="bullet"/>
      <w:lvlText w:val="•"/>
      <w:lvlJc w:val="left"/>
      <w:pPr>
        <w:ind w:left="1080" w:hanging="360"/>
      </w:pPr>
      <w:rPr>
        <w:rFonts w:ascii="Times New Roman" w:eastAsia="Times New Roman" w:hAnsi="Times New Roman" w:cs="Times New Roman"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477173B2"/>
    <w:multiLevelType w:val="hybridMultilevel"/>
    <w:tmpl w:val="6666F4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47D03DA6"/>
    <w:multiLevelType w:val="hybridMultilevel"/>
    <w:tmpl w:val="9AA06EE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nsid w:val="49A86C0D"/>
    <w:multiLevelType w:val="hybridMultilevel"/>
    <w:tmpl w:val="FBC8E0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4CAC39F8"/>
    <w:multiLevelType w:val="hybridMultilevel"/>
    <w:tmpl w:val="41FA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BD5D1A"/>
    <w:multiLevelType w:val="multilevel"/>
    <w:tmpl w:val="D1E4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E72262"/>
    <w:multiLevelType w:val="hybridMultilevel"/>
    <w:tmpl w:val="8CB0B3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nsid w:val="68A70C85"/>
    <w:multiLevelType w:val="hybridMultilevel"/>
    <w:tmpl w:val="5540EF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70D20559"/>
    <w:multiLevelType w:val="hybridMultilevel"/>
    <w:tmpl w:val="CC4E598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nsid w:val="71C55293"/>
    <w:multiLevelType w:val="hybridMultilevel"/>
    <w:tmpl w:val="491C4C96"/>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nsid w:val="72673B7A"/>
    <w:multiLevelType w:val="hybridMultilevel"/>
    <w:tmpl w:val="0B340E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43B54FD"/>
    <w:multiLevelType w:val="multilevel"/>
    <w:tmpl w:val="4C46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8D323D"/>
    <w:multiLevelType w:val="hybridMultilevel"/>
    <w:tmpl w:val="36C21C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78ED0080"/>
    <w:multiLevelType w:val="hybridMultilevel"/>
    <w:tmpl w:val="9468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1C61F9"/>
    <w:multiLevelType w:val="hybridMultilevel"/>
    <w:tmpl w:val="C0D09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782772"/>
    <w:multiLevelType w:val="multilevel"/>
    <w:tmpl w:val="5D3E80AC"/>
    <w:lvl w:ilvl="0">
      <w:start w:val="1"/>
      <w:numFmt w:val="decimal"/>
      <w:lvlText w:val="%1."/>
      <w:lvlJc w:val="left"/>
      <w:pPr>
        <w:ind w:left="360" w:hanging="360"/>
      </w:pPr>
    </w:lvl>
    <w:lvl w:ilvl="1">
      <w:start w:val="1"/>
      <w:numFmt w:val="decimal"/>
      <w:isLgl/>
      <w:lvlText w:val="%1.%2."/>
      <w:lvlJc w:val="left"/>
      <w:pPr>
        <w:ind w:left="405" w:hanging="405"/>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num w:numId="1">
    <w:abstractNumId w:val="4"/>
  </w:num>
  <w:num w:numId="2">
    <w:abstractNumId w:val="25"/>
  </w:num>
  <w:num w:numId="3">
    <w:abstractNumId w:val="9"/>
  </w:num>
  <w:num w:numId="4">
    <w:abstractNumId w:val="23"/>
  </w:num>
  <w:num w:numId="5">
    <w:abstractNumId w:val="27"/>
  </w:num>
  <w:num w:numId="6">
    <w:abstractNumId w:val="2"/>
  </w:num>
  <w:num w:numId="7">
    <w:abstractNumId w:val="21"/>
  </w:num>
  <w:num w:numId="8">
    <w:abstractNumId w:val="14"/>
  </w:num>
  <w:num w:numId="9">
    <w:abstractNumId w:val="3"/>
  </w:num>
  <w:num w:numId="10">
    <w:abstractNumId w:val="12"/>
  </w:num>
  <w:num w:numId="11">
    <w:abstractNumId w:val="13"/>
  </w:num>
  <w:num w:numId="12">
    <w:abstractNumId w:val="20"/>
  </w:num>
  <w:num w:numId="13">
    <w:abstractNumId w:val="7"/>
  </w:num>
  <w:num w:numId="14">
    <w:abstractNumId w:val="18"/>
  </w:num>
  <w:num w:numId="15">
    <w:abstractNumId w:val="15"/>
  </w:num>
  <w:num w:numId="16">
    <w:abstractNumId w:val="10"/>
  </w:num>
  <w:num w:numId="17">
    <w:abstractNumId w:val="26"/>
  </w:num>
  <w:num w:numId="18">
    <w:abstractNumId w:val="1"/>
  </w:num>
  <w:num w:numId="19">
    <w:abstractNumId w:val="17"/>
  </w:num>
  <w:num w:numId="20">
    <w:abstractNumId w:val="16"/>
  </w:num>
  <w:num w:numId="21">
    <w:abstractNumId w:val="24"/>
  </w:num>
  <w:num w:numId="22">
    <w:abstractNumId w:val="6"/>
  </w:num>
  <w:num w:numId="23">
    <w:abstractNumId w:val="8"/>
  </w:num>
  <w:num w:numId="24">
    <w:abstractNumId w:val="11"/>
  </w:num>
  <w:num w:numId="25">
    <w:abstractNumId w:val="22"/>
  </w:num>
  <w:num w:numId="26">
    <w:abstractNumId w:val="5"/>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96"/>
    <w:rsid w:val="000200D1"/>
    <w:rsid w:val="0005211F"/>
    <w:rsid w:val="000A129C"/>
    <w:rsid w:val="000B426A"/>
    <w:rsid w:val="00101784"/>
    <w:rsid w:val="00296A55"/>
    <w:rsid w:val="002F3283"/>
    <w:rsid w:val="00377A1A"/>
    <w:rsid w:val="004B6A82"/>
    <w:rsid w:val="00546DD9"/>
    <w:rsid w:val="00587F02"/>
    <w:rsid w:val="005D2204"/>
    <w:rsid w:val="006B5824"/>
    <w:rsid w:val="006D51F5"/>
    <w:rsid w:val="00716C83"/>
    <w:rsid w:val="00731B2F"/>
    <w:rsid w:val="00786D95"/>
    <w:rsid w:val="007E1359"/>
    <w:rsid w:val="007E7D70"/>
    <w:rsid w:val="007F5AD8"/>
    <w:rsid w:val="00805D7F"/>
    <w:rsid w:val="00845065"/>
    <w:rsid w:val="00894C39"/>
    <w:rsid w:val="008A0AE2"/>
    <w:rsid w:val="008B7D86"/>
    <w:rsid w:val="009B7352"/>
    <w:rsid w:val="009D0193"/>
    <w:rsid w:val="00A00773"/>
    <w:rsid w:val="00A36CDA"/>
    <w:rsid w:val="00A37A70"/>
    <w:rsid w:val="00A420AF"/>
    <w:rsid w:val="00A73278"/>
    <w:rsid w:val="00B86E42"/>
    <w:rsid w:val="00B94CF1"/>
    <w:rsid w:val="00BB4EF4"/>
    <w:rsid w:val="00BC3F14"/>
    <w:rsid w:val="00BE4CC3"/>
    <w:rsid w:val="00BE4FE3"/>
    <w:rsid w:val="00C11D66"/>
    <w:rsid w:val="00C624E5"/>
    <w:rsid w:val="00CA6EE6"/>
    <w:rsid w:val="00CE6A3B"/>
    <w:rsid w:val="00D54260"/>
    <w:rsid w:val="00E36C12"/>
    <w:rsid w:val="00E61DD9"/>
    <w:rsid w:val="00E8338A"/>
    <w:rsid w:val="00EA2981"/>
    <w:rsid w:val="00EA45E6"/>
    <w:rsid w:val="00EC7A0F"/>
    <w:rsid w:val="00EE2596"/>
    <w:rsid w:val="00F46EAD"/>
    <w:rsid w:val="00FB632D"/>
    <w:rsid w:val="00FD436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596"/>
  </w:style>
  <w:style w:type="paragraph" w:styleId="Heading1">
    <w:name w:val="heading 1"/>
    <w:basedOn w:val="Normal"/>
    <w:next w:val="Normal"/>
    <w:link w:val="Heading1Char"/>
    <w:uiPriority w:val="9"/>
    <w:qFormat/>
    <w:rsid w:val="00EE259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EE259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A37A7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596"/>
    <w:rPr>
      <w:color w:val="0000FF" w:themeColor="hyperlink"/>
      <w:u w:val="single"/>
    </w:rPr>
  </w:style>
  <w:style w:type="character" w:customStyle="1" w:styleId="Heading1Char">
    <w:name w:val="Heading 1 Char"/>
    <w:basedOn w:val="DefaultParagraphFont"/>
    <w:link w:val="Heading1"/>
    <w:uiPriority w:val="9"/>
    <w:rsid w:val="00EE259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2596"/>
    <w:rPr>
      <w:rFonts w:ascii="Cambria" w:eastAsia="Times New Roman" w:hAnsi="Cambria" w:cs="Times New Roman"/>
      <w:b/>
      <w:bCs/>
      <w:i/>
      <w:iCs/>
      <w:sz w:val="28"/>
      <w:szCs w:val="28"/>
    </w:rPr>
  </w:style>
  <w:style w:type="paragraph" w:styleId="NoSpacing">
    <w:name w:val="No Spacing"/>
    <w:uiPriority w:val="1"/>
    <w:qFormat/>
    <w:rsid w:val="00EE2596"/>
    <w:pPr>
      <w:spacing w:after="0" w:line="240" w:lineRule="auto"/>
    </w:pPr>
    <w:rPr>
      <w:rFonts w:ascii="Calibri" w:eastAsia="Calibri" w:hAnsi="Calibri" w:cs="Times New Roman"/>
    </w:rPr>
  </w:style>
  <w:style w:type="paragraph" w:styleId="ListParagraph">
    <w:name w:val="List Paragraph"/>
    <w:basedOn w:val="Normal"/>
    <w:uiPriority w:val="34"/>
    <w:qFormat/>
    <w:rsid w:val="00EE2596"/>
    <w:pPr>
      <w:ind w:left="720"/>
      <w:contextualSpacing/>
    </w:pPr>
    <w:rPr>
      <w:rFonts w:ascii="Calibri" w:eastAsia="Calibri" w:hAnsi="Calibri" w:cs="Times New Roman"/>
      <w:lang w:val="en-ZW"/>
    </w:rPr>
  </w:style>
  <w:style w:type="character" w:styleId="CommentReference">
    <w:name w:val="annotation reference"/>
    <w:uiPriority w:val="99"/>
    <w:semiHidden/>
    <w:unhideWhenUsed/>
    <w:rsid w:val="00EE2596"/>
    <w:rPr>
      <w:sz w:val="16"/>
      <w:szCs w:val="16"/>
    </w:rPr>
  </w:style>
  <w:style w:type="paragraph" w:styleId="CommentText">
    <w:name w:val="annotation text"/>
    <w:basedOn w:val="Normal"/>
    <w:link w:val="CommentTextChar"/>
    <w:uiPriority w:val="99"/>
    <w:semiHidden/>
    <w:unhideWhenUsed/>
    <w:rsid w:val="00EE2596"/>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E25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2596"/>
    <w:rPr>
      <w:b/>
      <w:bCs/>
    </w:rPr>
  </w:style>
  <w:style w:type="character" w:customStyle="1" w:styleId="CommentSubjectChar">
    <w:name w:val="Comment Subject Char"/>
    <w:basedOn w:val="CommentTextChar"/>
    <w:link w:val="CommentSubject"/>
    <w:uiPriority w:val="99"/>
    <w:semiHidden/>
    <w:rsid w:val="00EE25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E259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596"/>
    <w:rPr>
      <w:rFonts w:ascii="Tahoma" w:eastAsia="Calibri" w:hAnsi="Tahoma" w:cs="Tahoma"/>
      <w:sz w:val="16"/>
      <w:szCs w:val="16"/>
    </w:rPr>
  </w:style>
  <w:style w:type="paragraph" w:customStyle="1" w:styleId="Default">
    <w:name w:val="Default"/>
    <w:rsid w:val="00EE2596"/>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587F0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587F02"/>
    <w:rPr>
      <w:rFonts w:ascii="Cambria" w:eastAsia="Times New Roman" w:hAnsi="Cambria" w:cs="Times New Roman"/>
      <w:b/>
      <w:bCs/>
      <w:kern w:val="28"/>
      <w:sz w:val="32"/>
      <w:szCs w:val="32"/>
    </w:rPr>
  </w:style>
  <w:style w:type="paragraph" w:customStyle="1" w:styleId="Pa2">
    <w:name w:val="Pa2"/>
    <w:basedOn w:val="Normal"/>
    <w:next w:val="Normal"/>
    <w:uiPriority w:val="99"/>
    <w:rsid w:val="00587F02"/>
    <w:pPr>
      <w:autoSpaceDE w:val="0"/>
      <w:autoSpaceDN w:val="0"/>
      <w:adjustRightInd w:val="0"/>
      <w:spacing w:after="0" w:line="241" w:lineRule="atLeast"/>
    </w:pPr>
    <w:rPr>
      <w:rFonts w:ascii="Gill Sans MT" w:eastAsia="Calibri" w:hAnsi="Gill Sans MT" w:cs="Times New Roman"/>
      <w:sz w:val="24"/>
      <w:szCs w:val="24"/>
      <w:lang w:val="en-ZA"/>
    </w:rPr>
  </w:style>
  <w:style w:type="character" w:customStyle="1" w:styleId="A6">
    <w:name w:val="A6"/>
    <w:uiPriority w:val="99"/>
    <w:rsid w:val="00587F02"/>
    <w:rPr>
      <w:rFonts w:cs="Gill Sans MT"/>
      <w:color w:val="000000"/>
      <w:sz w:val="36"/>
      <w:szCs w:val="36"/>
    </w:rPr>
  </w:style>
  <w:style w:type="paragraph" w:customStyle="1" w:styleId="Nzev">
    <w:name w:val="Název"/>
    <w:basedOn w:val="Default"/>
    <w:next w:val="Default"/>
    <w:uiPriority w:val="99"/>
    <w:rsid w:val="00587F02"/>
    <w:rPr>
      <w:rFonts w:ascii="CMPDKB+Arial,Bold" w:eastAsia="Calibri" w:hAnsi="CMPDKB+Arial,Bold"/>
      <w:color w:val="auto"/>
      <w:lang w:val="en-ZA"/>
    </w:rPr>
  </w:style>
  <w:style w:type="character" w:customStyle="1" w:styleId="submitted">
    <w:name w:val="submitted"/>
    <w:basedOn w:val="DefaultParagraphFont"/>
    <w:rsid w:val="00587F02"/>
  </w:style>
  <w:style w:type="paragraph" w:customStyle="1" w:styleId="Pa0">
    <w:name w:val="Pa0"/>
    <w:basedOn w:val="Default"/>
    <w:next w:val="Default"/>
    <w:uiPriority w:val="99"/>
    <w:rsid w:val="00587F02"/>
    <w:pPr>
      <w:spacing w:line="241" w:lineRule="atLeast"/>
    </w:pPr>
    <w:rPr>
      <w:rFonts w:ascii="Bliss Regular" w:eastAsia="Times New Roman" w:hAnsi="Bliss Regular"/>
      <w:color w:val="auto"/>
      <w:lang w:val="en-ZA" w:eastAsia="en-ZA"/>
    </w:rPr>
  </w:style>
  <w:style w:type="paragraph" w:styleId="Header">
    <w:name w:val="header"/>
    <w:basedOn w:val="Normal"/>
    <w:link w:val="HeaderChar"/>
    <w:uiPriority w:val="99"/>
    <w:unhideWhenUsed/>
    <w:rsid w:val="00EC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0F"/>
  </w:style>
  <w:style w:type="paragraph" w:styleId="Footer">
    <w:name w:val="footer"/>
    <w:basedOn w:val="Normal"/>
    <w:link w:val="FooterChar"/>
    <w:uiPriority w:val="99"/>
    <w:unhideWhenUsed/>
    <w:rsid w:val="00EC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0F"/>
  </w:style>
  <w:style w:type="character" w:customStyle="1" w:styleId="Heading3Char">
    <w:name w:val="Heading 3 Char"/>
    <w:basedOn w:val="DefaultParagraphFont"/>
    <w:link w:val="Heading3"/>
    <w:uiPriority w:val="9"/>
    <w:rsid w:val="00A37A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37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37A70"/>
  </w:style>
  <w:style w:type="character" w:customStyle="1" w:styleId="slug-pub-date">
    <w:name w:val="slug-pub-date"/>
    <w:basedOn w:val="DefaultParagraphFont"/>
    <w:rsid w:val="00A37A70"/>
  </w:style>
  <w:style w:type="character" w:customStyle="1" w:styleId="slug-vol">
    <w:name w:val="slug-vol"/>
    <w:basedOn w:val="DefaultParagraphFont"/>
    <w:rsid w:val="00A37A70"/>
  </w:style>
  <w:style w:type="character" w:customStyle="1" w:styleId="slug-issue">
    <w:name w:val="slug-issue"/>
    <w:basedOn w:val="DefaultParagraphFont"/>
    <w:rsid w:val="00A37A70"/>
  </w:style>
  <w:style w:type="character" w:customStyle="1" w:styleId="slug-pages">
    <w:name w:val="slug-pages"/>
    <w:basedOn w:val="DefaultParagraphFont"/>
    <w:rsid w:val="00A37A70"/>
  </w:style>
  <w:style w:type="table" w:styleId="TableGrid">
    <w:name w:val="Table Grid"/>
    <w:basedOn w:val="TableNormal"/>
    <w:uiPriority w:val="59"/>
    <w:rsid w:val="00C11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A2981"/>
    <w:rPr>
      <w:b/>
      <w:bCs/>
    </w:rPr>
  </w:style>
  <w:style w:type="character" w:customStyle="1" w:styleId="ya-q-full-text">
    <w:name w:val="ya-q-full-text"/>
    <w:basedOn w:val="DefaultParagraphFont"/>
    <w:rsid w:val="00EA2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596"/>
  </w:style>
  <w:style w:type="paragraph" w:styleId="Heading1">
    <w:name w:val="heading 1"/>
    <w:basedOn w:val="Normal"/>
    <w:next w:val="Normal"/>
    <w:link w:val="Heading1Char"/>
    <w:uiPriority w:val="9"/>
    <w:qFormat/>
    <w:rsid w:val="00EE259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EE259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A37A7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596"/>
    <w:rPr>
      <w:color w:val="0000FF" w:themeColor="hyperlink"/>
      <w:u w:val="single"/>
    </w:rPr>
  </w:style>
  <w:style w:type="character" w:customStyle="1" w:styleId="Heading1Char">
    <w:name w:val="Heading 1 Char"/>
    <w:basedOn w:val="DefaultParagraphFont"/>
    <w:link w:val="Heading1"/>
    <w:uiPriority w:val="9"/>
    <w:rsid w:val="00EE259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2596"/>
    <w:rPr>
      <w:rFonts w:ascii="Cambria" w:eastAsia="Times New Roman" w:hAnsi="Cambria" w:cs="Times New Roman"/>
      <w:b/>
      <w:bCs/>
      <w:i/>
      <w:iCs/>
      <w:sz w:val="28"/>
      <w:szCs w:val="28"/>
    </w:rPr>
  </w:style>
  <w:style w:type="paragraph" w:styleId="NoSpacing">
    <w:name w:val="No Spacing"/>
    <w:uiPriority w:val="1"/>
    <w:qFormat/>
    <w:rsid w:val="00EE2596"/>
    <w:pPr>
      <w:spacing w:after="0" w:line="240" w:lineRule="auto"/>
    </w:pPr>
    <w:rPr>
      <w:rFonts w:ascii="Calibri" w:eastAsia="Calibri" w:hAnsi="Calibri" w:cs="Times New Roman"/>
    </w:rPr>
  </w:style>
  <w:style w:type="paragraph" w:styleId="ListParagraph">
    <w:name w:val="List Paragraph"/>
    <w:basedOn w:val="Normal"/>
    <w:uiPriority w:val="34"/>
    <w:qFormat/>
    <w:rsid w:val="00EE2596"/>
    <w:pPr>
      <w:ind w:left="720"/>
      <w:contextualSpacing/>
    </w:pPr>
    <w:rPr>
      <w:rFonts w:ascii="Calibri" w:eastAsia="Calibri" w:hAnsi="Calibri" w:cs="Times New Roman"/>
      <w:lang w:val="en-ZW"/>
    </w:rPr>
  </w:style>
  <w:style w:type="character" w:styleId="CommentReference">
    <w:name w:val="annotation reference"/>
    <w:uiPriority w:val="99"/>
    <w:semiHidden/>
    <w:unhideWhenUsed/>
    <w:rsid w:val="00EE2596"/>
    <w:rPr>
      <w:sz w:val="16"/>
      <w:szCs w:val="16"/>
    </w:rPr>
  </w:style>
  <w:style w:type="paragraph" w:styleId="CommentText">
    <w:name w:val="annotation text"/>
    <w:basedOn w:val="Normal"/>
    <w:link w:val="CommentTextChar"/>
    <w:uiPriority w:val="99"/>
    <w:semiHidden/>
    <w:unhideWhenUsed/>
    <w:rsid w:val="00EE2596"/>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E25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2596"/>
    <w:rPr>
      <w:b/>
      <w:bCs/>
    </w:rPr>
  </w:style>
  <w:style w:type="character" w:customStyle="1" w:styleId="CommentSubjectChar">
    <w:name w:val="Comment Subject Char"/>
    <w:basedOn w:val="CommentTextChar"/>
    <w:link w:val="CommentSubject"/>
    <w:uiPriority w:val="99"/>
    <w:semiHidden/>
    <w:rsid w:val="00EE25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E259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596"/>
    <w:rPr>
      <w:rFonts w:ascii="Tahoma" w:eastAsia="Calibri" w:hAnsi="Tahoma" w:cs="Tahoma"/>
      <w:sz w:val="16"/>
      <w:szCs w:val="16"/>
    </w:rPr>
  </w:style>
  <w:style w:type="paragraph" w:customStyle="1" w:styleId="Default">
    <w:name w:val="Default"/>
    <w:rsid w:val="00EE2596"/>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587F0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587F02"/>
    <w:rPr>
      <w:rFonts w:ascii="Cambria" w:eastAsia="Times New Roman" w:hAnsi="Cambria" w:cs="Times New Roman"/>
      <w:b/>
      <w:bCs/>
      <w:kern w:val="28"/>
      <w:sz w:val="32"/>
      <w:szCs w:val="32"/>
    </w:rPr>
  </w:style>
  <w:style w:type="paragraph" w:customStyle="1" w:styleId="Pa2">
    <w:name w:val="Pa2"/>
    <w:basedOn w:val="Normal"/>
    <w:next w:val="Normal"/>
    <w:uiPriority w:val="99"/>
    <w:rsid w:val="00587F02"/>
    <w:pPr>
      <w:autoSpaceDE w:val="0"/>
      <w:autoSpaceDN w:val="0"/>
      <w:adjustRightInd w:val="0"/>
      <w:spacing w:after="0" w:line="241" w:lineRule="atLeast"/>
    </w:pPr>
    <w:rPr>
      <w:rFonts w:ascii="Gill Sans MT" w:eastAsia="Calibri" w:hAnsi="Gill Sans MT" w:cs="Times New Roman"/>
      <w:sz w:val="24"/>
      <w:szCs w:val="24"/>
      <w:lang w:val="en-ZA"/>
    </w:rPr>
  </w:style>
  <w:style w:type="character" w:customStyle="1" w:styleId="A6">
    <w:name w:val="A6"/>
    <w:uiPriority w:val="99"/>
    <w:rsid w:val="00587F02"/>
    <w:rPr>
      <w:rFonts w:cs="Gill Sans MT"/>
      <w:color w:val="000000"/>
      <w:sz w:val="36"/>
      <w:szCs w:val="36"/>
    </w:rPr>
  </w:style>
  <w:style w:type="paragraph" w:customStyle="1" w:styleId="Nzev">
    <w:name w:val="Název"/>
    <w:basedOn w:val="Default"/>
    <w:next w:val="Default"/>
    <w:uiPriority w:val="99"/>
    <w:rsid w:val="00587F02"/>
    <w:rPr>
      <w:rFonts w:ascii="CMPDKB+Arial,Bold" w:eastAsia="Calibri" w:hAnsi="CMPDKB+Arial,Bold"/>
      <w:color w:val="auto"/>
      <w:lang w:val="en-ZA"/>
    </w:rPr>
  </w:style>
  <w:style w:type="character" w:customStyle="1" w:styleId="submitted">
    <w:name w:val="submitted"/>
    <w:basedOn w:val="DefaultParagraphFont"/>
    <w:rsid w:val="00587F02"/>
  </w:style>
  <w:style w:type="paragraph" w:customStyle="1" w:styleId="Pa0">
    <w:name w:val="Pa0"/>
    <w:basedOn w:val="Default"/>
    <w:next w:val="Default"/>
    <w:uiPriority w:val="99"/>
    <w:rsid w:val="00587F02"/>
    <w:pPr>
      <w:spacing w:line="241" w:lineRule="atLeast"/>
    </w:pPr>
    <w:rPr>
      <w:rFonts w:ascii="Bliss Regular" w:eastAsia="Times New Roman" w:hAnsi="Bliss Regular"/>
      <w:color w:val="auto"/>
      <w:lang w:val="en-ZA" w:eastAsia="en-ZA"/>
    </w:rPr>
  </w:style>
  <w:style w:type="paragraph" w:styleId="Header">
    <w:name w:val="header"/>
    <w:basedOn w:val="Normal"/>
    <w:link w:val="HeaderChar"/>
    <w:uiPriority w:val="99"/>
    <w:unhideWhenUsed/>
    <w:rsid w:val="00EC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0F"/>
  </w:style>
  <w:style w:type="paragraph" w:styleId="Footer">
    <w:name w:val="footer"/>
    <w:basedOn w:val="Normal"/>
    <w:link w:val="FooterChar"/>
    <w:uiPriority w:val="99"/>
    <w:unhideWhenUsed/>
    <w:rsid w:val="00EC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0F"/>
  </w:style>
  <w:style w:type="character" w:customStyle="1" w:styleId="Heading3Char">
    <w:name w:val="Heading 3 Char"/>
    <w:basedOn w:val="DefaultParagraphFont"/>
    <w:link w:val="Heading3"/>
    <w:uiPriority w:val="9"/>
    <w:rsid w:val="00A37A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37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37A70"/>
  </w:style>
  <w:style w:type="character" w:customStyle="1" w:styleId="slug-pub-date">
    <w:name w:val="slug-pub-date"/>
    <w:basedOn w:val="DefaultParagraphFont"/>
    <w:rsid w:val="00A37A70"/>
  </w:style>
  <w:style w:type="character" w:customStyle="1" w:styleId="slug-vol">
    <w:name w:val="slug-vol"/>
    <w:basedOn w:val="DefaultParagraphFont"/>
    <w:rsid w:val="00A37A70"/>
  </w:style>
  <w:style w:type="character" w:customStyle="1" w:styleId="slug-issue">
    <w:name w:val="slug-issue"/>
    <w:basedOn w:val="DefaultParagraphFont"/>
    <w:rsid w:val="00A37A70"/>
  </w:style>
  <w:style w:type="character" w:customStyle="1" w:styleId="slug-pages">
    <w:name w:val="slug-pages"/>
    <w:basedOn w:val="DefaultParagraphFont"/>
    <w:rsid w:val="00A37A70"/>
  </w:style>
  <w:style w:type="table" w:styleId="TableGrid">
    <w:name w:val="Table Grid"/>
    <w:basedOn w:val="TableNormal"/>
    <w:uiPriority w:val="59"/>
    <w:rsid w:val="00C11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A2981"/>
    <w:rPr>
      <w:b/>
      <w:bCs/>
    </w:rPr>
  </w:style>
  <w:style w:type="character" w:customStyle="1" w:styleId="ya-q-full-text">
    <w:name w:val="ya-q-full-text"/>
    <w:basedOn w:val="DefaultParagraphFont"/>
    <w:rsid w:val="00EA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ubrisa.ub.bw/handle/10311/372" TargetMode="External"/><Relationship Id="rId21" Type="http://schemas.microsoft.com/office/2007/relationships/hdphoto" Target="media/hdphoto3.wdp"/><Relationship Id="rId42" Type="http://schemas.openxmlformats.org/officeDocument/2006/relationships/hyperlink" Target="mailto:ntemana@gmail.com" TargetMode="External"/><Relationship Id="rId47" Type="http://schemas.openxmlformats.org/officeDocument/2006/relationships/hyperlink" Target="http://www.bla.org.bw" TargetMode="External"/><Relationship Id="rId63" Type="http://schemas.openxmlformats.org/officeDocument/2006/relationships/hyperlink" Target="http://www.doxafrica.org/wp-content/uploads/2014/09/malawi-report-by-misa.pdf" TargetMode="External"/><Relationship Id="rId68" Type="http://schemas.openxmlformats.org/officeDocument/2006/relationships/hyperlink" Target="http://www.nyasatimes.com/2013/02/08/malawi-court-discharges-online-journalist-mponda-arrested-wrong-person/" TargetMode="External"/><Relationship Id="rId84" Type="http://schemas.openxmlformats.org/officeDocument/2006/relationships/hyperlink" Target="http://www.voxeu.org/article/institutions-matter-growth-which-ones-and-how-much" TargetMode="External"/><Relationship Id="rId89" Type="http://schemas.openxmlformats.org/officeDocument/2006/relationships/hyperlink" Target="http://repository.uwc.ac.za/xmlui/bitstream/handle/10566/441/HartPublicLibraries2004.pdf?sequence=1"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ubrisa.ub.bw/handle/10311/13" TargetMode="External"/><Relationship Id="rId107" Type="http://schemas.openxmlformats.org/officeDocument/2006/relationships/hyperlink" Target="http://www.unica-network.eu/sites/default/files/Sirje%20Virkus_0.pdf" TargetMode="External"/><Relationship Id="rId11" Type="http://schemas.openxmlformats.org/officeDocument/2006/relationships/hyperlink" Target="http://www.anziil.org/groups/pd/statement.htm" TargetMode="External"/><Relationship Id="rId24" Type="http://schemas.openxmlformats.org/officeDocument/2006/relationships/hyperlink" Target="http://search.proquest.com/docview/857706015/5FC1920C73804E23PQ/7?accountid=167317" TargetMode="External"/><Relationship Id="rId32" Type="http://schemas.openxmlformats.org/officeDocument/2006/relationships/hyperlink" Target="http://ubrisa.ub.bw/handle/10311/15" TargetMode="External"/><Relationship Id="rId37" Type="http://schemas.openxmlformats.org/officeDocument/2006/relationships/hyperlink" Target="http://ubrisa.ub.bw/handle/10311/457" TargetMode="External"/><Relationship Id="rId40" Type="http://schemas.openxmlformats.org/officeDocument/2006/relationships/hyperlink" Target="http://ubrisa.ub.bw/handle/10311/1200" TargetMode="External"/><Relationship Id="rId45" Type="http://schemas.openxmlformats.org/officeDocument/2006/relationships/hyperlink" Target="http://www.bla.org.bw" TargetMode="External"/><Relationship Id="rId53" Type="http://schemas.openxmlformats.org/officeDocument/2006/relationships/chart" Target="charts/chart3.xml"/><Relationship Id="rId58" Type="http://schemas.openxmlformats.org/officeDocument/2006/relationships/hyperlink" Target="http://www.eifl.net/country/botswana" TargetMode="External"/><Relationship Id="rId66" Type="http://schemas.openxmlformats.org/officeDocument/2006/relationships/hyperlink" Target="http://www.nyasatimes.com/2014/11/19/access-to-information-bill-to-reduce-corruption-ps/" TargetMode="External"/><Relationship Id="rId74" Type="http://schemas.openxmlformats.org/officeDocument/2006/relationships/hyperlink" Target="http://www.achpr.org/files/news/2013/04/d84/model_law.pdf" TargetMode="External"/><Relationship Id="rId79" Type="http://schemas.openxmlformats.org/officeDocument/2006/relationships/hyperlink" Target="http://cwc.ca/wp-content/uploads/publications-casestudy-AngusGlen.pdf" TargetMode="External"/><Relationship Id="rId87" Type="http://schemas.openxmlformats.org/officeDocument/2006/relationships/hyperlink" Target="http://www.cdncouncilarchives.ca/advocacy_story_8.html" TargetMode="External"/><Relationship Id="rId102" Type="http://schemas.openxmlformats.org/officeDocument/2006/relationships/hyperlink" Target="https://www.facebook.com/groups/325070177566372/833846190022099/?notif_t=group_comment_reply"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bch.cbd.int/protocol/outreach/15-ATI-Laws-Africa.pdf" TargetMode="External"/><Relationship Id="rId82" Type="http://schemas.openxmlformats.org/officeDocument/2006/relationships/hyperlink" Target="http://web.a.ebscohost.com/ehost/pdfviewer/pdfviewer?vid=20&amp;sid=1cb2ce42-a764-48d4-a4ee-fea68fd9e6ed%40sessionmgr4005&amp;hid=4209" TargetMode="External"/><Relationship Id="rId90" Type="http://schemas.openxmlformats.org/officeDocument/2006/relationships/hyperlink" Target="http://conference.ifla.org/past-wlic/2012/76-huysmans-en.pdf" TargetMode="External"/><Relationship Id="rId95" Type="http://schemas.openxmlformats.org/officeDocument/2006/relationships/hyperlink" Target="http://www.inforum.sk/archiv/inforum2003/prispevky/Manzhukh_Zinaida.pdf" TargetMode="External"/><Relationship Id="rId19" Type="http://schemas.microsoft.com/office/2007/relationships/hdphoto" Target="media/hdphoto2.wdp"/><Relationship Id="rId14" Type="http://schemas.openxmlformats.org/officeDocument/2006/relationships/image" Target="media/image1.png"/><Relationship Id="rId22" Type="http://schemas.openxmlformats.org/officeDocument/2006/relationships/image" Target="media/image6.jpeg"/><Relationship Id="rId27" Type="http://schemas.openxmlformats.org/officeDocument/2006/relationships/hyperlink" Target="http://ubrisa.ub.bw/handle/10311/1239" TargetMode="External"/><Relationship Id="rId30" Type="http://schemas.openxmlformats.org/officeDocument/2006/relationships/hyperlink" Target="http://ubrisa.ub.bw/handle/10311/14" TargetMode="External"/><Relationship Id="rId35" Type="http://schemas.openxmlformats.org/officeDocument/2006/relationships/hyperlink" Target="http://ubrisa.ub.bw/handle/10311/17" TargetMode="External"/><Relationship Id="rId43" Type="http://schemas.openxmlformats.org/officeDocument/2006/relationships/hyperlink" Target="http://www.dlib.org/dlib/november08/11contents.html" TargetMode="External"/><Relationship Id="rId48" Type="http://schemas.openxmlformats.org/officeDocument/2006/relationships/hyperlink" Target="http://www.csp.org.uk/professional-union/professionalism/what-professionalism" TargetMode="External"/><Relationship Id="rId56" Type="http://schemas.openxmlformats.org/officeDocument/2006/relationships/hyperlink" Target="http://www.eifl.net/country/botswana" TargetMode="External"/><Relationship Id="rId64" Type="http://schemas.openxmlformats.org/officeDocument/2006/relationships/hyperlink" Target="http://www.osisa.org/hrdb/malawi/institutional-support-and-campaign-access-information-legislation" TargetMode="External"/><Relationship Id="rId69" Type="http://schemas.openxmlformats.org/officeDocument/2006/relationships/hyperlink" Target="http://unesdoc.unesco.org/images/0019/001936/193653e.pdf" TargetMode="External"/><Relationship Id="rId77" Type="http://schemas.openxmlformats.org/officeDocument/2006/relationships/hyperlink" Target="http://www.emeraldinsight.com/journals.htm?articleid=858943&amp;show=html" TargetMode="External"/><Relationship Id="rId100" Type="http://schemas.openxmlformats.org/officeDocument/2006/relationships/hyperlink" Target="http://www.zimlii.org/zw/judgment/harare-high-court/2007/57" TargetMode="External"/><Relationship Id="rId105" Type="http://schemas.openxmlformats.org/officeDocument/2006/relationships/hyperlink" Target="http://www.emeraldinsight.com/journals.htm?articleid=858918&amp;show=abstract" TargetMode="External"/><Relationship Id="rId8" Type="http://schemas.openxmlformats.org/officeDocument/2006/relationships/endnotes" Target="endnotes.xml"/><Relationship Id="rId51" Type="http://schemas.openxmlformats.org/officeDocument/2006/relationships/chart" Target="charts/chart1.xml"/><Relationship Id="rId72" Type="http://schemas.openxmlformats.org/officeDocument/2006/relationships/hyperlink" Target="http://mwnation.com/malawi-adopts-access-information-policy/" TargetMode="External"/><Relationship Id="rId80" Type="http://schemas.openxmlformats.org/officeDocument/2006/relationships/hyperlink" Target="http://www.icidr.org/jres_vol3no2_august2012/The%20Role%20of%20Library%20Education%20in%20National%20Development.pdf" TargetMode="External"/><Relationship Id="rId85" Type="http://schemas.openxmlformats.org/officeDocument/2006/relationships/hyperlink" Target="http://web.a.ebscohost.com/ehost/pdfviewer/pdfviewer?vid=7&amp;sid=1cb2ce42-a764-48d4-a4ee-fea68fd9e6ed%40sessionmgr4005&amp;hid=4209" TargetMode="External"/><Relationship Id="rId93" Type="http://schemas.openxmlformats.org/officeDocument/2006/relationships/hyperlink" Target="http://www.academicjournals.org/article/article1380534762_Lawal%20and%20Oluwatoyin.pdf" TargetMode="External"/><Relationship Id="rId98" Type="http://schemas.openxmlformats.org/officeDocument/2006/relationships/hyperlink" Target="http://www.nationalarchives.gov.uk/documents/archives/archives21centuryrefreshed-final.pdf" TargetMode="External"/><Relationship Id="rId3" Type="http://schemas.openxmlformats.org/officeDocument/2006/relationships/styles" Target="styles.xml"/><Relationship Id="rId12" Type="http://schemas.openxmlformats.org/officeDocument/2006/relationships/hyperlink" Target="http://portal.unesco.org/ci/en/ev.php" TargetMode="External"/><Relationship Id="rId17" Type="http://schemas.microsoft.com/office/2007/relationships/hdphoto" Target="media/hdphoto1.wdp"/><Relationship Id="rId25" Type="http://schemas.openxmlformats.org/officeDocument/2006/relationships/hyperlink" Target="http://ubrisa.ub.bw/handle/10311/396" TargetMode="External"/><Relationship Id="rId33" Type="http://schemas.openxmlformats.org/officeDocument/2006/relationships/hyperlink" Target="http://ubrisa.ub.bw/handle/10311/1245" TargetMode="External"/><Relationship Id="rId38" Type="http://schemas.openxmlformats.org/officeDocument/2006/relationships/hyperlink" Target="http://ubrisa.ub.bw/handle/10311/20" TargetMode="External"/><Relationship Id="rId46" Type="http://schemas.openxmlformats.org/officeDocument/2006/relationships/hyperlink" Target="http://www.ala.org/advocacy/proethics/codeofethics/codeethics" TargetMode="External"/><Relationship Id="rId59" Type="http://schemas.openxmlformats.org/officeDocument/2006/relationships/hyperlink" Target="mailto:donaldflywel@gmail.com" TargetMode="External"/><Relationship Id="rId67" Type="http://schemas.openxmlformats.org/officeDocument/2006/relationships/hyperlink" Target="http://www.nyasatimes.com/2014/06/02/malawi-president-peter-mutharika-inaugural-speech/" TargetMode="External"/><Relationship Id="rId103" Type="http://schemas.openxmlformats.org/officeDocument/2006/relationships/hyperlink" Target="http://src.holcimfoundation.org/dnl/1dc41191-3de0-4f57-8190-5046abe7ae4b/Tsoga_web.pdf" TargetMode="External"/><Relationship Id="rId108"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hyperlink" Target="http://www.universityworldnews.com/article.php?story=20121120105009782" TargetMode="External"/><Relationship Id="rId54" Type="http://schemas.openxmlformats.org/officeDocument/2006/relationships/hyperlink" Target="http://www.meritresearchjournals.org/er/index.htm" TargetMode="External"/><Relationship Id="rId62" Type="http://schemas.openxmlformats.org/officeDocument/2006/relationships/hyperlink" Target="http://www.modernghana.com/news/454616/1/freedom-of-information-act-a-powerful-weapon-again.html" TargetMode="External"/><Relationship Id="rId70" Type="http://schemas.openxmlformats.org/officeDocument/2006/relationships/hyperlink" Target="https://www.ip-rs.si/fileadmin/user_upload/Pdf/Publikacije_ostalih_pooblascencev/Article_19__foitrainersmanual.pdf" TargetMode="External"/><Relationship Id="rId75" Type="http://schemas.openxmlformats.org/officeDocument/2006/relationships/hyperlink" Target="mailto:kmazunga10@gmail.com" TargetMode="External"/><Relationship Id="rId83" Type="http://schemas.openxmlformats.org/officeDocument/2006/relationships/hyperlink" Target="http://www.scienceadvice.ca/uploads/eng/assessments%20and%20publications%20and%20news%20releases/memory/CofCA_14-377_MemoryInstitutions_WEB_E.PDF" TargetMode="External"/><Relationship Id="rId88" Type="http://schemas.openxmlformats.org/officeDocument/2006/relationships/hyperlink" Target="http://www.emeraldinsight.com/doi/abs/10.1108/01435121111132338" TargetMode="External"/><Relationship Id="rId91" Type="http://schemas.openxmlformats.org/officeDocument/2006/relationships/hyperlink" Target="http://courses.kvasaheim.com/ps376/briefs/cmhillbrief4.pdf" TargetMode="External"/><Relationship Id="rId96" Type="http://schemas.openxmlformats.org/officeDocument/2006/relationships/hyperlink" Target="http://www.bookaid.org/wp-content/uploads/2011/06/Libraries-literacy-and-Poverty-Reduction-BAI.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arch.proquest.com/docview/751931732?accountid=167317" TargetMode="External"/><Relationship Id="rId28" Type="http://schemas.openxmlformats.org/officeDocument/2006/relationships/hyperlink" Target="http://ubrisa.ub.bw/handle/10311/7" TargetMode="External"/><Relationship Id="rId36" Type="http://schemas.openxmlformats.org/officeDocument/2006/relationships/hyperlink" Target="http://ubrisa.ub.bw/handle/10311/22" TargetMode="External"/><Relationship Id="rId49" Type="http://schemas.openxmlformats.org/officeDocument/2006/relationships/hyperlink" Target="mailto:Galefele@idmbls.com" TargetMode="External"/><Relationship Id="rId57" Type="http://schemas.openxmlformats.org/officeDocument/2006/relationships/hyperlink" Target="http://www.stub.uni.frankfurt.de/messe/proceedings/Walden.htm" TargetMode="External"/><Relationship Id="rId106" Type="http://schemas.openxmlformats.org/officeDocument/2006/relationships/hyperlink" Target="http://web.a.ebscohost.com/ehost/pdfviewer/pdfviewer?vid=34&amp;sid=1cb2ce42-a764-48d4-a4ee-fea68fd9e6ed%40sessionmgr4005&amp;hid=4209" TargetMode="External"/><Relationship Id="rId10" Type="http://schemas.openxmlformats.org/officeDocument/2006/relationships/hyperlink" Target="http://www.ala.org/aasl/learning/hotlinks/curriculumlinks.html/" TargetMode="External"/><Relationship Id="rId31" Type="http://schemas.openxmlformats.org/officeDocument/2006/relationships/hyperlink" Target="http://ubrisa.ub.bw/handle/10311/18" TargetMode="External"/><Relationship Id="rId44" Type="http://schemas.openxmlformats.org/officeDocument/2006/relationships/hyperlink" Target="http://www.csp.org.uk/professional-union/professionalism/what-professionalism" TargetMode="External"/><Relationship Id="rId52" Type="http://schemas.openxmlformats.org/officeDocument/2006/relationships/chart" Target="charts/chart2.xml"/><Relationship Id="rId60" Type="http://schemas.openxmlformats.org/officeDocument/2006/relationships/hyperlink" Target="mailto:evelynmarambe@yahoo.com" TargetMode="External"/><Relationship Id="rId65" Type="http://schemas.openxmlformats.org/officeDocument/2006/relationships/hyperlink" Target="http://www.nyasatimes.com/2013/10/22/police-nab-galaxy-journalist-misa-malawi-condemns-arrest-overzealous-reporting/" TargetMode="External"/><Relationship Id="rId73" Type="http://schemas.openxmlformats.org/officeDocument/2006/relationships/hyperlink" Target="http://tilitonsefund.org/wp-content/uploads/2013/05/Access-to-info-Final-report-.pdf" TargetMode="External"/><Relationship Id="rId78" Type="http://schemas.openxmlformats.org/officeDocument/2006/relationships/hyperlink" Target="http://www.emeraldinsight.com/journals.htm?articleid=860241&amp;show=html" TargetMode="External"/><Relationship Id="rId81" Type="http://schemas.openxmlformats.org/officeDocument/2006/relationships/hyperlink" Target="http://www.cmsimpact.org/sites/default/files/documents/pages/orphanworks-dec14.pdf" TargetMode="External"/><Relationship Id="rId86" Type="http://schemas.openxmlformats.org/officeDocument/2006/relationships/hyperlink" Target="http://web.b.ebscohost.com/ehost/pdfviewer/pdfviewer?vid=120&amp;sid=efe9e7a7-7399-4e5f-abfc-60743b11e4f2%40sessionmgr111&amp;hid=127" TargetMode="External"/><Relationship Id="rId94" Type="http://schemas.openxmlformats.org/officeDocument/2006/relationships/hyperlink" Target="http://www.google.com/url?sa=t&amp;rct=j&amp;q=&amp;esrc=s&amp;source=web&amp;cd=2&amp;ved=0CCUQFjAB&amp;url=http%3A%2F%2Fwww.csiro.au%2F~%2Fmedia%2FCSIROau%2FPortals%2FMedia%2520Releases%2F2014%2FAustralian_museums_digital_dinosaurs%2FGLAM_Innovation_Study_September2014-Report_Final_accessible.ashx&amp;ei=viLwVLvcEIftaJOggvgC&amp;usg=AFQjCNEMCrFNGoSMoEYjx38KsqdohEZZ5g&amp;sig2=0y-x3CANyRFRtqmWteLxWw&amp;bvm=bv.87269000,d.d2s" TargetMode="External"/><Relationship Id="rId99" Type="http://schemas.openxmlformats.org/officeDocument/2006/relationships/hyperlink" Target="http://encyclopedia.jrank.org/articles/pages/6422/Archives-Public-Records-and-Records-Management.html" TargetMode="External"/><Relationship Id="rId101" Type="http://schemas.openxmlformats.org/officeDocument/2006/relationships/hyperlink" Target="http://library.ifla.org/258/1/201-radijeng-en.pdf" TargetMode="External"/><Relationship Id="rId4" Type="http://schemas.microsoft.com/office/2007/relationships/stylesWithEffects" Target="stylesWithEffects.xml"/><Relationship Id="rId9" Type="http://schemas.openxmlformats.org/officeDocument/2006/relationships/hyperlink" Target="mailto:nmosarwe@gmail.com" TargetMode="External"/><Relationship Id="rId13" Type="http://schemas.openxmlformats.org/officeDocument/2006/relationships/hyperlink" Target="mailto:bongiwem@bac.ac.bw" TargetMode="External"/><Relationship Id="rId18" Type="http://schemas.openxmlformats.org/officeDocument/2006/relationships/image" Target="media/image4.png"/><Relationship Id="rId39" Type="http://schemas.openxmlformats.org/officeDocument/2006/relationships/hyperlink" Target="http://ubrisa.ub.bw/handle/10311/909" TargetMode="External"/><Relationship Id="rId109" Type="http://schemas.openxmlformats.org/officeDocument/2006/relationships/fontTable" Target="fontTable.xml"/><Relationship Id="rId34" Type="http://schemas.openxmlformats.org/officeDocument/2006/relationships/hyperlink" Target="http://ubrisa.ub.bw/handle/10311/16" TargetMode="External"/><Relationship Id="rId50" Type="http://schemas.openxmlformats.org/officeDocument/2006/relationships/hyperlink" Target="mailto:Oketshabile@idmbls.com" TargetMode="External"/><Relationship Id="rId55" Type="http://schemas.openxmlformats.org/officeDocument/2006/relationships/hyperlink" Target="http://digitalcommons.unl.edu/libphilprac/404" TargetMode="External"/><Relationship Id="rId76" Type="http://schemas.openxmlformats.org/officeDocument/2006/relationships/hyperlink" Target="http://www.ifla.org/files/assets/hq/publications/ifla-journal/ifla-journal-39-1_2013.pdf" TargetMode="External"/><Relationship Id="rId97" Type="http://schemas.openxmlformats.org/officeDocument/2006/relationships/hyperlink" Target="http://libres-ejournal.info/wp-content/uploads/2014/06/Vol11_I1_mostert.pdf" TargetMode="External"/><Relationship Id="rId104" Type="http://schemas.openxmlformats.org/officeDocument/2006/relationships/hyperlink" Target="https://www.nyu.edu/classes/bkg/methods/schwartz.pdf" TargetMode="External"/><Relationship Id="rId7" Type="http://schemas.openxmlformats.org/officeDocument/2006/relationships/footnotes" Target="footnotes.xml"/><Relationship Id="rId71" Type="http://schemas.openxmlformats.org/officeDocument/2006/relationships/hyperlink" Target="http://serap-nigeria.org/passage-of-freedom-of-information-bill-an-important-development-serap/" TargetMode="External"/><Relationship Id="rId92" Type="http://schemas.openxmlformats.org/officeDocument/2006/relationships/hyperlink" Target="http://unesdoc.unesco.org/images/0014/001460/146057e.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bana\Desktop\Resource%20Sharing.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cuments\Resource%20Sharing.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bobana\Desktop\Resource%20Shar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Sheet1!$B$2:$D$2</c:f>
              <c:strCache>
                <c:ptCount val="3"/>
                <c:pt idx="0">
                  <c:v>Share Resources</c:v>
                </c:pt>
                <c:pt idx="1">
                  <c:v>No Resource Sharing</c:v>
                </c:pt>
                <c:pt idx="2">
                  <c:v>Not Applicable</c:v>
                </c:pt>
              </c:strCache>
            </c:strRef>
          </c:cat>
          <c:val>
            <c:numRef>
              <c:f>Sheet1!$B$3:$D$3</c:f>
              <c:numCache>
                <c:formatCode>General</c:formatCode>
                <c:ptCount val="3"/>
                <c:pt idx="0">
                  <c:v>2</c:v>
                </c:pt>
                <c:pt idx="1">
                  <c:v>4</c:v>
                </c:pt>
                <c:pt idx="2">
                  <c:v>1</c:v>
                </c:pt>
              </c:numCache>
            </c:numRef>
          </c:val>
        </c:ser>
        <c:ser>
          <c:idx val="1"/>
          <c:order val="1"/>
          <c:tx>
            <c:v>Resource Sharing</c:v>
          </c:tx>
          <c:dLbls>
            <c:showLegendKey val="0"/>
            <c:showVal val="0"/>
            <c:showCatName val="0"/>
            <c:showSerName val="0"/>
            <c:showPercent val="1"/>
            <c:showBubbleSize val="0"/>
            <c:showLeaderLines val="1"/>
          </c:dLbls>
          <c:val>
            <c:numLit>
              <c:formatCode>General</c:formatCode>
              <c:ptCount val="1"/>
              <c:pt idx="0">
                <c:v>1</c:v>
              </c:pt>
            </c:numLit>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lrMapOvr bg1="lt1" tx1="dk1" bg2="lt2" tx2="dk2" accent1="accent1" accent2="accent2" accent3="accent3" accent4="accent4" accent5="accent5" accent6="accent6" hlink="hlink" folHlink="folHlink"/>
  <c:chart>
    <c:autoTitleDeleted val="1"/>
    <c:view3D>
      <c:rotX val="30"/>
      <c:rotY val="0"/>
      <c:rAngAx val="1"/>
    </c:view3D>
    <c:floor>
      <c:thickness val="0"/>
    </c:floor>
    <c:sideWall>
      <c:thickness val="0"/>
    </c:sideWall>
    <c:backWall>
      <c:thickness val="0"/>
    </c:backWall>
    <c:plotArea>
      <c:layout/>
      <c:pie3DChart>
        <c:varyColors val="1"/>
        <c:ser>
          <c:idx val="0"/>
          <c:order val="0"/>
          <c:dLbls>
            <c:txPr>
              <a:bodyPr/>
              <a:lstStyle/>
              <a:p>
                <a:pPr>
                  <a:defRPr lang="en-ZA"/>
                </a:pPr>
                <a:endParaRPr lang="en-US"/>
              </a:p>
            </c:txPr>
            <c:showLegendKey val="0"/>
            <c:showVal val="0"/>
            <c:showCatName val="0"/>
            <c:showSerName val="0"/>
            <c:showPercent val="1"/>
            <c:showBubbleSize val="0"/>
            <c:showLeaderLines val="1"/>
          </c:dLbls>
          <c:cat>
            <c:strRef>
              <c:f>Sheet1!$C$17:$D$17</c:f>
              <c:strCache>
                <c:ptCount val="2"/>
                <c:pt idx="0">
                  <c:v>Internal publications</c:v>
                </c:pt>
                <c:pt idx="1">
                  <c:v>Not Applicable</c:v>
                </c:pt>
              </c:strCache>
            </c:strRef>
          </c:cat>
          <c:val>
            <c:numRef>
              <c:f>Sheet1!$C$18:$D$18</c:f>
              <c:numCache>
                <c:formatCode>General</c:formatCode>
                <c:ptCount val="2"/>
                <c:pt idx="0">
                  <c:v>5</c:v>
                </c:pt>
                <c:pt idx="1">
                  <c:v>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lang="en-ZA"/>
          </a:pPr>
          <a:endParaRPr lang="en-US"/>
        </a:p>
      </c:txPr>
    </c:legend>
    <c:plotVisOnly val="1"/>
    <c:dispBlanksAs val="zero"/>
    <c:showDLblsOverMax val="1"/>
  </c:chart>
  <c:externalData r:id="rId2">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Sheet1!$C$35:$E$35</c:f>
              <c:strCache>
                <c:ptCount val="3"/>
                <c:pt idx="0">
                  <c:v> Access by Tertiary Studeents</c:v>
                </c:pt>
                <c:pt idx="1">
                  <c:v>No Tertiary Students Access</c:v>
                </c:pt>
                <c:pt idx="2">
                  <c:v>Not Applecable</c:v>
                </c:pt>
              </c:strCache>
            </c:strRef>
          </c:cat>
          <c:val>
            <c:numRef>
              <c:f>Sheet1!$C$36:$E$36</c:f>
              <c:numCache>
                <c:formatCode>General</c:formatCode>
                <c:ptCount val="3"/>
                <c:pt idx="0">
                  <c:v>2</c:v>
                </c:pt>
                <c:pt idx="1">
                  <c:v>4</c:v>
                </c:pt>
                <c:pt idx="2">
                  <c:v>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673C-D333-4181-B3F1-C72EE451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111</Pages>
  <Words>32800</Words>
  <Characters>186963</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Jibril, Lynn  L.</dc:creator>
  <cp:lastModifiedBy>Jibril, Lynn  L.</cp:lastModifiedBy>
  <cp:revision>23</cp:revision>
  <cp:lastPrinted>2015-07-02T11:48:00Z</cp:lastPrinted>
  <dcterms:created xsi:type="dcterms:W3CDTF">2015-07-02T06:40:00Z</dcterms:created>
  <dcterms:modified xsi:type="dcterms:W3CDTF">2015-07-03T13:58:00Z</dcterms:modified>
</cp:coreProperties>
</file>